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48" w:rsidRPr="000F4148" w:rsidRDefault="000F4148" w:rsidP="003B1935">
      <w:pPr>
        <w:rPr>
          <w:rFonts w:ascii="黑体" w:eastAsia="黑体" w:hAnsi="黑体"/>
          <w:sz w:val="32"/>
          <w:szCs w:val="32"/>
        </w:rPr>
      </w:pPr>
      <w:r w:rsidRPr="000F4148">
        <w:rPr>
          <w:rFonts w:ascii="黑体" w:eastAsia="黑体" w:hAnsi="黑体" w:hint="eastAsia"/>
          <w:sz w:val="32"/>
          <w:szCs w:val="32"/>
        </w:rPr>
        <w:t>附件3</w:t>
      </w: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Pr="00B31141" w:rsidRDefault="000F4148" w:rsidP="000F4148">
      <w:pPr>
        <w:snapToGrid w:val="0"/>
        <w:jc w:val="center"/>
        <w:rPr>
          <w:rFonts w:ascii="方正小标宋简体" w:eastAsia="方正小标宋简体" w:hAnsi="宋体"/>
          <w:color w:val="000000"/>
          <w:w w:val="90"/>
          <w:sz w:val="44"/>
          <w:szCs w:val="44"/>
        </w:rPr>
      </w:pPr>
      <w:r w:rsidRPr="00B31141">
        <w:rPr>
          <w:rFonts w:ascii="方正小标宋简体" w:eastAsia="方正小标宋简体" w:hAnsi="宋体" w:cs="方正小标宋简体" w:hint="eastAsia"/>
          <w:color w:val="000000"/>
          <w:w w:val="90"/>
          <w:sz w:val="44"/>
          <w:szCs w:val="44"/>
        </w:rPr>
        <w:t>平顶山市</w:t>
      </w:r>
      <w:r w:rsidRPr="00B31141">
        <w:rPr>
          <w:rFonts w:ascii="方正小标宋简体" w:eastAsia="方正小标宋简体" w:hAnsi="Dotum" w:cs="方正小标宋简体" w:hint="eastAsia"/>
          <w:color w:val="000000"/>
          <w:w w:val="90"/>
          <w:sz w:val="44"/>
          <w:szCs w:val="44"/>
        </w:rPr>
        <w:t>创建</w:t>
      </w:r>
      <w:r w:rsidRPr="00B31141">
        <w:rPr>
          <w:rFonts w:ascii="方正小标宋简体" w:eastAsia="方正小标宋简体" w:hAnsi="宋体" w:cs="方正小标宋简体" w:hint="eastAsia"/>
          <w:color w:val="000000"/>
          <w:w w:val="90"/>
          <w:sz w:val="44"/>
          <w:szCs w:val="44"/>
        </w:rPr>
        <w:t>五星</w:t>
      </w:r>
      <w:r w:rsidRPr="00B31141">
        <w:rPr>
          <w:rFonts w:ascii="方正小标宋简体" w:eastAsia="方正小标宋简体" w:hAnsi="Dotum" w:cs="方正小标宋简体" w:hint="eastAsia"/>
          <w:color w:val="000000"/>
          <w:w w:val="90"/>
          <w:sz w:val="44"/>
          <w:szCs w:val="44"/>
        </w:rPr>
        <w:t>学会</w:t>
      </w:r>
      <w:r w:rsidRPr="00B31141">
        <w:rPr>
          <w:rFonts w:ascii="方正小标宋简体" w:eastAsia="方正小标宋简体" w:hAnsi="宋体" w:cs="方正小标宋简体" w:hint="eastAsia"/>
          <w:color w:val="000000"/>
          <w:w w:val="90"/>
          <w:sz w:val="44"/>
          <w:szCs w:val="44"/>
        </w:rPr>
        <w:t>提升服务能力计划</w:t>
      </w:r>
    </w:p>
    <w:p w:rsidR="000F4148" w:rsidRPr="00B31141" w:rsidRDefault="000F4148" w:rsidP="000F4148">
      <w:pPr>
        <w:snapToGrid w:val="0"/>
        <w:jc w:val="center"/>
        <w:rPr>
          <w:rFonts w:ascii="方正小标宋简体" w:eastAsia="方正小标宋简体" w:hAnsi="宋体" w:cs="方正小标宋简体"/>
          <w:color w:val="000000"/>
          <w:w w:val="90"/>
          <w:sz w:val="44"/>
          <w:szCs w:val="44"/>
        </w:rPr>
      </w:pPr>
      <w:r w:rsidRPr="00B31141">
        <w:rPr>
          <w:rFonts w:ascii="方正小标宋简体" w:eastAsia="方正小标宋简体" w:hAnsi="Dotum" w:cs="方正小标宋简体" w:hint="eastAsia"/>
          <w:color w:val="000000"/>
          <w:w w:val="90"/>
          <w:sz w:val="44"/>
          <w:szCs w:val="44"/>
        </w:rPr>
        <w:t>申</w:t>
      </w:r>
      <w:r w:rsidRPr="00B31141">
        <w:rPr>
          <w:rFonts w:ascii="方正小标宋简体" w:eastAsia="方正小标宋简体" w:hAnsi="宋体" w:cs="方正小标宋简体" w:hint="eastAsia"/>
          <w:color w:val="000000"/>
          <w:w w:val="90"/>
          <w:sz w:val="44"/>
          <w:szCs w:val="44"/>
        </w:rPr>
        <w:t>报书</w:t>
      </w:r>
    </w:p>
    <w:p w:rsidR="000F4148" w:rsidRPr="00D433A1" w:rsidRDefault="000F4148" w:rsidP="000F4148">
      <w:pPr>
        <w:snapToGrid w:val="0"/>
        <w:jc w:val="center"/>
        <w:rPr>
          <w:rFonts w:ascii="方正小标宋简体" w:eastAsia="方正小标宋简体" w:hAnsi="华文中宋"/>
          <w:b/>
          <w:color w:val="000000"/>
          <w:w w:val="9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117"/>
        <w:gridCol w:w="1498"/>
        <w:gridCol w:w="1038"/>
        <w:gridCol w:w="1430"/>
        <w:gridCol w:w="809"/>
        <w:gridCol w:w="1337"/>
      </w:tblGrid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spacing w:line="680" w:lineRule="exact"/>
              <w:jc w:val="distribute"/>
              <w:rPr>
                <w:rFonts w:ascii="仿宋_GB2312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6112" w:type="dxa"/>
            <w:gridSpan w:val="5"/>
          </w:tcPr>
          <w:p w:rsidR="000F4148" w:rsidRDefault="000F4148" w:rsidP="003D52E6">
            <w:pPr>
              <w:spacing w:line="680" w:lineRule="exact"/>
              <w:rPr>
                <w:rFonts w:ascii="仿宋_GB2312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</w:tcPr>
          <w:p w:rsidR="000F4148" w:rsidRDefault="000F4148" w:rsidP="003D52E6">
            <w:pPr>
              <w:spacing w:line="680" w:lineRule="exact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学会名称</w:t>
            </w:r>
          </w:p>
        </w:tc>
        <w:tc>
          <w:tcPr>
            <w:tcW w:w="6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spacing w:line="680" w:lineRule="exact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cantSplit/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0F4148" w:rsidTr="003D52E6">
        <w:trPr>
          <w:jc w:val="center"/>
        </w:trPr>
        <w:tc>
          <w:tcPr>
            <w:tcW w:w="2117" w:type="dxa"/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w w:val="90"/>
                <w:kern w:val="0"/>
                <w:sz w:val="28"/>
                <w:szCs w:val="28"/>
              </w:rPr>
              <w:t>填报日期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148" w:rsidRDefault="000F4148" w:rsidP="003D52E6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</w:tbl>
    <w:p w:rsidR="000F4148" w:rsidRDefault="000F4148" w:rsidP="000F4148">
      <w:pPr>
        <w:spacing w:line="500" w:lineRule="exact"/>
        <w:rPr>
          <w:color w:val="000000"/>
          <w:sz w:val="28"/>
          <w:szCs w:val="28"/>
        </w:rPr>
      </w:pPr>
    </w:p>
    <w:p w:rsidR="000F4148" w:rsidRDefault="000F4148" w:rsidP="000F4148">
      <w:pPr>
        <w:spacing w:line="500" w:lineRule="exact"/>
        <w:jc w:val="center"/>
        <w:rPr>
          <w:rFonts w:eastAsia="华文中宋"/>
          <w:color w:val="000000"/>
          <w:sz w:val="32"/>
          <w:szCs w:val="32"/>
        </w:rPr>
      </w:pPr>
    </w:p>
    <w:p w:rsidR="000F4148" w:rsidRDefault="000F4148" w:rsidP="000F4148">
      <w:pPr>
        <w:spacing w:line="500" w:lineRule="exact"/>
        <w:jc w:val="center"/>
        <w:rPr>
          <w:rFonts w:eastAsia="华文中宋"/>
          <w:color w:val="000000"/>
          <w:sz w:val="32"/>
          <w:szCs w:val="32"/>
        </w:rPr>
      </w:pPr>
    </w:p>
    <w:p w:rsidR="000F4148" w:rsidRDefault="000F4148" w:rsidP="000F4148">
      <w:pPr>
        <w:spacing w:line="500" w:lineRule="exact"/>
        <w:rPr>
          <w:rFonts w:ascii="仿宋_GB2312" w:eastAsia="仿宋_GB2312" w:hAnsi="宋体" w:cs="仿宋_GB2312"/>
          <w:color w:val="000000"/>
          <w:w w:val="9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w w:val="90"/>
          <w:sz w:val="32"/>
          <w:szCs w:val="32"/>
        </w:rPr>
        <w:t xml:space="preserve">                 </w:t>
      </w:r>
    </w:p>
    <w:tbl>
      <w:tblPr>
        <w:tblW w:w="0" w:type="auto"/>
        <w:tblInd w:w="2628" w:type="dxa"/>
        <w:tblLook w:val="01E0"/>
      </w:tblPr>
      <w:tblGrid>
        <w:gridCol w:w="3240"/>
      </w:tblGrid>
      <w:tr w:rsidR="000F4148" w:rsidRPr="00F33A90" w:rsidTr="003D52E6">
        <w:tc>
          <w:tcPr>
            <w:tcW w:w="3240" w:type="dxa"/>
          </w:tcPr>
          <w:p w:rsidR="000F4148" w:rsidRPr="00F33A90" w:rsidRDefault="00691F32" w:rsidP="003D52E6">
            <w:pPr>
              <w:spacing w:line="500" w:lineRule="exact"/>
              <w:rPr>
                <w:rFonts w:ascii="楷体_GB2312" w:eastAsia="楷体_GB2312" w:hAnsi="宋体"/>
                <w:color w:val="000000"/>
                <w:w w:val="90"/>
                <w:sz w:val="32"/>
                <w:szCs w:val="32"/>
              </w:rPr>
            </w:pPr>
            <w:r w:rsidRPr="00691F32">
              <w:rPr>
                <w:rFonts w:ascii="楷体_GB2312" w:eastAsia="楷体_GB2312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25" o:spid="_x0000_s1035" type="#_x0000_t202" style="position:absolute;left:0;text-align:left;margin-left:178.35pt;margin-top:8.3pt;width:50.25pt;height:31.5pt;z-index:251666432" filled="f" stroked="f">
                  <v:textbox>
                    <w:txbxContent>
                      <w:p w:rsidR="003D52E6" w:rsidRPr="00F33A90" w:rsidRDefault="003D52E6" w:rsidP="000F4148">
                        <w:pPr>
                          <w:spacing w:line="500" w:lineRule="exact"/>
                          <w:rPr>
                            <w:rFonts w:ascii="楷体_GB2312" w:eastAsia="楷体_GB2312" w:hAnsi="宋体"/>
                            <w:color w:val="000000"/>
                            <w:w w:val="90"/>
                            <w:sz w:val="32"/>
                            <w:szCs w:val="32"/>
                          </w:rPr>
                        </w:pPr>
                        <w:r w:rsidRPr="00F33A90">
                          <w:rPr>
                            <w:rFonts w:ascii="楷体_GB2312" w:eastAsia="楷体_GB2312" w:hAnsi="宋体" w:cs="仿宋_GB2312" w:hint="eastAsia"/>
                            <w:color w:val="000000"/>
                            <w:w w:val="90"/>
                            <w:sz w:val="32"/>
                            <w:szCs w:val="32"/>
                          </w:rPr>
                          <w:t>制</w:t>
                        </w:r>
                      </w:p>
                    </w:txbxContent>
                  </v:textbox>
                </v:shape>
              </w:pict>
            </w:r>
            <w:r w:rsidR="000F4148" w:rsidRPr="00F33A90">
              <w:rPr>
                <w:rFonts w:ascii="楷体_GB2312" w:eastAsia="楷体_GB2312" w:hAnsi="宋体" w:cs="仿宋_GB2312" w:hint="eastAsia"/>
                <w:color w:val="000000"/>
                <w:w w:val="90"/>
                <w:sz w:val="32"/>
                <w:szCs w:val="32"/>
              </w:rPr>
              <w:t>平顶山市科学技术协会</w:t>
            </w:r>
          </w:p>
        </w:tc>
      </w:tr>
      <w:tr w:rsidR="000F4148" w:rsidRPr="00F33A90" w:rsidTr="003D52E6">
        <w:tc>
          <w:tcPr>
            <w:tcW w:w="3240" w:type="dxa"/>
          </w:tcPr>
          <w:p w:rsidR="000F4148" w:rsidRPr="00F33A90" w:rsidRDefault="000F4148" w:rsidP="003D52E6">
            <w:pPr>
              <w:spacing w:line="500" w:lineRule="exact"/>
              <w:rPr>
                <w:rFonts w:ascii="楷体_GB2312" w:eastAsia="楷体_GB2312" w:hAnsi="宋体"/>
                <w:color w:val="000000"/>
                <w:w w:val="90"/>
                <w:sz w:val="32"/>
                <w:szCs w:val="32"/>
              </w:rPr>
            </w:pPr>
            <w:r w:rsidRPr="00F33A90">
              <w:rPr>
                <w:rFonts w:ascii="楷体_GB2312" w:eastAsia="楷体_GB2312" w:hAnsi="宋体" w:cs="仿宋_GB2312" w:hint="eastAsia"/>
                <w:color w:val="000000"/>
                <w:w w:val="90"/>
                <w:sz w:val="32"/>
                <w:szCs w:val="32"/>
              </w:rPr>
              <w:t>平 顶 山 市</w:t>
            </w:r>
            <w:r w:rsidRPr="00F33A90">
              <w:rPr>
                <w:rFonts w:ascii="楷体_GB2312" w:eastAsia="楷体_GB2312" w:hAnsi="宋体" w:cs="仿宋_GB2312" w:hint="eastAsia"/>
                <w:color w:val="000000"/>
                <w:w w:val="95"/>
                <w:sz w:val="32"/>
                <w:szCs w:val="32"/>
              </w:rPr>
              <w:t xml:space="preserve"> 财 政 局</w:t>
            </w:r>
          </w:p>
        </w:tc>
      </w:tr>
    </w:tbl>
    <w:p w:rsidR="000F4148" w:rsidRDefault="000F4148" w:rsidP="000F4148">
      <w:pPr>
        <w:tabs>
          <w:tab w:val="left" w:pos="2910"/>
        </w:tabs>
        <w:jc w:val="center"/>
        <w:rPr>
          <w:rFonts w:ascii="宋体"/>
          <w:b/>
          <w:bCs/>
          <w:sz w:val="32"/>
          <w:szCs w:val="32"/>
        </w:rPr>
      </w:pPr>
    </w:p>
    <w:p w:rsidR="000F4148" w:rsidRPr="0070343E" w:rsidRDefault="000F4148" w:rsidP="0070343E">
      <w:pPr>
        <w:tabs>
          <w:tab w:val="left" w:pos="2910"/>
        </w:tabs>
        <w:spacing w:line="56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 w:rsidRPr="0070343E">
        <w:rPr>
          <w:rFonts w:ascii="方正小标宋简体" w:eastAsia="方正小标宋简体" w:hAnsi="宋体" w:cs="黑体" w:hint="eastAsia"/>
          <w:sz w:val="44"/>
          <w:szCs w:val="44"/>
        </w:rPr>
        <w:lastRenderedPageBreak/>
        <w:t>填</w:t>
      </w:r>
      <w:r w:rsidR="0070343E">
        <w:rPr>
          <w:rFonts w:ascii="方正小标宋简体" w:eastAsia="方正小标宋简体" w:hAnsi="宋体" w:cs="黑体" w:hint="eastAsia"/>
          <w:sz w:val="44"/>
          <w:szCs w:val="44"/>
        </w:rPr>
        <w:t xml:space="preserve"> </w:t>
      </w:r>
      <w:r w:rsidRPr="0070343E">
        <w:rPr>
          <w:rFonts w:ascii="方正小标宋简体" w:eastAsia="方正小标宋简体" w:hAnsi="宋体" w:cs="黑体" w:hint="eastAsia"/>
          <w:sz w:val="44"/>
          <w:szCs w:val="44"/>
        </w:rPr>
        <w:t>报</w:t>
      </w:r>
      <w:r w:rsidR="0070343E">
        <w:rPr>
          <w:rFonts w:ascii="方正小标宋简体" w:eastAsia="方正小标宋简体" w:hAnsi="宋体" w:cs="黑体" w:hint="eastAsia"/>
          <w:sz w:val="44"/>
          <w:szCs w:val="44"/>
        </w:rPr>
        <w:t xml:space="preserve"> </w:t>
      </w:r>
      <w:r w:rsidRPr="0070343E">
        <w:rPr>
          <w:rFonts w:ascii="方正小标宋简体" w:eastAsia="方正小标宋简体" w:hAnsi="宋体" w:cs="黑体" w:hint="eastAsia"/>
          <w:sz w:val="44"/>
          <w:szCs w:val="44"/>
        </w:rPr>
        <w:t>说</w:t>
      </w:r>
      <w:r w:rsidR="0070343E">
        <w:rPr>
          <w:rFonts w:ascii="方正小标宋简体" w:eastAsia="方正小标宋简体" w:hAnsi="宋体" w:cs="黑体" w:hint="eastAsia"/>
          <w:sz w:val="44"/>
          <w:szCs w:val="44"/>
        </w:rPr>
        <w:t xml:space="preserve"> </w:t>
      </w:r>
      <w:r w:rsidRPr="0070343E">
        <w:rPr>
          <w:rFonts w:ascii="方正小标宋简体" w:eastAsia="方正小标宋简体" w:hAnsi="华文中宋" w:cs="黑体" w:hint="eastAsia"/>
          <w:sz w:val="44"/>
          <w:szCs w:val="44"/>
        </w:rPr>
        <w:t>明</w:t>
      </w:r>
    </w:p>
    <w:p w:rsidR="000F4148" w:rsidRDefault="000F4148" w:rsidP="000F4148">
      <w:pPr>
        <w:tabs>
          <w:tab w:val="left" w:pos="2910"/>
        </w:tabs>
        <w:jc w:val="center"/>
        <w:rPr>
          <w:rFonts w:ascii="仿宋_GB2312" w:eastAsia="仿宋_GB2312" w:hAnsi="仿宋_GB2312"/>
          <w:b/>
          <w:bCs/>
          <w:sz w:val="32"/>
          <w:szCs w:val="32"/>
        </w:rPr>
      </w:pP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一、本申报书为评审工作的主要依据之一，申报材料应客观真实。缺项或格式不符的申报书不予受理。</w:t>
      </w: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二、申报书应为</w:t>
      </w:r>
      <w:r>
        <w:rPr>
          <w:rFonts w:ascii="仿宋_GB2312" w:eastAsia="仿宋_GB2312" w:hAnsi="仿宋_GB2312" w:cs="仿宋_GB2312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sz w:val="30"/>
          <w:szCs w:val="30"/>
        </w:rPr>
        <w:t>开本打印稿。文件模板可从市科协学会学术部邮箱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（pkxxhb@163.com）</w:t>
      </w:r>
      <w:r>
        <w:rPr>
          <w:rFonts w:ascii="仿宋_GB2312" w:eastAsia="仿宋_GB2312" w:hAnsi="仿宋_GB2312" w:cs="仿宋_GB2312" w:hint="eastAsia"/>
          <w:sz w:val="30"/>
          <w:szCs w:val="30"/>
        </w:rPr>
        <w:t>下载。</w:t>
      </w: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三、申报书中反映学会在服务科技创新、服务社会和政府、服务科技工作者、自我发展、党的建设方面的综述内容，每方面字数控制在</w:t>
      </w:r>
      <w:r>
        <w:rPr>
          <w:rFonts w:ascii="仿宋_GB2312" w:eastAsia="仿宋_GB2312" w:hAnsi="仿宋_GB2312" w:cs="仿宋_GB2312"/>
          <w:sz w:val="30"/>
          <w:szCs w:val="30"/>
        </w:rPr>
        <w:t>600</w:t>
      </w:r>
      <w:r>
        <w:rPr>
          <w:rFonts w:ascii="仿宋_GB2312" w:eastAsia="仿宋_GB2312" w:hAnsi="仿宋_GB2312" w:cs="仿宋_GB2312" w:hint="eastAsia"/>
          <w:sz w:val="30"/>
          <w:szCs w:val="30"/>
        </w:rPr>
        <w:t>字以内，以</w:t>
      </w:r>
      <w:r>
        <w:rPr>
          <w:rFonts w:ascii="仿宋_GB2312" w:eastAsia="仿宋_GB2312" w:hAnsi="仿宋_GB2312" w:cs="仿宋_GB2312"/>
          <w:sz w:val="30"/>
          <w:szCs w:val="30"/>
        </w:rPr>
        <w:t>201</w:t>
      </w:r>
      <w:r w:rsidR="00FE56CB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-201</w:t>
      </w:r>
      <w:r w:rsidR="00FE56CB"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年度为主。应以数据和客观事实反映学会工作亮点、重点、创新点和工作绩效。</w:t>
      </w: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四、有关栏目中如有涉及选择性的内容，请根据情况将“□”改为“■”。例如，秘书长任职情况”一栏，如秘书长是专职，则将专职后的“□”改为“■”，反之亦然。</w:t>
      </w: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五、申报书中的资金使用计划应明确具体，年度考核指标应根据工作计划，围绕</w:t>
      </w:r>
      <w:r w:rsidR="00FE56CB">
        <w:rPr>
          <w:rFonts w:ascii="仿宋_GB2312" w:eastAsia="仿宋_GB2312" w:hAnsi="仿宋_GB2312" w:cs="仿宋_GB2312" w:hint="eastAsia"/>
          <w:sz w:val="30"/>
          <w:szCs w:val="30"/>
        </w:rPr>
        <w:t>党的建设</w:t>
      </w:r>
      <w:r w:rsidR="009E2777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服务科技创新、服务社会和政府事务、服务科技工作者、自我发展等方面的内容确定，要求定量与定性结合，便于评价。</w:t>
      </w:r>
    </w:p>
    <w:p w:rsidR="000F4148" w:rsidRDefault="000F4148" w:rsidP="0070343E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六、本申报书由平顶山市科协学会学术部负责解释。</w:t>
      </w:r>
    </w:p>
    <w:p w:rsidR="000F4148" w:rsidRDefault="000F4148" w:rsidP="0070343E">
      <w:pPr>
        <w:spacing w:line="2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604"/>
        <w:gridCol w:w="885"/>
        <w:gridCol w:w="1068"/>
        <w:gridCol w:w="1296"/>
        <w:gridCol w:w="536"/>
        <w:gridCol w:w="16"/>
        <w:gridCol w:w="875"/>
        <w:gridCol w:w="202"/>
        <w:gridCol w:w="531"/>
        <w:gridCol w:w="77"/>
        <w:gridCol w:w="295"/>
        <w:gridCol w:w="883"/>
        <w:gridCol w:w="19"/>
        <w:gridCol w:w="1257"/>
        <w:gridCol w:w="32"/>
      </w:tblGrid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9356" w:type="dxa"/>
            <w:gridSpan w:val="15"/>
            <w:shd w:val="clear" w:color="auto" w:fill="FFFFFF"/>
            <w:vAlign w:val="center"/>
          </w:tcPr>
          <w:p w:rsidR="000F4148" w:rsidRDefault="000F4148" w:rsidP="003D52E6">
            <w:pPr>
              <w:tabs>
                <w:tab w:val="left" w:pos="1526"/>
                <w:tab w:val="left" w:pos="3325"/>
                <w:tab w:val="left" w:pos="4773"/>
                <w:tab w:val="left" w:pos="6200"/>
                <w:tab w:val="left" w:pos="8188"/>
              </w:tabs>
              <w:spacing w:line="300" w:lineRule="exact"/>
              <w:ind w:left="108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基本情况</w:t>
            </w: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学会名称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680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法定代表人姓名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办公电话</w:t>
            </w:r>
          </w:p>
          <w:p w:rsidR="000F4148" w:rsidRDefault="000F4148" w:rsidP="0070343E">
            <w:pPr>
              <w:spacing w:line="300" w:lineRule="exact"/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手机</w:t>
            </w:r>
          </w:p>
        </w:tc>
        <w:tc>
          <w:tcPr>
            <w:tcW w:w="1629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</w:rPr>
              <w:t>E-mail</w:t>
            </w:r>
          </w:p>
        </w:tc>
        <w:tc>
          <w:tcPr>
            <w:tcW w:w="2159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秘书长姓名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办公电话</w:t>
            </w:r>
          </w:p>
          <w:p w:rsidR="000F4148" w:rsidRDefault="000F4148" w:rsidP="0070343E">
            <w:pPr>
              <w:spacing w:line="300" w:lineRule="exact"/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手机</w:t>
            </w:r>
          </w:p>
        </w:tc>
        <w:tc>
          <w:tcPr>
            <w:tcW w:w="1629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 w:cs="楷体_GB2312"/>
              </w:rPr>
            </w:pPr>
            <w:r>
              <w:rPr>
                <w:rFonts w:ascii="楷体_GB2312" w:eastAsia="楷体_GB2312" w:hAnsi="宋体" w:cs="楷体_GB2312"/>
              </w:rPr>
              <w:t>E-mail</w:t>
            </w:r>
          </w:p>
        </w:tc>
        <w:tc>
          <w:tcPr>
            <w:tcW w:w="2159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秘书长任职情况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70343E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专职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□　　　　　　　</w:t>
            </w:r>
            <w:r>
              <w:rPr>
                <w:rFonts w:ascii="楷体_GB2312" w:eastAsia="楷体_GB2312" w:hAnsi="宋体" w:cs="楷体_GB2312" w:hint="eastAsia"/>
                <w:sz w:val="24"/>
              </w:rPr>
              <w:t>兼职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□　</w:t>
            </w: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如秘书长兼职，请填写专职副秘书长信息。</w:t>
            </w: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专职副秘书长姓名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办公电话</w:t>
            </w:r>
          </w:p>
        </w:tc>
        <w:tc>
          <w:tcPr>
            <w:tcW w:w="1629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 w:cs="楷体_GB2312"/>
              </w:rPr>
            </w:pPr>
            <w:r>
              <w:rPr>
                <w:rFonts w:ascii="楷体_GB2312" w:eastAsia="楷体_GB2312" w:hAnsi="宋体" w:cs="楷体_GB2312"/>
              </w:rPr>
              <w:t>E-mail</w:t>
            </w:r>
          </w:p>
        </w:tc>
        <w:tc>
          <w:tcPr>
            <w:tcW w:w="2159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学会标牌悬挂位置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办公用房面积</w:t>
            </w:r>
          </w:p>
        </w:tc>
        <w:tc>
          <w:tcPr>
            <w:tcW w:w="2900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上网电脑台数</w:t>
            </w:r>
          </w:p>
        </w:tc>
        <w:tc>
          <w:tcPr>
            <w:tcW w:w="2454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学会支撑单位</w:t>
            </w:r>
          </w:p>
        </w:tc>
        <w:tc>
          <w:tcPr>
            <w:tcW w:w="2900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学会网址</w:t>
            </w:r>
          </w:p>
        </w:tc>
        <w:tc>
          <w:tcPr>
            <w:tcW w:w="2454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开户账号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开户银行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会计姓名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会计任职情况　　</w:t>
            </w:r>
          </w:p>
        </w:tc>
        <w:tc>
          <w:tcPr>
            <w:tcW w:w="4139" w:type="dxa"/>
            <w:gridSpan w:val="8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专职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□　　　　　</w:t>
            </w:r>
            <w:r>
              <w:rPr>
                <w:rFonts w:ascii="楷体_GB2312" w:eastAsia="楷体_GB2312" w:hAnsi="宋体" w:cs="楷体_GB2312" w:hint="eastAsia"/>
                <w:sz w:val="24"/>
              </w:rPr>
              <w:t>兼职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出纳姓名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出纳任职情况　　</w:t>
            </w:r>
          </w:p>
        </w:tc>
        <w:tc>
          <w:tcPr>
            <w:tcW w:w="4139" w:type="dxa"/>
            <w:gridSpan w:val="8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专职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□　　　　　</w:t>
            </w:r>
            <w:r>
              <w:rPr>
                <w:rFonts w:ascii="楷体_GB2312" w:eastAsia="楷体_GB2312" w:hAnsi="宋体" w:cs="楷体_GB2312" w:hint="eastAsia"/>
                <w:sz w:val="24"/>
              </w:rPr>
              <w:t>兼职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Merge w:val="restart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财务资产制度情况</w:t>
            </w: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　有专门的财务制度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sz w:val="24"/>
              </w:rPr>
              <w:t xml:space="preserve">　　　暂无专门的财务制度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2301" w:type="dxa"/>
            <w:gridSpan w:val="3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55" w:type="dxa"/>
            <w:gridSpan w:val="1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制度名称：</w:t>
            </w:r>
          </w:p>
        </w:tc>
      </w:tr>
      <w:tr w:rsidR="000F4148" w:rsidTr="003D52E6">
        <w:trPr>
          <w:gridAfter w:val="1"/>
          <w:wAfter w:w="32" w:type="dxa"/>
          <w:trHeight w:val="340"/>
          <w:jc w:val="center"/>
        </w:trPr>
        <w:tc>
          <w:tcPr>
            <w:tcW w:w="2301" w:type="dxa"/>
            <w:gridSpan w:val="3"/>
            <w:vMerge w:val="restart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经费筹集总额</w:t>
            </w: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（万元）</w:t>
            </w:r>
          </w:p>
        </w:tc>
        <w:tc>
          <w:tcPr>
            <w:tcW w:w="1068" w:type="dxa"/>
            <w:vAlign w:val="center"/>
          </w:tcPr>
          <w:p w:rsidR="000F4148" w:rsidRDefault="000F4148" w:rsidP="009E2777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 w:rsidR="009E2777">
              <w:rPr>
                <w:rFonts w:ascii="楷体_GB2312" w:eastAsia="楷体_GB2312" w:hAnsi="宋体" w:cs="楷体_GB2312" w:hint="eastAsia"/>
                <w:sz w:val="24"/>
              </w:rPr>
              <w:t>6</w:t>
            </w:r>
            <w:r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60" w:type="dxa"/>
            <w:gridSpan w:val="5"/>
            <w:vMerge w:val="restart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经费支出总额</w:t>
            </w: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（万元）</w:t>
            </w:r>
          </w:p>
        </w:tc>
        <w:tc>
          <w:tcPr>
            <w:tcW w:w="1274" w:type="dxa"/>
            <w:gridSpan w:val="4"/>
            <w:vAlign w:val="center"/>
          </w:tcPr>
          <w:p w:rsidR="000F4148" w:rsidRDefault="009E2777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6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57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340"/>
          <w:jc w:val="center"/>
        </w:trPr>
        <w:tc>
          <w:tcPr>
            <w:tcW w:w="2301" w:type="dxa"/>
            <w:gridSpan w:val="3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F4148" w:rsidRDefault="009E2777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7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0F4148" w:rsidRDefault="009E2777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7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57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284"/>
          <w:jc w:val="center"/>
        </w:trPr>
        <w:tc>
          <w:tcPr>
            <w:tcW w:w="2301" w:type="dxa"/>
            <w:gridSpan w:val="3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F4148" w:rsidRDefault="009E2777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8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0F4148" w:rsidRDefault="009E2777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8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</w:t>
            </w:r>
          </w:p>
        </w:tc>
        <w:tc>
          <w:tcPr>
            <w:tcW w:w="1257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562"/>
          <w:jc w:val="center"/>
        </w:trPr>
        <w:tc>
          <w:tcPr>
            <w:tcW w:w="2301" w:type="dxa"/>
            <w:gridSpan w:val="3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办公用房面积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 w:cs="楷体_GB2312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(</w:t>
            </w:r>
            <w:r>
              <w:rPr>
                <w:rFonts w:ascii="楷体_GB2312" w:eastAsia="楷体_GB2312" w:hAnsi="宋体" w:cs="楷体_GB2312" w:hint="eastAsia"/>
                <w:sz w:val="24"/>
              </w:rPr>
              <w:t>平方米</w:t>
            </w:r>
            <w:r>
              <w:rPr>
                <w:rFonts w:ascii="楷体_GB2312" w:eastAsia="楷体_GB2312" w:hAnsi="宋体" w:cs="楷体_GB2312"/>
                <w:sz w:val="24"/>
              </w:rPr>
              <w:t>)</w:t>
            </w:r>
          </w:p>
        </w:tc>
        <w:tc>
          <w:tcPr>
            <w:tcW w:w="1068" w:type="dxa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 w:cs="楷体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办公用房产权性质</w:t>
            </w:r>
          </w:p>
        </w:tc>
        <w:tc>
          <w:tcPr>
            <w:tcW w:w="2160" w:type="dxa"/>
            <w:gridSpan w:val="5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自有产权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租用　　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相关单位提供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其他　　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</w:p>
        </w:tc>
        <w:tc>
          <w:tcPr>
            <w:tcW w:w="1274" w:type="dxa"/>
            <w:gridSpan w:val="4"/>
            <w:vAlign w:val="center"/>
          </w:tcPr>
          <w:p w:rsidR="000F4148" w:rsidRDefault="009E2777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201</w:t>
            </w:r>
            <w:r>
              <w:rPr>
                <w:rFonts w:ascii="楷体_GB2312" w:eastAsia="楷体_GB2312" w:hAnsi="宋体" w:cs="楷体_GB2312" w:hint="eastAsia"/>
                <w:sz w:val="24"/>
              </w:rPr>
              <w:t>8</w:t>
            </w:r>
            <w:r w:rsidR="000F4148">
              <w:rPr>
                <w:rFonts w:ascii="楷体_GB2312" w:eastAsia="楷体_GB2312" w:hAnsi="宋体" w:cs="楷体_GB2312" w:hint="eastAsia"/>
                <w:sz w:val="24"/>
              </w:rPr>
              <w:t>年净资产总额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 w:cs="楷体_GB2312"/>
                <w:sz w:val="24"/>
              </w:rPr>
            </w:pPr>
            <w:r>
              <w:rPr>
                <w:rFonts w:ascii="楷体_GB2312" w:eastAsia="楷体_GB2312" w:hAnsi="宋体" w:cs="楷体_GB2312"/>
                <w:sz w:val="24"/>
              </w:rPr>
              <w:t>(</w:t>
            </w:r>
            <w:r>
              <w:rPr>
                <w:rFonts w:ascii="楷体_GB2312" w:eastAsia="楷体_GB2312" w:hAnsi="宋体" w:cs="楷体_GB2312" w:hint="eastAsia"/>
                <w:sz w:val="24"/>
              </w:rPr>
              <w:t>万元</w:t>
            </w:r>
            <w:r>
              <w:rPr>
                <w:rFonts w:ascii="楷体_GB2312" w:eastAsia="楷体_GB2312" w:hAnsi="宋体" w:cs="楷体_GB2312"/>
                <w:sz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0F4148" w:rsidRDefault="000F4148" w:rsidP="003D52E6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397"/>
          <w:jc w:val="center"/>
        </w:trPr>
        <w:tc>
          <w:tcPr>
            <w:tcW w:w="3369" w:type="dxa"/>
            <w:gridSpan w:val="4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办事机构专职人员总数（人）</w:t>
            </w:r>
          </w:p>
        </w:tc>
        <w:tc>
          <w:tcPr>
            <w:tcW w:w="5987" w:type="dxa"/>
            <w:gridSpan w:val="11"/>
            <w:vAlign w:val="center"/>
          </w:tcPr>
          <w:p w:rsidR="000F4148" w:rsidRDefault="000F4148" w:rsidP="003D52E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454"/>
          <w:jc w:val="center"/>
        </w:trPr>
        <w:tc>
          <w:tcPr>
            <w:tcW w:w="3369" w:type="dxa"/>
            <w:gridSpan w:val="4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　　　其中，人员编制情况</w:t>
            </w:r>
          </w:p>
        </w:tc>
        <w:tc>
          <w:tcPr>
            <w:tcW w:w="5987" w:type="dxa"/>
            <w:gridSpan w:val="11"/>
            <w:vAlign w:val="center"/>
          </w:tcPr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 xml:space="preserve">社会聘用人员　　　人　　</w:t>
            </w:r>
          </w:p>
          <w:p w:rsidR="000F4148" w:rsidRDefault="000F4148" w:rsidP="003D52E6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返聘　　　　　　　人</w:t>
            </w:r>
          </w:p>
          <w:p w:rsidR="000F4148" w:rsidRDefault="000F4148" w:rsidP="003D52E6">
            <w:pPr>
              <w:spacing w:line="2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有事业编制人员　　人</w:t>
            </w:r>
          </w:p>
        </w:tc>
      </w:tr>
      <w:tr w:rsidR="000F4148" w:rsidTr="003D52E6">
        <w:trPr>
          <w:gridAfter w:val="1"/>
          <w:wAfter w:w="32" w:type="dxa"/>
          <w:trHeight w:val="737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个人会员</w:t>
            </w: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（人）</w:t>
            </w:r>
          </w:p>
        </w:tc>
        <w:tc>
          <w:tcPr>
            <w:tcW w:w="1953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个人会员总数</w:t>
            </w: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27" w:type="dxa"/>
            <w:gridSpan w:val="3"/>
            <w:vMerge w:val="restart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团体会员（个）</w:t>
            </w:r>
          </w:p>
        </w:tc>
        <w:tc>
          <w:tcPr>
            <w:tcW w:w="1988" w:type="dxa"/>
            <w:gridSpan w:val="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团体会员总数</w:t>
            </w:r>
          </w:p>
        </w:tc>
        <w:tc>
          <w:tcPr>
            <w:tcW w:w="127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gridAfter w:val="1"/>
          <w:wAfter w:w="32" w:type="dxa"/>
          <w:trHeight w:val="73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0F4148" w:rsidRDefault="000F4148" w:rsidP="009E2777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其中，</w:t>
            </w:r>
            <w:r w:rsidR="009E2777">
              <w:rPr>
                <w:rFonts w:ascii="楷体_GB2312" w:eastAsia="楷体_GB2312" w:hAnsi="宋体" w:cs="楷体_GB2312" w:hint="eastAsia"/>
                <w:sz w:val="24"/>
              </w:rPr>
              <w:t>中共党员</w:t>
            </w:r>
            <w:r>
              <w:rPr>
                <w:rFonts w:ascii="楷体_GB2312" w:eastAsia="楷体_GB2312" w:hAnsi="宋体" w:cs="楷体_GB2312" w:hint="eastAsia"/>
                <w:sz w:val="24"/>
              </w:rPr>
              <w:t>会员数</w:t>
            </w:r>
          </w:p>
        </w:tc>
        <w:tc>
          <w:tcPr>
            <w:tcW w:w="1296" w:type="dxa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其中，缴费团体会员数</w:t>
            </w:r>
          </w:p>
        </w:tc>
        <w:tc>
          <w:tcPr>
            <w:tcW w:w="127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服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务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技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创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新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与有关场馆签署协议共建学术交流基地</w:t>
            </w:r>
            <w:r>
              <w:rPr>
                <w:rFonts w:ascii="楷体_GB2312" w:eastAsia="楷体_GB2312" w:hAnsi="宋体" w:cs="楷体_GB2312"/>
                <w:sz w:val="24"/>
              </w:rPr>
              <w:t>,</w:t>
            </w:r>
            <w:r>
              <w:rPr>
                <w:rFonts w:ascii="楷体_GB2312" w:eastAsia="楷体_GB2312" w:hAnsi="宋体" w:cs="楷体_GB2312" w:hint="eastAsia"/>
                <w:sz w:val="24"/>
              </w:rPr>
              <w:t>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分，最多得2分。自评：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开展学术交流活动。学会承办、协办国家级以上学术交流活动的，每项加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分；承办、协办省科协学术交流活动的每项加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分；主办市内学术交流活动或论坛的每项加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分。最多</w:t>
            </w:r>
            <w:r>
              <w:rPr>
                <w:rFonts w:ascii="楷体_GB2312" w:eastAsia="楷体_GB2312" w:hAnsi="宋体" w:cs="楷体_GB2312"/>
                <w:sz w:val="24"/>
              </w:rPr>
              <w:t>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Pr="00715994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4"/>
                <w:sz w:val="24"/>
              </w:rPr>
            </w:pPr>
            <w:r w:rsidRPr="00715994">
              <w:rPr>
                <w:rFonts w:ascii="楷体_GB2312" w:eastAsia="楷体_GB2312" w:hAnsi="宋体" w:cs="楷体_GB2312" w:hint="eastAsia"/>
                <w:spacing w:val="-4"/>
                <w:sz w:val="24"/>
              </w:rPr>
              <w:t>推进学术交流成果共享，推广科研技术成果，每项加</w:t>
            </w:r>
            <w:r w:rsidRPr="00715994">
              <w:rPr>
                <w:rFonts w:ascii="楷体_GB2312" w:eastAsia="楷体_GB2312" w:hAnsi="宋体" w:cs="楷体_GB2312"/>
                <w:spacing w:val="-4"/>
                <w:sz w:val="24"/>
              </w:rPr>
              <w:t>0.5</w:t>
            </w:r>
            <w:r w:rsidRPr="00715994">
              <w:rPr>
                <w:rFonts w:ascii="楷体_GB2312" w:eastAsia="楷体_GB2312" w:hAnsi="宋体" w:cs="楷体_GB2312" w:hint="eastAsia"/>
                <w:spacing w:val="-4"/>
                <w:sz w:val="24"/>
              </w:rPr>
              <w:t>分。最多得</w:t>
            </w:r>
            <w:r w:rsidRPr="00715994">
              <w:rPr>
                <w:rFonts w:ascii="楷体_GB2312" w:eastAsia="楷体_GB2312" w:hAnsi="宋体" w:cs="楷体_GB2312"/>
                <w:spacing w:val="-4"/>
                <w:sz w:val="24"/>
              </w:rPr>
              <w:t>1</w:t>
            </w:r>
            <w:r w:rsidRPr="00715994">
              <w:rPr>
                <w:rFonts w:ascii="楷体_GB2312" w:eastAsia="楷体_GB2312" w:hAnsi="宋体" w:cs="楷体_GB2312" w:hint="eastAsia"/>
                <w:spacing w:val="-4"/>
                <w:sz w:val="24"/>
              </w:rPr>
              <w:t>分。自评：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促进学术生态建设，开展学风道德和学术诚信建设工作的，得2分。自评：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主办有科技期刊或连续性内资刊物，</w:t>
            </w:r>
            <w:r w:rsidRPr="00857B8A">
              <w:rPr>
                <w:rFonts w:ascii="楷体_GB2312" w:eastAsia="楷体_GB2312" w:hAnsi="宋体" w:cs="楷体_GB2312" w:hint="eastAsia"/>
                <w:sz w:val="24"/>
              </w:rPr>
              <w:t>推荐会员学术论文发表。</w:t>
            </w:r>
            <w:r>
              <w:rPr>
                <w:rFonts w:ascii="楷体_GB2312" w:eastAsia="楷体_GB2312" w:hAnsi="宋体" w:cs="楷体_GB2312" w:hint="eastAsia"/>
                <w:sz w:val="24"/>
              </w:rPr>
              <w:t>主办连续性内资的得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分，不定期资讯的得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分；</w:t>
            </w:r>
            <w:r w:rsidRPr="008B1351">
              <w:rPr>
                <w:rFonts w:ascii="楷体_GB2312" w:eastAsia="楷体_GB2312" w:hAnsi="宋体" w:cs="楷体_GB2312" w:hint="eastAsia"/>
                <w:sz w:val="24"/>
              </w:rPr>
              <w:t>在省以上学术期刊上（含重点学术会议）发表论文每项加0.5分。最多得4分。</w:t>
            </w:r>
            <w:r>
              <w:rPr>
                <w:rFonts w:ascii="楷体_GB2312" w:eastAsia="楷体_GB2312" w:hAnsi="宋体" w:cs="楷体_GB2312" w:hint="eastAsia"/>
                <w:sz w:val="24"/>
              </w:rPr>
              <w:t>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与地方政府、产业集聚区和企业签订有联合科技攻关协议，共建协同创新基地或工作站的每项加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分，最多得2分。自评：</w:t>
            </w:r>
          </w:p>
        </w:tc>
      </w:tr>
      <w:tr w:rsidR="000F4148" w:rsidTr="003D52E6">
        <w:trPr>
          <w:trHeight w:val="567"/>
          <w:jc w:val="center"/>
        </w:trPr>
        <w:tc>
          <w:tcPr>
            <w:tcW w:w="812" w:type="dxa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76" w:type="dxa"/>
            <w:gridSpan w:val="15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0F4148" w:rsidRDefault="000F4148" w:rsidP="000F4148">
      <w:pPr>
        <w:spacing w:line="20" w:lineRule="exact"/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"/>
        <w:gridCol w:w="794"/>
        <w:gridCol w:w="36"/>
        <w:gridCol w:w="8550"/>
        <w:gridCol w:w="85"/>
      </w:tblGrid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服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务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社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和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政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服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务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社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和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政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635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承接政府部门转移或委托职能工作的，每项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科技成果评价、科研项目评估和技术鉴定。主持科技成果评价、科研项目评估、技术鉴定等项目的，每项加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</w:t>
            </w:r>
            <w:r>
              <w:rPr>
                <w:rFonts w:ascii="楷体_GB2312" w:eastAsia="楷体_GB2312" w:hAnsi="宋体" w:cs="楷体_GB2312"/>
                <w:sz w:val="24"/>
              </w:rPr>
              <w:t>;</w:t>
            </w:r>
            <w:r>
              <w:rPr>
                <w:rFonts w:ascii="楷体_GB2312" w:eastAsia="楷体_GB2312" w:hAnsi="宋体" w:cs="楷体_GB2312" w:hint="eastAsia"/>
                <w:sz w:val="24"/>
              </w:rPr>
              <w:t>参与科技成果评价、技术鉴定项目的每项加</w:t>
            </w:r>
            <w:r>
              <w:rPr>
                <w:rFonts w:ascii="楷体_GB2312" w:eastAsia="楷体_GB2312" w:hAnsi="宋体" w:cs="楷体_GB2312"/>
                <w:sz w:val="24"/>
              </w:rPr>
              <w:t>0.5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科技奖励。设置有科技奖励项目，评选奖励活动具有一定影响的，每项加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科技人才评价。设置科技人才评价项目的每项加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Pr="006F2708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6"/>
                <w:sz w:val="24"/>
              </w:rPr>
            </w:pPr>
            <w:r w:rsidRPr="006F2708">
              <w:rPr>
                <w:rFonts w:ascii="楷体_GB2312" w:eastAsia="楷体_GB2312" w:hAnsi="宋体" w:cs="楷体_GB2312" w:hint="eastAsia"/>
                <w:spacing w:val="-6"/>
                <w:sz w:val="24"/>
              </w:rPr>
              <w:t>技术标准制定和科研规范制定。主持行业和技术标准制定、科研规范制定的，每项加</w:t>
            </w:r>
            <w:r w:rsidRPr="006F2708">
              <w:rPr>
                <w:rFonts w:ascii="楷体_GB2312" w:eastAsia="楷体_GB2312" w:hAnsi="宋体" w:cs="楷体_GB2312"/>
                <w:spacing w:val="-6"/>
                <w:sz w:val="24"/>
              </w:rPr>
              <w:t>1</w:t>
            </w:r>
            <w:r w:rsidRPr="006F2708">
              <w:rPr>
                <w:rFonts w:ascii="楷体_GB2312" w:eastAsia="楷体_GB2312" w:hAnsi="宋体" w:cs="楷体_GB2312" w:hint="eastAsia"/>
                <w:spacing w:val="-6"/>
                <w:sz w:val="24"/>
              </w:rPr>
              <w:t>分</w:t>
            </w:r>
            <w:r w:rsidRPr="006F2708">
              <w:rPr>
                <w:rFonts w:ascii="楷体_GB2312" w:eastAsia="楷体_GB2312" w:hAnsi="宋体" w:cs="楷体_GB2312"/>
                <w:spacing w:val="-6"/>
                <w:sz w:val="24"/>
              </w:rPr>
              <w:t>;</w:t>
            </w:r>
            <w:r w:rsidRPr="006F2708">
              <w:rPr>
                <w:rFonts w:ascii="楷体_GB2312" w:eastAsia="楷体_GB2312" w:hAnsi="宋体" w:cs="楷体_GB2312" w:hint="eastAsia"/>
                <w:spacing w:val="-6"/>
                <w:sz w:val="24"/>
              </w:rPr>
              <w:t>参与技术标准制定和科研规范制定的每项加</w:t>
            </w:r>
            <w:r w:rsidRPr="006F2708">
              <w:rPr>
                <w:rFonts w:ascii="楷体_GB2312" w:eastAsia="楷体_GB2312" w:hAnsi="宋体" w:cs="楷体_GB2312"/>
                <w:spacing w:val="-6"/>
                <w:sz w:val="24"/>
              </w:rPr>
              <w:t>0.5</w:t>
            </w:r>
            <w:r w:rsidRPr="006F2708">
              <w:rPr>
                <w:rFonts w:ascii="楷体_GB2312" w:eastAsia="楷体_GB2312" w:hAnsi="宋体" w:cs="楷体_GB2312" w:hint="eastAsia"/>
                <w:spacing w:val="-6"/>
                <w:sz w:val="24"/>
              </w:rPr>
              <w:t>分。最多得1.5分。自评：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Pr="00EB63D2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6"/>
                <w:sz w:val="24"/>
              </w:rPr>
            </w:pPr>
            <w:r w:rsidRPr="00EB63D2">
              <w:rPr>
                <w:rFonts w:ascii="楷体_GB2312" w:eastAsia="楷体_GB2312" w:hAnsi="宋体" w:cs="楷体_GB2312" w:hint="eastAsia"/>
                <w:spacing w:val="-6"/>
                <w:sz w:val="24"/>
              </w:rPr>
              <w:t>参与法律法规及行业发展规划编制得0.5分，主持的得1分。最多得1.5分。自评：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Pr="008F64E1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8"/>
                <w:sz w:val="24"/>
              </w:rPr>
            </w:pPr>
            <w:r w:rsidRPr="008F64E1">
              <w:rPr>
                <w:rFonts w:ascii="楷体_GB2312" w:eastAsia="楷体_GB2312" w:hAnsi="宋体" w:cs="楷体_GB2312" w:hint="eastAsia"/>
                <w:spacing w:val="-8"/>
                <w:sz w:val="24"/>
              </w:rPr>
              <w:t>提交决策建议。提交市直部门决策建议每项加</w:t>
            </w:r>
            <w:r w:rsidRPr="008F64E1">
              <w:rPr>
                <w:rFonts w:ascii="楷体_GB2312" w:eastAsia="楷体_GB2312" w:hAnsi="宋体" w:cs="楷体_GB2312"/>
                <w:spacing w:val="-8"/>
                <w:sz w:val="24"/>
              </w:rPr>
              <w:t>0.5</w:t>
            </w:r>
            <w:r w:rsidRPr="008F64E1">
              <w:rPr>
                <w:rFonts w:ascii="楷体_GB2312" w:eastAsia="楷体_GB2312" w:hAnsi="宋体" w:cs="楷体_GB2312" w:hint="eastAsia"/>
                <w:spacing w:val="-8"/>
                <w:sz w:val="24"/>
              </w:rPr>
              <w:t>分，提交省委省政府的每项加</w:t>
            </w:r>
            <w:r w:rsidRPr="008F64E1">
              <w:rPr>
                <w:rFonts w:ascii="楷体_GB2312" w:eastAsia="楷体_GB2312" w:hAnsi="宋体" w:cs="楷体_GB2312"/>
                <w:spacing w:val="-8"/>
                <w:sz w:val="24"/>
              </w:rPr>
              <w:t>1</w:t>
            </w:r>
            <w:r w:rsidRPr="008F64E1">
              <w:rPr>
                <w:rFonts w:ascii="楷体_GB2312" w:eastAsia="楷体_GB2312" w:hAnsi="宋体" w:cs="楷体_GB2312" w:hint="eastAsia"/>
                <w:spacing w:val="-8"/>
                <w:sz w:val="24"/>
              </w:rPr>
              <w:t>分，市领导予以批示的每项加</w:t>
            </w:r>
            <w:r w:rsidRPr="008F64E1">
              <w:rPr>
                <w:rFonts w:ascii="楷体_GB2312" w:eastAsia="楷体_GB2312" w:hAnsi="宋体" w:cs="楷体_GB2312"/>
                <w:spacing w:val="-8"/>
                <w:sz w:val="24"/>
              </w:rPr>
              <w:t>1</w:t>
            </w:r>
            <w:r w:rsidRPr="008F64E1">
              <w:rPr>
                <w:rFonts w:ascii="楷体_GB2312" w:eastAsia="楷体_GB2312" w:hAnsi="宋体" w:cs="楷体_GB2312" w:hint="eastAsia"/>
                <w:spacing w:val="-8"/>
                <w:sz w:val="24"/>
              </w:rPr>
              <w:t>分，市有关部门采纳的加1分，最多</w:t>
            </w:r>
            <w:r>
              <w:rPr>
                <w:rFonts w:ascii="楷体_GB2312" w:eastAsia="楷体_GB2312" w:hAnsi="宋体" w:cs="楷体_GB2312" w:hint="eastAsia"/>
                <w:spacing w:val="-8"/>
                <w:sz w:val="24"/>
              </w:rPr>
              <w:t>得</w:t>
            </w:r>
            <w:r w:rsidRPr="008F64E1">
              <w:rPr>
                <w:rFonts w:ascii="楷体_GB2312" w:eastAsia="楷体_GB2312" w:hAnsi="宋体" w:cs="楷体_GB2312"/>
                <w:spacing w:val="-8"/>
                <w:sz w:val="24"/>
              </w:rPr>
              <w:t>2</w:t>
            </w:r>
            <w:r w:rsidRPr="008F64E1">
              <w:rPr>
                <w:rFonts w:ascii="楷体_GB2312" w:eastAsia="楷体_GB2312" w:hAnsi="宋体" w:cs="楷体_GB2312" w:hint="eastAsia"/>
                <w:spacing w:val="-8"/>
                <w:sz w:val="24"/>
              </w:rPr>
              <w:t>.5分。自评：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Pr="0082789D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8"/>
                <w:sz w:val="24"/>
              </w:rPr>
            </w:pPr>
            <w:r w:rsidRPr="0082789D">
              <w:rPr>
                <w:rFonts w:ascii="楷体_GB2312" w:eastAsia="楷体_GB2312" w:hAnsi="宋体" w:cs="楷体_GB2312" w:hint="eastAsia"/>
                <w:spacing w:val="-8"/>
                <w:sz w:val="24"/>
              </w:rPr>
              <w:t>提供技术服务、开展科普报告会、科普展览活动的每项加</w:t>
            </w:r>
            <w:r w:rsidRPr="0082789D">
              <w:rPr>
                <w:rFonts w:ascii="楷体_GB2312" w:eastAsia="楷体_GB2312" w:hAnsi="宋体" w:cs="楷体_GB2312"/>
                <w:spacing w:val="-8"/>
                <w:sz w:val="24"/>
              </w:rPr>
              <w:t>1</w:t>
            </w:r>
            <w:r w:rsidRPr="0082789D">
              <w:rPr>
                <w:rFonts w:ascii="楷体_GB2312" w:eastAsia="楷体_GB2312" w:hAnsi="宋体" w:cs="楷体_GB2312" w:hint="eastAsia"/>
                <w:spacing w:val="-8"/>
                <w:sz w:val="24"/>
              </w:rPr>
              <w:t>分，最多得</w:t>
            </w:r>
            <w:r w:rsidRPr="0082789D">
              <w:rPr>
                <w:rFonts w:ascii="楷体_GB2312" w:eastAsia="楷体_GB2312" w:hAnsi="宋体" w:cs="楷体_GB2312"/>
                <w:spacing w:val="-8"/>
                <w:sz w:val="24"/>
              </w:rPr>
              <w:t>2</w:t>
            </w:r>
            <w:r w:rsidRPr="0082789D">
              <w:rPr>
                <w:rFonts w:ascii="楷体_GB2312" w:eastAsia="楷体_GB2312" w:hAnsi="宋体" w:cs="楷体_GB2312" w:hint="eastAsia"/>
                <w:spacing w:val="-8"/>
                <w:sz w:val="24"/>
              </w:rPr>
              <w:t>.5分。自评：</w:t>
            </w:r>
          </w:p>
        </w:tc>
      </w:tr>
      <w:tr w:rsidR="000F4148" w:rsidTr="003D52E6">
        <w:trPr>
          <w:gridBefore w:val="1"/>
          <w:wBefore w:w="70" w:type="dxa"/>
          <w:trHeight w:val="567"/>
          <w:jc w:val="center"/>
        </w:trPr>
        <w:tc>
          <w:tcPr>
            <w:tcW w:w="830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635" w:type="dxa"/>
            <w:gridSpan w:val="2"/>
            <w:vAlign w:val="center"/>
          </w:tcPr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服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务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技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者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服务会员活动情况。有专门会员服务机构的得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分，每次组织会员服务专门活动得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分。最多得</w:t>
            </w:r>
            <w:r>
              <w:rPr>
                <w:rFonts w:ascii="楷体_GB2312" w:eastAsia="楷体_GB2312" w:hAnsi="宋体" w:cs="楷体_GB2312"/>
                <w:sz w:val="24"/>
              </w:rPr>
              <w:t>4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开展科技工作者宣传表彰，每次宣传活动得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分，每年并组织一次表彰活动得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分。最多得</w:t>
            </w:r>
            <w:r>
              <w:rPr>
                <w:rFonts w:ascii="楷体_GB2312" w:eastAsia="楷体_GB2312" w:hAnsi="宋体" w:cs="楷体_GB2312"/>
                <w:sz w:val="24"/>
              </w:rPr>
              <w:t>4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举荐科技人才。学会推荐会员在全省组织任理事长、副理事长的得</w:t>
            </w:r>
            <w:r>
              <w:rPr>
                <w:rFonts w:ascii="楷体_GB2312" w:eastAsia="楷体_GB2312" w:hAnsi="宋体" w:cs="楷体_GB2312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分，任常务理事的得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分，任理事的得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分；学会推荐会员获得国家级奖励的得</w:t>
            </w:r>
            <w:r>
              <w:rPr>
                <w:rFonts w:ascii="楷体_GB2312" w:eastAsia="楷体_GB2312" w:hAnsi="宋体" w:cs="楷体_GB2312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分，获得省级奖励的得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分，市、厅、局级奖励的得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</w:t>
            </w:r>
            <w:r w:rsidRPr="00D42701">
              <w:rPr>
                <w:rFonts w:ascii="楷体_GB2312" w:eastAsia="楷体_GB2312" w:hAnsi="宋体" w:cs="楷体_GB2312" w:hint="eastAsia"/>
                <w:sz w:val="24"/>
              </w:rPr>
              <w:t>市直局委级奖励的得0.5分。</w:t>
            </w:r>
            <w:r>
              <w:rPr>
                <w:rFonts w:ascii="楷体_GB2312" w:eastAsia="楷体_GB2312" w:hAnsi="宋体" w:cs="楷体_GB2312" w:hint="eastAsia"/>
                <w:sz w:val="24"/>
              </w:rPr>
              <w:t>最多得</w:t>
            </w:r>
            <w:r>
              <w:rPr>
                <w:rFonts w:ascii="楷体_GB2312" w:eastAsia="楷体_GB2312" w:hAnsi="宋体" w:cs="楷体_GB2312"/>
                <w:sz w:val="24"/>
              </w:rPr>
              <w:t>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开展继续教育、培训和专业技术资格认证等服务活动每开展一项加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160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8586" w:type="dxa"/>
            <w:gridSpan w:val="2"/>
          </w:tcPr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学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自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展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学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自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发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展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有专职秘书长</w:t>
            </w:r>
            <w:r>
              <w:rPr>
                <w:rFonts w:ascii="楷体_GB2312" w:eastAsia="楷体_GB2312" w:hAnsi="宋体" w:cs="楷体_GB2312"/>
                <w:sz w:val="24"/>
              </w:rPr>
              <w:t>1.5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分，有专职副秘书长或专职工作人员</w:t>
            </w:r>
            <w:r>
              <w:rPr>
                <w:rFonts w:ascii="楷体_GB2312" w:eastAsia="楷体_GB2312" w:hAnsi="宋体" w:cs="楷体_GB2312"/>
                <w:sz w:val="24"/>
              </w:rPr>
              <w:t>0.5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有一套完整的管理制度。包括学会会员管理、分支（代表）机构、人事、档案和民主决策管理制度等，起评</w:t>
            </w:r>
            <w:r>
              <w:rPr>
                <w:rFonts w:ascii="楷体_GB2312" w:eastAsia="楷体_GB2312" w:hAnsi="宋体" w:cs="楷体_GB2312"/>
                <w:sz w:val="24"/>
              </w:rPr>
              <w:t>0.5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分，多一单项制度加</w:t>
            </w:r>
            <w:r>
              <w:rPr>
                <w:rFonts w:ascii="楷体_GB2312" w:eastAsia="楷体_GB2312" w:hAnsi="宋体" w:cs="楷体_GB2312"/>
                <w:sz w:val="24"/>
              </w:rPr>
              <w:t>0.5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ind w:right="1123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ind w:right="1123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ind w:right="1123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学会下设分支机构，每个分支机构登记备案、开展活动较好的得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坚持按期改选换届得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有相对独立的办公用房，起评一间房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分，多一间加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建有一家学会门户网站。合建网站的得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分，独立建有网站的得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学会财务独立核算，有专门会计人员的得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各项财务制度健全得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会费收缴率达到6</w:t>
            </w:r>
            <w:r>
              <w:rPr>
                <w:rFonts w:ascii="楷体_GB2312" w:eastAsia="楷体_GB2312" w:hAnsi="宋体" w:cs="楷体_GB2312"/>
                <w:sz w:val="24"/>
              </w:rPr>
              <w:t>0%</w:t>
            </w:r>
            <w:r>
              <w:rPr>
                <w:rFonts w:ascii="楷体_GB2312" w:eastAsia="楷体_GB2312" w:hAnsi="宋体" w:cs="楷体_GB2312" w:hint="eastAsia"/>
                <w:sz w:val="24"/>
              </w:rPr>
              <w:t>以上的得</w:t>
            </w:r>
            <w:r>
              <w:rPr>
                <w:rFonts w:ascii="楷体_GB2312" w:eastAsia="楷体_GB2312" w:hAnsi="宋体" w:cs="楷体_GB2312"/>
                <w:sz w:val="24"/>
              </w:rPr>
              <w:t>1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学术活动经费占学会总经费</w:t>
            </w:r>
            <w:r>
              <w:rPr>
                <w:rFonts w:ascii="楷体_GB2312" w:eastAsia="楷体_GB2312" w:hAnsi="宋体" w:cs="楷体_GB2312"/>
                <w:sz w:val="24"/>
              </w:rPr>
              <w:t>50%</w:t>
            </w:r>
            <w:r>
              <w:rPr>
                <w:rFonts w:ascii="楷体_GB2312" w:eastAsia="楷体_GB2312" w:hAnsi="宋体" w:cs="楷体_GB2312" w:hint="eastAsia"/>
                <w:sz w:val="24"/>
              </w:rPr>
              <w:t>以上的得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</w:tcPr>
          <w:p w:rsidR="000F4148" w:rsidRDefault="000F4148" w:rsidP="003D52E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  <w:p w:rsidR="000F4148" w:rsidRDefault="000F4148" w:rsidP="007A284A">
            <w:pPr>
              <w:adjustRightInd w:val="0"/>
              <w:snapToGrid w:val="0"/>
              <w:spacing w:beforeLines="50"/>
              <w:rPr>
                <w:rFonts w:ascii="仿宋_GB2312" w:eastAsia="仿宋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1"/>
          <w:jc w:val="center"/>
        </w:trPr>
        <w:tc>
          <w:tcPr>
            <w:tcW w:w="864" w:type="dxa"/>
            <w:gridSpan w:val="2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学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党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的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建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设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工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作</w:t>
            </w:r>
          </w:p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综</w:t>
            </w:r>
          </w:p>
          <w:p w:rsidR="000F4148" w:rsidRDefault="000F4148" w:rsidP="003D52E6">
            <w:pPr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述</w:t>
            </w: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在学会单独建有党支部，得4分。自评：</w:t>
            </w:r>
          </w:p>
        </w:tc>
      </w:tr>
      <w:tr w:rsidR="000F4148" w:rsidTr="003D52E6">
        <w:trPr>
          <w:gridAfter w:val="1"/>
          <w:wAfter w:w="85" w:type="dxa"/>
          <w:trHeight w:val="1956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1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 w:rsidRPr="006556A8">
              <w:rPr>
                <w:rFonts w:ascii="楷体_GB2312" w:eastAsia="楷体_GB2312" w:hAnsi="宋体" w:cs="楷体_GB2312" w:hint="eastAsia"/>
                <w:sz w:val="24"/>
              </w:rPr>
              <w:t>与其它学会合建联合党支部</w:t>
            </w:r>
            <w:r>
              <w:rPr>
                <w:rFonts w:ascii="楷体_GB2312" w:eastAsia="楷体_GB2312" w:hAnsi="宋体" w:cs="楷体_GB2312" w:hint="eastAsia"/>
                <w:sz w:val="24"/>
              </w:rPr>
              <w:t>，且建有党小组</w:t>
            </w:r>
            <w:r w:rsidRPr="006556A8">
              <w:rPr>
                <w:rFonts w:ascii="楷体_GB2312" w:eastAsia="楷体_GB2312" w:hAnsi="宋体" w:cs="楷体_GB2312" w:hint="eastAsia"/>
                <w:sz w:val="24"/>
              </w:rPr>
              <w:t>的</w:t>
            </w:r>
            <w:r>
              <w:rPr>
                <w:rFonts w:ascii="楷体_GB2312" w:eastAsia="楷体_GB2312" w:hAnsi="宋体" w:cs="楷体_GB2312" w:hint="eastAsia"/>
                <w:sz w:val="24"/>
              </w:rPr>
              <w:t>，得2分。自评：</w:t>
            </w:r>
          </w:p>
        </w:tc>
      </w:tr>
      <w:tr w:rsidR="000F4148" w:rsidTr="003D52E6">
        <w:trPr>
          <w:gridAfter w:val="1"/>
          <w:wAfter w:w="85" w:type="dxa"/>
          <w:trHeight w:val="2054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1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党组织工作制度完善，得</w:t>
            </w:r>
            <w:r w:rsidR="009E2777">
              <w:rPr>
                <w:rFonts w:ascii="楷体_GB2312" w:eastAsia="楷体_GB2312" w:hAnsi="宋体" w:cs="楷体_GB2312" w:hint="eastAsia"/>
                <w:sz w:val="24"/>
              </w:rPr>
              <w:t>6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2062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1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党组织较好发挥政治核心作用和战斗堡垒作用，得</w:t>
            </w:r>
            <w:r>
              <w:rPr>
                <w:rFonts w:ascii="楷体_GB2312" w:eastAsia="楷体_GB2312" w:hAnsi="宋体" w:cs="楷体_GB2312"/>
                <w:sz w:val="24"/>
              </w:rPr>
              <w:t>6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3768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 w:val="restart"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获得表彰奖励情况</w:t>
            </w: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70343E" w:rsidRDefault="0070343E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近三年发展规划与年度发展目标情况</w:t>
            </w: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  <w:p w:rsidR="000F4148" w:rsidRDefault="000F4148" w:rsidP="003D52E6">
            <w:pPr>
              <w:jc w:val="center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获得中国科协、省科协表彰奖励每项加</w:t>
            </w:r>
            <w:r>
              <w:rPr>
                <w:rFonts w:ascii="楷体_GB2312" w:eastAsia="楷体_GB2312" w:hAnsi="宋体" w:cs="楷体_GB2312"/>
                <w:sz w:val="24"/>
              </w:rPr>
              <w:t>3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获得市科协表彰奖励每项加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获得登记管理部门市民政局表彰奖励每项加</w:t>
            </w:r>
            <w:r>
              <w:rPr>
                <w:rFonts w:ascii="楷体_GB2312" w:eastAsia="楷体_GB2312" w:hAnsi="宋体" w:cs="楷体_GB2312"/>
                <w:sz w:val="24"/>
              </w:rPr>
              <w:t>2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分，最多得</w:t>
            </w:r>
            <w:r>
              <w:rPr>
                <w:rFonts w:ascii="楷体_GB2312" w:eastAsia="楷体_GB2312" w:hAnsi="宋体" w:cs="楷体_GB2312"/>
                <w:sz w:val="24"/>
              </w:rPr>
              <w:t>5</w:t>
            </w:r>
            <w:r>
              <w:rPr>
                <w:rFonts w:ascii="楷体_GB2312" w:eastAsia="楷体_GB2312" w:hAnsi="宋体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Pr="009D5D2C" w:rsidRDefault="000F4148" w:rsidP="003D52E6">
            <w:pPr>
              <w:spacing w:line="300" w:lineRule="exact"/>
              <w:rPr>
                <w:rFonts w:ascii="楷体_GB2312" w:eastAsia="楷体_GB2312" w:hAnsi="宋体"/>
                <w:spacing w:val="-4"/>
                <w:sz w:val="24"/>
              </w:rPr>
            </w:pPr>
            <w:r w:rsidRPr="009D5D2C">
              <w:rPr>
                <w:rFonts w:ascii="楷体_GB2312" w:eastAsia="楷体_GB2312" w:hAnsi="宋体" w:cs="楷体_GB2312" w:hint="eastAsia"/>
                <w:spacing w:val="-4"/>
                <w:sz w:val="24"/>
              </w:rPr>
              <w:t>获得全国学会、全省学会和其它机构表彰奖励的每项加</w:t>
            </w:r>
            <w:r w:rsidRPr="009D5D2C">
              <w:rPr>
                <w:rFonts w:ascii="楷体_GB2312" w:eastAsia="楷体_GB2312" w:hAnsi="宋体" w:cs="楷体_GB2312"/>
                <w:spacing w:val="-4"/>
                <w:sz w:val="24"/>
              </w:rPr>
              <w:t>2</w:t>
            </w:r>
            <w:r w:rsidRPr="009D5D2C">
              <w:rPr>
                <w:rFonts w:ascii="楷体_GB2312" w:eastAsia="楷体_GB2312" w:hAnsi="宋体" w:cs="楷体_GB2312" w:hint="eastAsia"/>
                <w:spacing w:val="-4"/>
                <w:sz w:val="24"/>
              </w:rPr>
              <w:t>分，最多得</w:t>
            </w:r>
            <w:r w:rsidRPr="009D5D2C">
              <w:rPr>
                <w:rFonts w:ascii="楷体_GB2312" w:eastAsia="楷体_GB2312" w:hAnsi="宋体" w:cs="楷体_GB2312"/>
                <w:spacing w:val="-4"/>
                <w:sz w:val="24"/>
              </w:rPr>
              <w:t>5</w:t>
            </w:r>
            <w:r w:rsidRPr="009D5D2C">
              <w:rPr>
                <w:rFonts w:ascii="楷体_GB2312" w:eastAsia="楷体_GB2312" w:hAnsi="宋体" w:cs="楷体_GB2312" w:hint="eastAsia"/>
                <w:spacing w:val="-4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三年工作规划及年度计划。学会</w:t>
            </w:r>
            <w:r>
              <w:rPr>
                <w:rFonts w:ascii="楷体_GB2312" w:eastAsia="楷体_GB2312" w:hAnsi="楷体_GB2312" w:cs="楷体_GB2312"/>
                <w:sz w:val="24"/>
              </w:rPr>
              <w:t>201</w:t>
            </w:r>
            <w:r w:rsidR="009E2777">
              <w:rPr>
                <w:rFonts w:ascii="楷体_GB2312" w:eastAsia="楷体_GB2312" w:hAnsi="楷体_GB2312" w:cs="楷体_GB2312" w:hint="eastAsia"/>
                <w:sz w:val="24"/>
              </w:rPr>
              <w:t>8</w:t>
            </w:r>
            <w:r>
              <w:rPr>
                <w:rFonts w:ascii="楷体_GB2312" w:eastAsia="楷体_GB2312" w:hAnsi="楷体_GB2312" w:cs="楷体_GB2312"/>
                <w:sz w:val="24"/>
              </w:rPr>
              <w:t>--</w:t>
            </w:r>
            <w:r w:rsidR="009E2777">
              <w:rPr>
                <w:rFonts w:ascii="楷体_GB2312" w:eastAsia="楷体_GB2312" w:hAnsi="楷体_GB2312" w:cs="楷体_GB2312"/>
                <w:sz w:val="24"/>
              </w:rPr>
              <w:t>20</w:t>
            </w:r>
            <w:r w:rsidR="009E2777">
              <w:rPr>
                <w:rFonts w:ascii="楷体_GB2312" w:eastAsia="楷体_GB2312" w:hAnsi="楷体_GB2312" w:cs="楷体_GB2312" w:hint="eastAsia"/>
                <w:sz w:val="24"/>
              </w:rPr>
              <w:t>20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年发展规划及每年发展目标、重点工作计划、工作措施等。最多</w:t>
            </w:r>
            <w:r>
              <w:rPr>
                <w:rFonts w:ascii="楷体_GB2312" w:eastAsia="楷体_GB2312" w:hAnsi="楷体_GB2312" w:cs="楷体_GB2312"/>
                <w:sz w:val="24"/>
              </w:rPr>
              <w:t>10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专项经费支出预算。根据财政奖补资金数额，结合工作计划，详细列出各支出项目的具体内容、与工作的相关性及测算依据（数量、单价等）。最多</w:t>
            </w:r>
            <w:r>
              <w:rPr>
                <w:rFonts w:ascii="楷体_GB2312" w:eastAsia="楷体_GB2312" w:hAnsi="楷体_GB2312" w:cs="楷体_GB2312"/>
                <w:sz w:val="24"/>
              </w:rPr>
              <w:t>10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分。自评：</w:t>
            </w:r>
          </w:p>
        </w:tc>
      </w:tr>
      <w:tr w:rsidR="000F4148" w:rsidTr="003D52E6">
        <w:trPr>
          <w:gridAfter w:val="1"/>
          <w:wAfter w:w="85" w:type="dxa"/>
          <w:trHeight w:val="567"/>
          <w:jc w:val="center"/>
        </w:trPr>
        <w:tc>
          <w:tcPr>
            <w:tcW w:w="864" w:type="dxa"/>
            <w:gridSpan w:val="2"/>
            <w:vMerge/>
            <w:shd w:val="clear" w:color="auto" w:fill="FFFFFF"/>
            <w:vAlign w:val="center"/>
          </w:tcPr>
          <w:p w:rsidR="000F4148" w:rsidRDefault="000F4148" w:rsidP="003D52E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586" w:type="dxa"/>
            <w:gridSpan w:val="2"/>
            <w:shd w:val="clear" w:color="auto" w:fill="FFFFFF"/>
            <w:vAlign w:val="center"/>
          </w:tcPr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70343E" w:rsidRDefault="0070343E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  <w:p w:rsidR="000F4148" w:rsidRDefault="000F4148" w:rsidP="003D52E6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0F4148" w:rsidRDefault="000F4148" w:rsidP="0070343E">
      <w:pPr>
        <w:spacing w:line="440" w:lineRule="exact"/>
        <w:ind w:right="1120" w:firstLineChars="147" w:firstLine="309"/>
        <w:jc w:val="center"/>
      </w:pPr>
    </w:p>
    <w:p w:rsidR="000F4148" w:rsidRDefault="000F4148" w:rsidP="0070343E">
      <w:pPr>
        <w:spacing w:line="440" w:lineRule="exact"/>
        <w:ind w:right="1120" w:firstLineChars="147" w:firstLine="309"/>
        <w:jc w:val="center"/>
        <w:sectPr w:rsidR="000F4148" w:rsidSect="0070343E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91" w:gutter="0"/>
          <w:cols w:space="720"/>
          <w:docGrid w:type="lines" w:linePitch="579" w:charSpace="21679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0F4148" w:rsidTr="003D52E6">
        <w:trPr>
          <w:trHeight w:val="835"/>
        </w:trPr>
        <w:tc>
          <w:tcPr>
            <w:tcW w:w="9214" w:type="dxa"/>
            <w:shd w:val="clear" w:color="auto" w:fill="FFFFFF"/>
            <w:vAlign w:val="center"/>
          </w:tcPr>
          <w:p w:rsidR="000F4148" w:rsidRDefault="000F4148" w:rsidP="003D52E6">
            <w:pPr>
              <w:spacing w:line="440" w:lineRule="exact"/>
              <w:ind w:right="1120" w:firstLineChars="147" w:firstLine="394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pacing w:val="-6"/>
                <w:sz w:val="28"/>
                <w:szCs w:val="28"/>
              </w:rPr>
              <w:t>申报学会意见</w:t>
            </w:r>
          </w:p>
        </w:tc>
      </w:tr>
      <w:tr w:rsidR="000F4148" w:rsidTr="00076BE5">
        <w:trPr>
          <w:trHeight w:val="5394"/>
        </w:trPr>
        <w:tc>
          <w:tcPr>
            <w:tcW w:w="9214" w:type="dxa"/>
          </w:tcPr>
          <w:p w:rsidR="000F4148" w:rsidRDefault="000F4148" w:rsidP="003D52E6">
            <w:pPr>
              <w:spacing w:before="120"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我会申报材料和奖补资金使用计划已经学会　届　次常务理事会审议通过，自我评审得分</w:t>
            </w:r>
            <w:r>
              <w:rPr>
                <w:rFonts w:ascii="仿宋_GB2312" w:eastAsia="仿宋_GB2312" w:cs="仿宋_GB2312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。</w:t>
            </w:r>
          </w:p>
          <w:p w:rsidR="000F4148" w:rsidRDefault="000F4148" w:rsidP="003D52E6">
            <w:pPr>
              <w:spacing w:before="120"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0F4148" w:rsidRDefault="000F4148" w:rsidP="003D52E6">
            <w:pPr>
              <w:spacing w:before="120" w:line="360" w:lineRule="auto"/>
              <w:ind w:firstLineChars="550" w:firstLine="16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法定代表人签字：         （单位盖章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)</w:t>
            </w:r>
          </w:p>
          <w:p w:rsidR="000F4148" w:rsidRDefault="000F4148" w:rsidP="003D52E6">
            <w:pPr>
              <w:spacing w:before="120" w:line="360" w:lineRule="auto"/>
              <w:rPr>
                <w:rFonts w:ascii="宋体" w:eastAsia="楷体_GB2312" w:hAnsi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年  月  日</w:t>
            </w:r>
          </w:p>
        </w:tc>
      </w:tr>
      <w:tr w:rsidR="000F4148" w:rsidTr="00076BE5">
        <w:trPr>
          <w:trHeight w:val="6633"/>
        </w:trPr>
        <w:tc>
          <w:tcPr>
            <w:tcW w:w="9214" w:type="dxa"/>
          </w:tcPr>
          <w:p w:rsidR="000F4148" w:rsidRDefault="000F4148" w:rsidP="003D52E6">
            <w:pPr>
              <w:spacing w:before="120"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评委会意见：</w:t>
            </w:r>
          </w:p>
          <w:p w:rsidR="000F4148" w:rsidRDefault="000F4148" w:rsidP="003D52E6">
            <w:pPr>
              <w:spacing w:before="120"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0F4148" w:rsidRDefault="000F4148" w:rsidP="003D52E6">
            <w:pPr>
              <w:spacing w:before="120"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0F4148" w:rsidRDefault="000F4148" w:rsidP="003D52E6">
            <w:pPr>
              <w:spacing w:before="120"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0F4148" w:rsidRDefault="000F4148" w:rsidP="003D52E6">
            <w:pPr>
              <w:spacing w:before="120"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 w:rsidR="008F17FE" w:rsidRDefault="008F17FE" w:rsidP="00CB5077">
      <w:pPr>
        <w:rPr>
          <w:rFonts w:ascii="仿宋" w:eastAsia="仿宋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  <w:sectPr w:rsidR="00076BE5" w:rsidSect="007D4C48">
          <w:pgSz w:w="11906" w:h="16838" w:code="9"/>
          <w:pgMar w:top="1701" w:right="1474" w:bottom="1701" w:left="1588" w:header="851" w:footer="1134" w:gutter="0"/>
          <w:cols w:space="425"/>
          <w:docGrid w:type="lines" w:linePitch="579" w:charSpace="21679"/>
        </w:sectPr>
      </w:pPr>
    </w:p>
    <w:p w:rsidR="00D86F63" w:rsidRDefault="00D86F63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076BE5" w:rsidRDefault="00076BE5" w:rsidP="008F17FE">
      <w:pPr>
        <w:jc w:val="left"/>
        <w:rPr>
          <w:rFonts w:ascii="仿宋_GB2312" w:eastAsia="仿宋_GB2312" w:hAnsi="仿宋"/>
          <w:sz w:val="32"/>
          <w:szCs w:val="32"/>
        </w:rPr>
      </w:pPr>
    </w:p>
    <w:p w:rsidR="004A70C3" w:rsidRPr="003B1935" w:rsidRDefault="004A70C3" w:rsidP="007A284A">
      <w:pPr>
        <w:ind w:firstLineChars="50" w:firstLine="140"/>
        <w:rPr>
          <w:rFonts w:ascii="仿宋_GB2312" w:eastAsia="仿宋_GB2312" w:hAnsi="仿宋"/>
          <w:sz w:val="28"/>
          <w:szCs w:val="28"/>
        </w:rPr>
      </w:pPr>
    </w:p>
    <w:sectPr w:rsidR="004A70C3" w:rsidRPr="003B1935" w:rsidSect="007D4C48">
      <w:footerReference w:type="even" r:id="rId9"/>
      <w:pgSz w:w="11906" w:h="16838" w:code="9"/>
      <w:pgMar w:top="1701" w:right="1474" w:bottom="1701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DF" w:rsidRDefault="008F77DF" w:rsidP="00973BF0">
      <w:r>
        <w:separator/>
      </w:r>
    </w:p>
  </w:endnote>
  <w:endnote w:type="continuationSeparator" w:id="0">
    <w:p w:rsidR="008F77DF" w:rsidRDefault="008F77DF" w:rsidP="0097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966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firstLineChars="100" w:firstLine="180"/>
          <w:rPr>
            <w:sz w:val="21"/>
            <w:szCs w:val="24"/>
          </w:rPr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691F32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91F32" w:rsidRPr="0070343E">
          <w:rPr>
            <w:rFonts w:ascii="宋体" w:hAnsi="宋体"/>
            <w:sz w:val="28"/>
            <w:szCs w:val="28"/>
          </w:rPr>
          <w:fldChar w:fldCharType="separate"/>
        </w:r>
        <w:r w:rsidR="00A22652" w:rsidRPr="00A22652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691F32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949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right="180"/>
          <w:jc w:val="right"/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691F32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91F32" w:rsidRPr="0070343E">
          <w:rPr>
            <w:rFonts w:ascii="宋体" w:hAnsi="宋体"/>
            <w:sz w:val="28"/>
            <w:szCs w:val="28"/>
          </w:rPr>
          <w:fldChar w:fldCharType="separate"/>
        </w:r>
        <w:r w:rsidR="008F77DF" w:rsidRPr="008F77DF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691F32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E5" w:rsidRDefault="00076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DF" w:rsidRDefault="008F77DF" w:rsidP="00973BF0">
      <w:r>
        <w:separator/>
      </w:r>
    </w:p>
  </w:footnote>
  <w:footnote w:type="continuationSeparator" w:id="0">
    <w:p w:rsidR="008F77DF" w:rsidRDefault="008F77DF" w:rsidP="0097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E6" w:rsidRDefault="003D52E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F82"/>
    <w:rsid w:val="00000651"/>
    <w:rsid w:val="000047D4"/>
    <w:rsid w:val="00016191"/>
    <w:rsid w:val="0001642C"/>
    <w:rsid w:val="000201D7"/>
    <w:rsid w:val="000220F5"/>
    <w:rsid w:val="00025F66"/>
    <w:rsid w:val="00033680"/>
    <w:rsid w:val="00056381"/>
    <w:rsid w:val="00076BE5"/>
    <w:rsid w:val="000F2C42"/>
    <w:rsid w:val="000F4148"/>
    <w:rsid w:val="00107A05"/>
    <w:rsid w:val="00156E84"/>
    <w:rsid w:val="001A2222"/>
    <w:rsid w:val="0021205F"/>
    <w:rsid w:val="00216339"/>
    <w:rsid w:val="002217B1"/>
    <w:rsid w:val="00263CEB"/>
    <w:rsid w:val="00265D16"/>
    <w:rsid w:val="00291B28"/>
    <w:rsid w:val="003214A5"/>
    <w:rsid w:val="00322D9C"/>
    <w:rsid w:val="00344743"/>
    <w:rsid w:val="003459DC"/>
    <w:rsid w:val="0035493B"/>
    <w:rsid w:val="00367BFE"/>
    <w:rsid w:val="00374626"/>
    <w:rsid w:val="00392C34"/>
    <w:rsid w:val="003B1935"/>
    <w:rsid w:val="003D52E6"/>
    <w:rsid w:val="003F58BB"/>
    <w:rsid w:val="00435C40"/>
    <w:rsid w:val="00493C5A"/>
    <w:rsid w:val="004A6F92"/>
    <w:rsid w:val="004A70C3"/>
    <w:rsid w:val="004B08B1"/>
    <w:rsid w:val="004D46ED"/>
    <w:rsid w:val="004D5AE4"/>
    <w:rsid w:val="004E4B72"/>
    <w:rsid w:val="004F402C"/>
    <w:rsid w:val="00520E0B"/>
    <w:rsid w:val="0052447D"/>
    <w:rsid w:val="00573940"/>
    <w:rsid w:val="005775B0"/>
    <w:rsid w:val="005B3340"/>
    <w:rsid w:val="005D3CD8"/>
    <w:rsid w:val="005E7BEE"/>
    <w:rsid w:val="00677548"/>
    <w:rsid w:val="0069158C"/>
    <w:rsid w:val="00691F32"/>
    <w:rsid w:val="006B187E"/>
    <w:rsid w:val="006E7BFE"/>
    <w:rsid w:val="0070343E"/>
    <w:rsid w:val="007125D0"/>
    <w:rsid w:val="0074115A"/>
    <w:rsid w:val="0075037C"/>
    <w:rsid w:val="007A284A"/>
    <w:rsid w:val="007A60E3"/>
    <w:rsid w:val="007B3D79"/>
    <w:rsid w:val="007B5F53"/>
    <w:rsid w:val="007D4C48"/>
    <w:rsid w:val="007E27B4"/>
    <w:rsid w:val="007E7BE8"/>
    <w:rsid w:val="007F2373"/>
    <w:rsid w:val="00803B60"/>
    <w:rsid w:val="00823F82"/>
    <w:rsid w:val="00831C54"/>
    <w:rsid w:val="00856521"/>
    <w:rsid w:val="00862B32"/>
    <w:rsid w:val="00866985"/>
    <w:rsid w:val="008700C2"/>
    <w:rsid w:val="008778C1"/>
    <w:rsid w:val="008E7E77"/>
    <w:rsid w:val="008F17FE"/>
    <w:rsid w:val="008F6896"/>
    <w:rsid w:val="008F77DF"/>
    <w:rsid w:val="00901A96"/>
    <w:rsid w:val="00902D45"/>
    <w:rsid w:val="0094782C"/>
    <w:rsid w:val="009509D4"/>
    <w:rsid w:val="0096068E"/>
    <w:rsid w:val="00973BF0"/>
    <w:rsid w:val="00985AE4"/>
    <w:rsid w:val="0099553E"/>
    <w:rsid w:val="009C137D"/>
    <w:rsid w:val="009C42A3"/>
    <w:rsid w:val="009D745C"/>
    <w:rsid w:val="009E2777"/>
    <w:rsid w:val="00A023E5"/>
    <w:rsid w:val="00A22652"/>
    <w:rsid w:val="00A45795"/>
    <w:rsid w:val="00AD5446"/>
    <w:rsid w:val="00AE0BB9"/>
    <w:rsid w:val="00AE2251"/>
    <w:rsid w:val="00AE7B10"/>
    <w:rsid w:val="00B01E36"/>
    <w:rsid w:val="00B31141"/>
    <w:rsid w:val="00B3156B"/>
    <w:rsid w:val="00B6617A"/>
    <w:rsid w:val="00B70EB7"/>
    <w:rsid w:val="00C15393"/>
    <w:rsid w:val="00C26683"/>
    <w:rsid w:val="00C41125"/>
    <w:rsid w:val="00C71F47"/>
    <w:rsid w:val="00C97C5E"/>
    <w:rsid w:val="00CB5077"/>
    <w:rsid w:val="00CF01F0"/>
    <w:rsid w:val="00D2190B"/>
    <w:rsid w:val="00D67486"/>
    <w:rsid w:val="00D7396F"/>
    <w:rsid w:val="00D86F63"/>
    <w:rsid w:val="00D945F5"/>
    <w:rsid w:val="00DB2A3F"/>
    <w:rsid w:val="00DB7953"/>
    <w:rsid w:val="00DD6C6D"/>
    <w:rsid w:val="00DF1226"/>
    <w:rsid w:val="00E25BB8"/>
    <w:rsid w:val="00E91586"/>
    <w:rsid w:val="00E96998"/>
    <w:rsid w:val="00EB42BB"/>
    <w:rsid w:val="00ED049A"/>
    <w:rsid w:val="00EE5748"/>
    <w:rsid w:val="00F02952"/>
    <w:rsid w:val="00F33A90"/>
    <w:rsid w:val="00F60C33"/>
    <w:rsid w:val="00FE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3F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3F82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82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9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973B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3BF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F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cp:lastPrinted>2018-09-06T07:28:00Z</cp:lastPrinted>
  <dcterms:created xsi:type="dcterms:W3CDTF">2018-09-19T09:21:00Z</dcterms:created>
  <dcterms:modified xsi:type="dcterms:W3CDTF">2018-09-19T09:21:00Z</dcterms:modified>
</cp:coreProperties>
</file>