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14" w:rsidRPr="00934D14" w:rsidRDefault="00934D14" w:rsidP="00934D14">
      <w:pPr>
        <w:ind w:firstLineChars="0" w:firstLine="0"/>
        <w:rPr>
          <w:rFonts w:hint="eastAsia"/>
          <w:b/>
          <w:sz w:val="32"/>
          <w:szCs w:val="32"/>
        </w:rPr>
      </w:pPr>
      <w:r w:rsidRPr="00934D14">
        <w:rPr>
          <w:rFonts w:hint="eastAsia"/>
          <w:b/>
          <w:sz w:val="32"/>
          <w:szCs w:val="32"/>
        </w:rPr>
        <w:t>项目技术需求：</w:t>
      </w:r>
      <w:r w:rsidR="00D24076">
        <w:rPr>
          <w:rFonts w:hint="eastAsia"/>
          <w:b/>
          <w:sz w:val="32"/>
          <w:szCs w:val="32"/>
        </w:rPr>
        <w:t>24</w:t>
      </w:r>
      <w:r w:rsidR="00D24076">
        <w:rPr>
          <w:rFonts w:hint="eastAsia"/>
          <w:b/>
          <w:sz w:val="32"/>
          <w:szCs w:val="32"/>
        </w:rPr>
        <w:t>项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hint="eastAsia"/>
          <w:b/>
          <w:sz w:val="28"/>
          <w:szCs w:val="28"/>
        </w:rPr>
        <w:t>一、</w:t>
      </w:r>
      <w:r w:rsidRPr="00934D14">
        <w:rPr>
          <w:rFonts w:ascii="宋体" w:hAnsi="宋体"/>
          <w:b/>
          <w:sz w:val="28"/>
          <w:szCs w:val="28"/>
        </w:rPr>
        <w:t>尼龙66产业升级关键技术及装备研究</w:t>
      </w:r>
    </w:p>
    <w:p w:rsidR="00934D14" w:rsidRDefault="00934D14" w:rsidP="00934D14">
      <w:pPr>
        <w:adjustRightInd w:val="0"/>
        <w:snapToGrid w:val="0"/>
        <w:spacing w:line="440" w:lineRule="exact"/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项目</w:t>
      </w:r>
      <w:r w:rsidRPr="00934D14">
        <w:rPr>
          <w:rFonts w:ascii="宋体" w:hAnsi="宋体" w:hint="eastAsia"/>
          <w:b/>
          <w:sz w:val="28"/>
          <w:szCs w:val="28"/>
        </w:rPr>
        <w:t>研究</w:t>
      </w:r>
      <w:r w:rsidRPr="00934D14">
        <w:rPr>
          <w:rFonts w:ascii="宋体" w:hAnsi="宋体"/>
          <w:b/>
          <w:sz w:val="28"/>
          <w:szCs w:val="28"/>
        </w:rPr>
        <w:t>背景：</w:t>
      </w:r>
    </w:p>
    <w:p w:rsidR="00934D14" w:rsidRPr="00934D14" w:rsidRDefault="00934D14" w:rsidP="00934D14">
      <w:pPr>
        <w:adjustRightInd w:val="0"/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 w:rsidRPr="00934D14">
        <w:rPr>
          <w:rFonts w:ascii="宋体" w:hAnsi="宋体"/>
          <w:sz w:val="28"/>
          <w:szCs w:val="28"/>
        </w:rPr>
        <w:t>在消化、吸收引进技术基础上，围绕产业升级关键环节，开展高品质精己二酸合成和尼龙66纤维连续纺、高速</w:t>
      </w:r>
      <w:proofErr w:type="gramStart"/>
      <w:r w:rsidRPr="00934D14">
        <w:rPr>
          <w:rFonts w:ascii="宋体" w:hAnsi="宋体"/>
          <w:sz w:val="28"/>
          <w:szCs w:val="28"/>
        </w:rPr>
        <w:t>纺</w:t>
      </w:r>
      <w:proofErr w:type="gramEnd"/>
      <w:r w:rsidRPr="00934D14">
        <w:rPr>
          <w:rFonts w:ascii="宋体" w:hAnsi="宋体"/>
          <w:sz w:val="28"/>
          <w:szCs w:val="28"/>
        </w:rPr>
        <w:t>产业化技术研究。实现尼龙66盐核</w:t>
      </w:r>
      <w:proofErr w:type="gramStart"/>
      <w:r w:rsidRPr="00934D14">
        <w:rPr>
          <w:rFonts w:ascii="宋体" w:hAnsi="宋体"/>
          <w:sz w:val="28"/>
          <w:szCs w:val="28"/>
        </w:rPr>
        <w:t>心原料</w:t>
      </w:r>
      <w:proofErr w:type="gramEnd"/>
      <w:r w:rsidRPr="00934D14">
        <w:rPr>
          <w:rFonts w:ascii="宋体" w:hAnsi="宋体"/>
          <w:sz w:val="28"/>
          <w:szCs w:val="28"/>
        </w:rPr>
        <w:t>高效生产，巩固尼龙66行业龙头地位，同时为发展聚氨酯产业提供支撑；开发高端系列尼龙纤维生产技术及设备，推动下游产品提档升级，引领国内行业技术进步。为支撑平顶山市“中国尼龙城”建设，打造百万吨级尼龙化工基地，确保国内第一、世界一流提供技术保障。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项目技术需求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934D14" w:rsidRPr="00934D14" w:rsidRDefault="00934D14" w:rsidP="00934D14">
      <w:pPr>
        <w:adjustRightInd w:val="0"/>
        <w:snapToGrid w:val="0"/>
        <w:spacing w:line="440" w:lineRule="exact"/>
        <w:ind w:firstLine="562"/>
        <w:rPr>
          <w:rFonts w:ascii="宋体" w:hAnsi="宋体"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1、</w:t>
      </w:r>
      <w:r w:rsidRPr="00934D14">
        <w:rPr>
          <w:rFonts w:ascii="宋体" w:hAnsi="宋体"/>
          <w:sz w:val="28"/>
          <w:szCs w:val="28"/>
        </w:rPr>
        <w:t>尼龙66工业丝四头</w:t>
      </w:r>
      <w:proofErr w:type="gramStart"/>
      <w:r w:rsidRPr="00934D14">
        <w:rPr>
          <w:rFonts w:ascii="宋体" w:hAnsi="宋体"/>
          <w:sz w:val="28"/>
          <w:szCs w:val="28"/>
        </w:rPr>
        <w:t>纺</w:t>
      </w:r>
      <w:proofErr w:type="gramEnd"/>
      <w:r w:rsidRPr="00934D14">
        <w:rPr>
          <w:rFonts w:ascii="宋体" w:hAnsi="宋体"/>
          <w:sz w:val="28"/>
          <w:szCs w:val="28"/>
        </w:rPr>
        <w:t>工业化应用关键技术研究</w:t>
      </w:r>
      <w:r w:rsidRPr="00934D14">
        <w:rPr>
          <w:rFonts w:ascii="宋体" w:hAnsi="宋体" w:hint="eastAsia"/>
          <w:sz w:val="28"/>
          <w:szCs w:val="28"/>
        </w:rPr>
        <w:t>。</w:t>
      </w:r>
      <w:r w:rsidRPr="00934D14">
        <w:rPr>
          <w:rFonts w:ascii="宋体" w:hAnsi="宋体"/>
          <w:sz w:val="28"/>
          <w:szCs w:val="28"/>
        </w:rPr>
        <w:t>尼龙66连续聚合</w:t>
      </w:r>
      <w:proofErr w:type="gramStart"/>
      <w:r w:rsidRPr="00934D14">
        <w:rPr>
          <w:rFonts w:ascii="宋体" w:hAnsi="宋体"/>
          <w:sz w:val="28"/>
          <w:szCs w:val="28"/>
        </w:rPr>
        <w:t>一</w:t>
      </w:r>
      <w:proofErr w:type="gramEnd"/>
      <w:r w:rsidRPr="00934D14">
        <w:rPr>
          <w:rFonts w:ascii="宋体" w:hAnsi="宋体"/>
          <w:sz w:val="28"/>
          <w:szCs w:val="28"/>
        </w:rPr>
        <w:t>步法纺丝研究；开发新型纺丝箱热媒加热系统；研制新型牵伸机架和牵伸辊；纺丝箱温度、牵伸比分配、牵伸</w:t>
      </w:r>
      <w:proofErr w:type="gramStart"/>
      <w:r w:rsidRPr="00934D14">
        <w:rPr>
          <w:rFonts w:ascii="宋体" w:hAnsi="宋体"/>
          <w:sz w:val="28"/>
          <w:szCs w:val="28"/>
        </w:rPr>
        <w:t>辊</w:t>
      </w:r>
      <w:proofErr w:type="gramEnd"/>
      <w:r w:rsidRPr="00934D14">
        <w:rPr>
          <w:rFonts w:ascii="宋体" w:hAnsi="宋体"/>
          <w:sz w:val="28"/>
          <w:szCs w:val="28"/>
        </w:rPr>
        <w:t>温度、纺丝冷风等纺丝工艺和不同上油方式及油剂类型对纺丝影响研究；开发尼龙66工业丝自动落筒装备技术。</w:t>
      </w:r>
    </w:p>
    <w:p w:rsidR="00934D14" w:rsidRPr="00934D14" w:rsidRDefault="00934D14" w:rsidP="00934D14">
      <w:pPr>
        <w:adjustRightInd w:val="0"/>
        <w:snapToGrid w:val="0"/>
        <w:spacing w:line="440" w:lineRule="exact"/>
        <w:ind w:firstLine="562"/>
        <w:rPr>
          <w:rFonts w:ascii="宋体" w:hAnsi="宋体"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2、</w:t>
      </w:r>
      <w:r w:rsidRPr="00934D14">
        <w:rPr>
          <w:rFonts w:ascii="宋体" w:hAnsi="宋体"/>
          <w:sz w:val="28"/>
          <w:szCs w:val="28"/>
        </w:rPr>
        <w:t>尼龙66气囊丝连续</w:t>
      </w:r>
      <w:proofErr w:type="gramStart"/>
      <w:r w:rsidRPr="00934D14">
        <w:rPr>
          <w:rFonts w:ascii="宋体" w:hAnsi="宋体"/>
          <w:sz w:val="28"/>
          <w:szCs w:val="28"/>
        </w:rPr>
        <w:t>纺</w:t>
      </w:r>
      <w:proofErr w:type="gramEnd"/>
      <w:r w:rsidRPr="00934D14">
        <w:rPr>
          <w:rFonts w:ascii="宋体" w:hAnsi="宋体"/>
          <w:sz w:val="28"/>
          <w:szCs w:val="28"/>
        </w:rPr>
        <w:t>关键技术及设备研发</w:t>
      </w:r>
      <w:r w:rsidRPr="00934D14">
        <w:rPr>
          <w:rFonts w:ascii="宋体" w:hAnsi="宋体" w:hint="eastAsia"/>
          <w:sz w:val="28"/>
          <w:szCs w:val="28"/>
        </w:rPr>
        <w:t>。</w:t>
      </w:r>
      <w:r w:rsidRPr="00934D14">
        <w:rPr>
          <w:rFonts w:ascii="宋体" w:hAnsi="宋体"/>
          <w:sz w:val="28"/>
          <w:szCs w:val="28"/>
        </w:rPr>
        <w:t>连续聚合工艺及添加剂研究；纺丝工艺及装备研究；牵伸卷绕工艺及装备研究。</w:t>
      </w:r>
    </w:p>
    <w:p w:rsidR="00934D14" w:rsidRPr="00934D14" w:rsidRDefault="00934D14" w:rsidP="00934D14">
      <w:pPr>
        <w:ind w:firstLine="562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3</w:t>
      </w:r>
      <w:r w:rsidRPr="00934D14">
        <w:rPr>
          <w:rFonts w:ascii="宋体" w:hAnsi="宋体"/>
          <w:sz w:val="28"/>
          <w:szCs w:val="28"/>
        </w:rPr>
        <w:t>、高品质己二酸新工艺及装备研发</w:t>
      </w:r>
      <w:r w:rsidRPr="00934D14">
        <w:rPr>
          <w:rFonts w:ascii="宋体" w:hAnsi="宋体" w:hint="eastAsia"/>
          <w:sz w:val="28"/>
          <w:szCs w:val="28"/>
        </w:rPr>
        <w:t>。</w:t>
      </w:r>
      <w:r w:rsidRPr="00934D14">
        <w:rPr>
          <w:rFonts w:ascii="宋体" w:hAnsi="宋体"/>
          <w:sz w:val="28"/>
          <w:szCs w:val="28"/>
        </w:rPr>
        <w:t>反应器动力学模型研究；连续管式反应器中试装置研制；管式反应器工业化示范装置研究及工艺包开发。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二、</w:t>
      </w:r>
      <w:r w:rsidRPr="00934D14">
        <w:rPr>
          <w:rFonts w:ascii="宋体" w:hAnsi="宋体"/>
          <w:b/>
          <w:sz w:val="28"/>
          <w:szCs w:val="28"/>
        </w:rPr>
        <w:t>阻燃尼龙6</w:t>
      </w:r>
      <w:r w:rsidRPr="00934D14">
        <w:rPr>
          <w:rFonts w:ascii="宋体" w:hAnsi="宋体" w:hint="eastAsia"/>
          <w:b/>
          <w:sz w:val="28"/>
          <w:szCs w:val="28"/>
        </w:rPr>
        <w:t>6</w:t>
      </w:r>
      <w:r w:rsidRPr="00934D14">
        <w:rPr>
          <w:rFonts w:ascii="宋体" w:hAnsi="宋体"/>
          <w:b/>
          <w:sz w:val="28"/>
          <w:szCs w:val="28"/>
        </w:rPr>
        <w:t>纤维研究</w:t>
      </w:r>
    </w:p>
    <w:p w:rsidR="00934D14" w:rsidRDefault="00934D14" w:rsidP="00934D14">
      <w:pPr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项目</w:t>
      </w:r>
      <w:r w:rsidRPr="00934D14">
        <w:rPr>
          <w:rFonts w:ascii="宋体" w:hAnsi="宋体" w:hint="eastAsia"/>
          <w:b/>
          <w:sz w:val="28"/>
          <w:szCs w:val="28"/>
        </w:rPr>
        <w:t>研究</w:t>
      </w:r>
      <w:r w:rsidRPr="00934D14">
        <w:rPr>
          <w:rFonts w:ascii="宋体" w:hAnsi="宋体"/>
          <w:b/>
          <w:sz w:val="28"/>
          <w:szCs w:val="28"/>
        </w:rPr>
        <w:t>背景：</w:t>
      </w:r>
    </w:p>
    <w:p w:rsidR="00934D14" w:rsidRPr="00934D14" w:rsidRDefault="00934D14" w:rsidP="00934D14">
      <w:pPr>
        <w:ind w:firstLine="560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/>
          <w:sz w:val="28"/>
          <w:szCs w:val="28"/>
        </w:rPr>
        <w:t>PA66纤维的阻燃性能研究目前国内还是空白。未经改性的尼龙其阻燃性能较差，属于易燃材料，在使用过程中极易引发火灾。目前国内市场上所出售的阻燃尼龙多用于工程塑料，一般采用熔融共混制备。阻燃剂易堵塞纺丝组件，影响熔体可纺性和制得纤维的力学性能。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lastRenderedPageBreak/>
        <w:t>项目技术需求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934D14" w:rsidRPr="00934D14" w:rsidRDefault="00934D14" w:rsidP="00934D14">
      <w:pPr>
        <w:spacing w:line="500" w:lineRule="exact"/>
        <w:ind w:firstLineChars="0" w:firstLine="0"/>
        <w:jc w:val="left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1、</w:t>
      </w:r>
      <w:r w:rsidRPr="00934D14">
        <w:rPr>
          <w:rFonts w:ascii="宋体" w:hAnsi="宋体"/>
          <w:sz w:val="28"/>
          <w:szCs w:val="28"/>
        </w:rPr>
        <w:t>阻燃剂配方筛选；</w:t>
      </w:r>
    </w:p>
    <w:p w:rsidR="00934D14" w:rsidRPr="00934D14" w:rsidRDefault="00934D14" w:rsidP="00934D14">
      <w:pPr>
        <w:spacing w:line="500" w:lineRule="exact"/>
        <w:ind w:firstLineChars="0" w:firstLine="0"/>
        <w:jc w:val="left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2、</w:t>
      </w:r>
      <w:r w:rsidRPr="00934D14">
        <w:rPr>
          <w:rFonts w:ascii="宋体" w:hAnsi="宋体"/>
          <w:sz w:val="28"/>
          <w:szCs w:val="28"/>
        </w:rPr>
        <w:t>阻燃剂在PA66中分散性评价；</w:t>
      </w:r>
    </w:p>
    <w:p w:rsidR="00934D14" w:rsidRPr="00934D14" w:rsidRDefault="00934D14" w:rsidP="00934D14">
      <w:pPr>
        <w:spacing w:line="500" w:lineRule="exact"/>
        <w:ind w:firstLineChars="0" w:firstLine="0"/>
        <w:jc w:val="left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3、</w:t>
      </w:r>
      <w:r w:rsidRPr="00934D14">
        <w:rPr>
          <w:rFonts w:ascii="宋体" w:hAnsi="宋体"/>
          <w:sz w:val="28"/>
          <w:szCs w:val="28"/>
        </w:rPr>
        <w:t>阻燃效果优化；</w:t>
      </w:r>
    </w:p>
    <w:p w:rsidR="00934D14" w:rsidRPr="00934D14" w:rsidRDefault="00934D14" w:rsidP="00934D14">
      <w:pPr>
        <w:spacing w:line="500" w:lineRule="exact"/>
        <w:ind w:firstLineChars="0" w:firstLine="0"/>
        <w:jc w:val="left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4、</w:t>
      </w:r>
      <w:r w:rsidRPr="00934D14">
        <w:rPr>
          <w:rFonts w:ascii="宋体" w:hAnsi="宋体"/>
          <w:sz w:val="28"/>
          <w:szCs w:val="28"/>
        </w:rPr>
        <w:t>聚合物结构、成分及热性能、热性能及流变性能分析；</w:t>
      </w:r>
    </w:p>
    <w:p w:rsidR="00934D14" w:rsidRPr="00934D14" w:rsidRDefault="00934D14" w:rsidP="00934D14">
      <w:pPr>
        <w:spacing w:line="500" w:lineRule="exact"/>
        <w:ind w:firstLineChars="0" w:firstLine="0"/>
        <w:jc w:val="left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5、</w:t>
      </w:r>
      <w:r w:rsidRPr="00934D14">
        <w:rPr>
          <w:rFonts w:ascii="宋体" w:hAnsi="宋体"/>
          <w:sz w:val="28"/>
          <w:szCs w:val="28"/>
        </w:rPr>
        <w:t>聚合物成纤性能分析；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6、</w:t>
      </w:r>
      <w:r w:rsidRPr="00934D14">
        <w:rPr>
          <w:rFonts w:ascii="宋体" w:hAnsi="宋体"/>
          <w:sz w:val="28"/>
          <w:szCs w:val="28"/>
        </w:rPr>
        <w:t>产业化试生产调试及纤维性能测试。</w:t>
      </w:r>
    </w:p>
    <w:p w:rsidR="00934D14" w:rsidRPr="00934D14" w:rsidRDefault="00934D14" w:rsidP="00934D14">
      <w:pPr>
        <w:ind w:firstLineChars="0" w:firstLine="0"/>
        <w:rPr>
          <w:rFonts w:ascii="宋体" w:hAnsi="宋体"/>
          <w:b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三、对位芳纶工业化稳定运行研究</w:t>
      </w:r>
    </w:p>
    <w:p w:rsidR="00934D14" w:rsidRDefault="00934D14" w:rsidP="00934D14">
      <w:pPr>
        <w:adjustRightInd w:val="0"/>
        <w:snapToGrid w:val="0"/>
        <w:spacing w:line="460" w:lineRule="exact"/>
        <w:ind w:leftChars="25" w:left="2021" w:hangingChars="700" w:hanging="1968"/>
        <w:jc w:val="left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项目</w:t>
      </w:r>
      <w:r w:rsidRPr="00934D14">
        <w:rPr>
          <w:rFonts w:ascii="宋体" w:hAnsi="宋体" w:hint="eastAsia"/>
          <w:b/>
          <w:sz w:val="28"/>
          <w:szCs w:val="28"/>
        </w:rPr>
        <w:t>研究</w:t>
      </w:r>
      <w:r w:rsidRPr="00934D14">
        <w:rPr>
          <w:rFonts w:ascii="宋体" w:hAnsi="宋体"/>
          <w:b/>
          <w:sz w:val="28"/>
          <w:szCs w:val="28"/>
        </w:rPr>
        <w:t>背景：</w:t>
      </w:r>
    </w:p>
    <w:p w:rsidR="00934D14" w:rsidRPr="00934D14" w:rsidRDefault="00934D14" w:rsidP="00934D14">
      <w:pPr>
        <w:adjustRightInd w:val="0"/>
        <w:snapToGrid w:val="0"/>
        <w:spacing w:line="460" w:lineRule="exact"/>
        <w:ind w:leftChars="725" w:left="1523" w:firstLineChars="150" w:firstLine="420"/>
        <w:rPr>
          <w:rFonts w:ascii="宋体" w:hAnsi="宋体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对位芳</w:t>
      </w:r>
      <w:proofErr w:type="gramStart"/>
      <w:r w:rsidRPr="00934D14">
        <w:rPr>
          <w:rFonts w:ascii="宋体" w:hAnsi="宋体" w:hint="eastAsia"/>
          <w:sz w:val="28"/>
          <w:szCs w:val="28"/>
        </w:rPr>
        <w:t>纶具有</w:t>
      </w:r>
      <w:proofErr w:type="gramEnd"/>
      <w:r w:rsidRPr="00934D14">
        <w:rPr>
          <w:rFonts w:ascii="宋体" w:hAnsi="宋体" w:hint="eastAsia"/>
          <w:sz w:val="28"/>
          <w:szCs w:val="28"/>
        </w:rPr>
        <w:t>高于钢丝数倍的比强度和比模量，众多领域得到广泛应用。长期以来产品受到美、日两国政府的严格控制，其军用领域纤维更是作为战略物资,是重要的国防战略材料之一。</w:t>
      </w:r>
    </w:p>
    <w:p w:rsidR="00934D14" w:rsidRPr="00934D14" w:rsidRDefault="00934D14" w:rsidP="00934D14">
      <w:pPr>
        <w:ind w:firstLineChars="0" w:firstLine="0"/>
        <w:jc w:val="left"/>
        <w:rPr>
          <w:rFonts w:ascii="宋体" w:hAnsi="宋体" w:hint="eastAsia"/>
          <w:b/>
          <w:sz w:val="28"/>
          <w:szCs w:val="28"/>
        </w:rPr>
      </w:pP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项目技术需求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934D14" w:rsidRPr="00934D14" w:rsidRDefault="00934D14" w:rsidP="00934D14">
      <w:pPr>
        <w:snapToGrid w:val="0"/>
        <w:spacing w:line="460" w:lineRule="exact"/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1、</w:t>
      </w:r>
      <w:r w:rsidRPr="00934D14">
        <w:rPr>
          <w:rFonts w:ascii="宋体" w:hAnsi="宋体" w:hint="eastAsia"/>
          <w:sz w:val="28"/>
          <w:szCs w:val="28"/>
        </w:rPr>
        <w:t>单体（PPD和TPC）的精密计量和批量稳定加料；</w:t>
      </w:r>
    </w:p>
    <w:p w:rsidR="00934D14" w:rsidRPr="00934D14" w:rsidRDefault="00934D14" w:rsidP="00934D14">
      <w:pPr>
        <w:snapToGrid w:val="0"/>
        <w:spacing w:line="460" w:lineRule="exact"/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2、聚合批量生产中反应放热的热交换控制；</w:t>
      </w:r>
    </w:p>
    <w:p w:rsidR="00934D14" w:rsidRPr="00934D14" w:rsidRDefault="00934D14" w:rsidP="00934D14">
      <w:pPr>
        <w:snapToGrid w:val="0"/>
        <w:spacing w:line="460" w:lineRule="exact"/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3、高速混合犁铧式桨片聚合反应器结构设计；</w:t>
      </w:r>
    </w:p>
    <w:p w:rsidR="00934D14" w:rsidRPr="00934D14" w:rsidRDefault="00934D14" w:rsidP="00934D14">
      <w:pPr>
        <w:snapToGrid w:val="0"/>
        <w:spacing w:line="460" w:lineRule="exact"/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4、湿式粉砕机的结构设计；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5、配浆螺杆结构设计和工艺控制。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</w:t>
      </w:r>
      <w:r w:rsidRPr="00934D14">
        <w:rPr>
          <w:rFonts w:ascii="宋体" w:hAnsi="宋体" w:hint="eastAsia"/>
          <w:b/>
          <w:sz w:val="28"/>
          <w:szCs w:val="28"/>
        </w:rPr>
        <w:t>二（三氯甲基）碳酸</w:t>
      </w:r>
      <w:proofErr w:type="gramStart"/>
      <w:r w:rsidRPr="00934D14">
        <w:rPr>
          <w:rFonts w:ascii="宋体" w:hAnsi="宋体" w:hint="eastAsia"/>
          <w:b/>
          <w:sz w:val="28"/>
          <w:szCs w:val="28"/>
        </w:rPr>
        <w:t>酯</w:t>
      </w:r>
      <w:proofErr w:type="gramEnd"/>
      <w:r w:rsidRPr="00934D14">
        <w:rPr>
          <w:rFonts w:ascii="宋体" w:hAnsi="宋体" w:hint="eastAsia"/>
          <w:b/>
          <w:sz w:val="28"/>
          <w:szCs w:val="28"/>
        </w:rPr>
        <w:t>合成工艺研发及产业化</w:t>
      </w:r>
    </w:p>
    <w:p w:rsidR="00934D14" w:rsidRDefault="00934D14" w:rsidP="00934D14">
      <w:pPr>
        <w:adjustRightInd w:val="0"/>
        <w:snapToGrid w:val="0"/>
        <w:spacing w:line="460" w:lineRule="exact"/>
        <w:ind w:leftChars="175" w:left="1914" w:hangingChars="550" w:hanging="1546"/>
        <w:jc w:val="left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项目</w:t>
      </w:r>
      <w:r w:rsidRPr="00934D14">
        <w:rPr>
          <w:rFonts w:ascii="宋体" w:hAnsi="宋体" w:hint="eastAsia"/>
          <w:b/>
          <w:sz w:val="28"/>
          <w:szCs w:val="28"/>
        </w:rPr>
        <w:t>研究</w:t>
      </w:r>
      <w:r w:rsidRPr="00934D14">
        <w:rPr>
          <w:rFonts w:ascii="宋体" w:hAnsi="宋体"/>
          <w:b/>
          <w:sz w:val="28"/>
          <w:szCs w:val="28"/>
        </w:rPr>
        <w:t>背景：</w:t>
      </w:r>
    </w:p>
    <w:p w:rsidR="00FD27FB" w:rsidRPr="00934D14" w:rsidRDefault="00934D14" w:rsidP="00934D14">
      <w:pPr>
        <w:spacing w:line="520" w:lineRule="exact"/>
        <w:ind w:leftChars="200" w:left="420" w:firstLine="56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国内二（三氯甲基）碳酸</w:t>
      </w:r>
      <w:proofErr w:type="gramStart"/>
      <w:r w:rsidRPr="00934D14">
        <w:rPr>
          <w:rFonts w:ascii="宋体" w:hAnsi="宋体" w:hint="eastAsia"/>
          <w:sz w:val="28"/>
          <w:szCs w:val="28"/>
        </w:rPr>
        <w:t>酯</w:t>
      </w:r>
      <w:proofErr w:type="gramEnd"/>
      <w:r w:rsidRPr="00934D14">
        <w:rPr>
          <w:rFonts w:ascii="宋体" w:hAnsi="宋体" w:hint="eastAsia"/>
          <w:sz w:val="28"/>
          <w:szCs w:val="28"/>
        </w:rPr>
        <w:t>工业化生产企业多数采用间歇式玻璃塔式生产工艺，产品质量及生产安全性极不稳定，污染严重，目前都在改进二（三氯甲基）碳酸酯的工艺路线，市场缺口正迅速增加，造成产品紧张供不应求的局势。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lastRenderedPageBreak/>
        <w:t>项目技术需求：</w:t>
      </w:r>
    </w:p>
    <w:p w:rsidR="00934D14" w:rsidRPr="00934D14" w:rsidRDefault="00934D14" w:rsidP="00934D14">
      <w:pPr>
        <w:spacing w:line="520" w:lineRule="exact"/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1、连续结晶工艺及装置的开发与设计；</w:t>
      </w:r>
    </w:p>
    <w:p w:rsidR="00934D14" w:rsidRPr="00934D14" w:rsidRDefault="00934D14" w:rsidP="00934D14">
      <w:pPr>
        <w:spacing w:line="520" w:lineRule="exact"/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2、自动化控制系统的开发与设计；</w:t>
      </w:r>
    </w:p>
    <w:p w:rsidR="00934D14" w:rsidRPr="00934D14" w:rsidRDefault="00934D14" w:rsidP="00934D14">
      <w:pPr>
        <w:spacing w:line="520" w:lineRule="exact"/>
        <w:ind w:firstLineChars="0" w:firstLine="0"/>
        <w:rPr>
          <w:rFonts w:ascii="宋体" w:hAnsi="宋体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3、生产装置的连续化运行研究。</w:t>
      </w:r>
    </w:p>
    <w:p w:rsidR="00934D14" w:rsidRDefault="00934D14" w:rsidP="00934D14">
      <w:pPr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hint="eastAsia"/>
          <w:b/>
          <w:sz w:val="28"/>
          <w:szCs w:val="28"/>
        </w:rPr>
        <w:t>五、</w:t>
      </w:r>
      <w:r w:rsidRPr="00934D14">
        <w:rPr>
          <w:rFonts w:ascii="宋体" w:hAnsi="宋体" w:hint="eastAsia"/>
          <w:b/>
          <w:sz w:val="28"/>
          <w:szCs w:val="28"/>
        </w:rPr>
        <w:t>煤基焦化过程</w:t>
      </w:r>
      <w:r w:rsidRPr="00934D14">
        <w:rPr>
          <w:rFonts w:ascii="宋体" w:hAnsi="宋体"/>
          <w:b/>
          <w:sz w:val="28"/>
          <w:szCs w:val="28"/>
        </w:rPr>
        <w:t>CO</w:t>
      </w:r>
      <w:r w:rsidRPr="00934D14">
        <w:rPr>
          <w:rFonts w:ascii="宋体" w:hAnsi="宋体" w:hint="eastAsia"/>
          <w:b/>
          <w:sz w:val="28"/>
          <w:szCs w:val="28"/>
        </w:rPr>
        <w:t>酯化法制备碳酸二甲酯技术研究</w:t>
      </w:r>
    </w:p>
    <w:p w:rsidR="00934D14" w:rsidRDefault="00934D14" w:rsidP="00934D14">
      <w:pPr>
        <w:adjustRightInd w:val="0"/>
        <w:snapToGrid w:val="0"/>
        <w:spacing w:line="460" w:lineRule="exact"/>
        <w:ind w:leftChars="25" w:left="2021" w:hangingChars="700" w:hanging="1968"/>
        <w:jc w:val="left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项目</w:t>
      </w:r>
      <w:r w:rsidRPr="00934D14">
        <w:rPr>
          <w:rFonts w:ascii="宋体" w:hAnsi="宋体" w:hint="eastAsia"/>
          <w:b/>
          <w:sz w:val="28"/>
          <w:szCs w:val="28"/>
        </w:rPr>
        <w:t>研究</w:t>
      </w:r>
      <w:r w:rsidRPr="00934D14">
        <w:rPr>
          <w:rFonts w:ascii="宋体" w:hAnsi="宋体"/>
          <w:b/>
          <w:sz w:val="28"/>
          <w:szCs w:val="28"/>
        </w:rPr>
        <w:t>背景：</w:t>
      </w:r>
    </w:p>
    <w:p w:rsidR="00934D14" w:rsidRDefault="00934D14" w:rsidP="00934D14">
      <w:pPr>
        <w:pStyle w:val="a3"/>
        <w:snapToGrid w:val="0"/>
        <w:spacing w:line="360" w:lineRule="auto"/>
        <w:ind w:firstLine="480"/>
        <w:rPr>
          <w:rFonts w:ascii="宋体" w:hAnsi="宋体" w:hint="eastAsia"/>
          <w:sz w:val="24"/>
        </w:rPr>
      </w:pPr>
      <w:r w:rsidRPr="0019580A">
        <w:rPr>
          <w:rFonts w:ascii="宋体" w:hAnsi="宋体" w:hint="eastAsia"/>
          <w:sz w:val="24"/>
        </w:rPr>
        <w:t>碳酸二甲酯</w:t>
      </w:r>
      <w:r w:rsidRPr="0019580A">
        <w:rPr>
          <w:sz w:val="24"/>
        </w:rPr>
        <w:t>是光气、硫酸二甲酯等剧毒试剂的理想替代品</w:t>
      </w:r>
      <w:r w:rsidRPr="0019580A">
        <w:rPr>
          <w:rFonts w:hint="eastAsia"/>
          <w:sz w:val="24"/>
        </w:rPr>
        <w:t>，可用于</w:t>
      </w:r>
      <w:r w:rsidRPr="0019580A">
        <w:rPr>
          <w:sz w:val="24"/>
        </w:rPr>
        <w:t>高能电池电解液主溶剂和现有</w:t>
      </w:r>
      <w:r w:rsidRPr="0019580A">
        <w:rPr>
          <w:rFonts w:hint="eastAsia"/>
          <w:sz w:val="24"/>
        </w:rPr>
        <w:t>汽油添加剂的替代，</w:t>
      </w:r>
      <w:r w:rsidRPr="0019580A">
        <w:rPr>
          <w:rFonts w:ascii="宋体" w:hAnsi="宋体" w:hint="eastAsia"/>
          <w:sz w:val="24"/>
        </w:rPr>
        <w:t>我国聚碳酸酯需求较大，自给率较低。今后将在很长一段时间</w:t>
      </w:r>
      <w:r w:rsidRPr="0019580A">
        <w:rPr>
          <w:rFonts w:ascii="宋体" w:hAnsi="宋体"/>
          <w:sz w:val="24"/>
        </w:rPr>
        <w:t>处于供不应求的</w:t>
      </w:r>
      <w:r w:rsidRPr="0019580A">
        <w:rPr>
          <w:rFonts w:ascii="宋体" w:hAnsi="宋体" w:hint="eastAsia"/>
          <w:sz w:val="24"/>
        </w:rPr>
        <w:t>状</w:t>
      </w:r>
      <w:r w:rsidRPr="0019580A">
        <w:rPr>
          <w:rFonts w:ascii="宋体" w:hAnsi="宋体"/>
          <w:sz w:val="24"/>
        </w:rPr>
        <w:t>态，是开发建设的良好时机</w:t>
      </w:r>
      <w:r w:rsidRPr="0019580A">
        <w:rPr>
          <w:rFonts w:ascii="宋体" w:hAnsi="宋体" w:hint="eastAsia"/>
          <w:sz w:val="24"/>
        </w:rPr>
        <w:t xml:space="preserve">。但由于催化剂性能和寿命瓶颈，煤基焦化过程中的CO酯化法制备碳酸二甲酯技术一直未能实现工业化。 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项目技术需求：</w:t>
      </w:r>
    </w:p>
    <w:p w:rsidR="00934D14" w:rsidRPr="00934D14" w:rsidRDefault="00934D14" w:rsidP="00934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pacing w:line="360" w:lineRule="auto"/>
        <w:ind w:firstLineChars="0" w:firstLine="0"/>
        <w:textAlignment w:val="auto"/>
        <w:outlineLvl w:val="9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1、新型催化剂的合成与制备；</w:t>
      </w:r>
    </w:p>
    <w:p w:rsidR="00934D14" w:rsidRPr="00934D14" w:rsidRDefault="00934D14" w:rsidP="00934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pacing w:line="360" w:lineRule="auto"/>
        <w:ind w:firstLineChars="0" w:firstLine="0"/>
        <w:textAlignment w:val="auto"/>
        <w:outlineLvl w:val="9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2、工艺条件的研究；</w:t>
      </w:r>
    </w:p>
    <w:p w:rsidR="00934D14" w:rsidRPr="00934D14" w:rsidRDefault="00934D14" w:rsidP="00934D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pacing w:line="360" w:lineRule="auto"/>
        <w:ind w:firstLineChars="0" w:firstLine="0"/>
        <w:textAlignment w:val="auto"/>
        <w:outlineLvl w:val="9"/>
        <w:rPr>
          <w:rFonts w:ascii="宋体" w:hAnsi="宋体"/>
          <w:bCs/>
          <w:sz w:val="28"/>
          <w:szCs w:val="28"/>
        </w:rPr>
      </w:pPr>
      <w:r w:rsidRPr="00934D14">
        <w:rPr>
          <w:rFonts w:ascii="宋体" w:hAnsi="宋体" w:hint="eastAsia"/>
          <w:sz w:val="28"/>
          <w:szCs w:val="28"/>
        </w:rPr>
        <w:t>3、关键反应设备的研制</w:t>
      </w:r>
    </w:p>
    <w:p w:rsidR="00934D14" w:rsidRDefault="00934D14" w:rsidP="00934D14">
      <w:pPr>
        <w:ind w:firstLineChars="0" w:firstLine="0"/>
        <w:rPr>
          <w:rFonts w:ascii="宋体" w:hAnsi="宋体"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</w:t>
      </w:r>
      <w:r w:rsidRPr="00934D14">
        <w:rPr>
          <w:rFonts w:ascii="宋体" w:hAnsi="宋体" w:hint="eastAsia"/>
          <w:b/>
          <w:sz w:val="28"/>
          <w:szCs w:val="28"/>
        </w:rPr>
        <w:t>高纯细结构人造石墨工艺技术研究</w:t>
      </w:r>
    </w:p>
    <w:p w:rsidR="00934D14" w:rsidRDefault="00934D14" w:rsidP="00934D14">
      <w:pPr>
        <w:spacing w:line="360" w:lineRule="auto"/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项目</w:t>
      </w:r>
      <w:r w:rsidRPr="00934D14">
        <w:rPr>
          <w:rFonts w:ascii="宋体" w:hAnsi="宋体" w:hint="eastAsia"/>
          <w:b/>
          <w:sz w:val="28"/>
          <w:szCs w:val="28"/>
        </w:rPr>
        <w:t>研究</w:t>
      </w:r>
      <w:r w:rsidRPr="00934D14">
        <w:rPr>
          <w:rFonts w:ascii="宋体" w:hAnsi="宋体"/>
          <w:b/>
          <w:sz w:val="28"/>
          <w:szCs w:val="28"/>
        </w:rPr>
        <w:t>背景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934D14" w:rsidRDefault="00934D14" w:rsidP="00934D14">
      <w:pPr>
        <w:spacing w:line="360" w:lineRule="auto"/>
        <w:ind w:firstLineChars="150" w:firstLine="36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平顶山已经形成全国特种石墨生产和研发的核心区域，模压石墨和等静压石墨目前已占全国70％的产能。目前，高端市场核心技术主要被美国、日本、欧盟等少数国家地区垄断。</w:t>
      </w:r>
    </w:p>
    <w:p w:rsidR="00934D14" w:rsidRPr="00934D14" w:rsidRDefault="00934D14" w:rsidP="00934D14">
      <w:pPr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项目技术需求：</w:t>
      </w:r>
    </w:p>
    <w:p w:rsidR="00934D14" w:rsidRDefault="00934D14" w:rsidP="00934D14">
      <w:pPr>
        <w:spacing w:line="360" w:lineRule="auto"/>
        <w:ind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1、</w:t>
      </w:r>
      <w:r>
        <w:rPr>
          <w:rFonts w:ascii="宋体" w:hAnsi="宋体" w:hint="eastAsia"/>
          <w:bCs/>
          <w:sz w:val="24"/>
        </w:rPr>
        <w:t>细结构模压石墨和高端各项同性等静压石墨的研发；</w:t>
      </w:r>
    </w:p>
    <w:p w:rsidR="00934D14" w:rsidRDefault="00934D14" w:rsidP="00934D14">
      <w:pPr>
        <w:spacing w:line="360" w:lineRule="auto"/>
        <w:ind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2、高端碳</w:t>
      </w:r>
      <w:proofErr w:type="gramStart"/>
      <w:r>
        <w:rPr>
          <w:rFonts w:ascii="宋体" w:hAnsi="宋体" w:hint="eastAsia"/>
          <w:bCs/>
          <w:sz w:val="24"/>
        </w:rPr>
        <w:t>碳</w:t>
      </w:r>
      <w:proofErr w:type="gramEnd"/>
      <w:r>
        <w:rPr>
          <w:rFonts w:ascii="宋体" w:hAnsi="宋体" w:hint="eastAsia"/>
          <w:bCs/>
          <w:sz w:val="24"/>
        </w:rPr>
        <w:t>复合材料、负极材料、纳米碳材料制备研究；</w:t>
      </w:r>
    </w:p>
    <w:p w:rsidR="00934D14" w:rsidRDefault="00934D14" w:rsidP="00934D14">
      <w:pPr>
        <w:spacing w:line="360" w:lineRule="auto"/>
        <w:ind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3、高效率焙烧工艺研究。</w:t>
      </w:r>
    </w:p>
    <w:p w:rsidR="00934D14" w:rsidRDefault="00934D14" w:rsidP="00934D14">
      <w:pPr>
        <w:tabs>
          <w:tab w:val="left" w:pos="7590"/>
        </w:tabs>
        <w:spacing w:line="360" w:lineRule="auto"/>
        <w:ind w:firstLineChars="83" w:firstLine="199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      </w:t>
      </w:r>
      <w:r>
        <w:rPr>
          <w:rFonts w:ascii="宋体" w:hAnsi="宋体" w:hint="eastAsia"/>
          <w:bCs/>
          <w:sz w:val="24"/>
        </w:rPr>
        <w:tab/>
      </w:r>
    </w:p>
    <w:p w:rsidR="00934D14" w:rsidRDefault="00934D14" w:rsidP="00934D14">
      <w:pPr>
        <w:ind w:firstLineChars="0" w:firstLine="0"/>
        <w:rPr>
          <w:rFonts w:hint="eastAsia"/>
          <w:b/>
          <w:sz w:val="28"/>
          <w:szCs w:val="28"/>
        </w:rPr>
      </w:pPr>
    </w:p>
    <w:p w:rsidR="00934D14" w:rsidRPr="00934D14" w:rsidRDefault="00934D14" w:rsidP="00934D14">
      <w:pPr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七、</w:t>
      </w:r>
      <w:r w:rsidRPr="00934D14">
        <w:rPr>
          <w:rFonts w:ascii="宋体" w:hAnsi="宋体" w:hint="eastAsia"/>
          <w:b/>
          <w:sz w:val="28"/>
          <w:szCs w:val="28"/>
        </w:rPr>
        <w:t>无氟环保型GIS研制</w:t>
      </w:r>
    </w:p>
    <w:p w:rsidR="00D24076" w:rsidRDefault="00D24076" w:rsidP="00D24076">
      <w:pPr>
        <w:spacing w:line="360" w:lineRule="auto"/>
        <w:ind w:firstLineChars="0" w:firstLine="0"/>
        <w:rPr>
          <w:rFonts w:ascii="宋体" w:hAnsi="宋体" w:hint="eastAsia"/>
          <w:b/>
          <w:sz w:val="28"/>
          <w:szCs w:val="28"/>
        </w:rPr>
      </w:pPr>
      <w:r w:rsidRPr="00934D14">
        <w:rPr>
          <w:rFonts w:ascii="宋体" w:hAnsi="宋体"/>
          <w:b/>
          <w:sz w:val="28"/>
          <w:szCs w:val="28"/>
        </w:rPr>
        <w:t>项目</w:t>
      </w:r>
      <w:r w:rsidRPr="00934D14">
        <w:rPr>
          <w:rFonts w:ascii="宋体" w:hAnsi="宋体" w:hint="eastAsia"/>
          <w:b/>
          <w:sz w:val="28"/>
          <w:szCs w:val="28"/>
        </w:rPr>
        <w:t>研究</w:t>
      </w:r>
      <w:r w:rsidRPr="00934D14">
        <w:rPr>
          <w:rFonts w:ascii="宋体" w:hAnsi="宋体"/>
          <w:b/>
          <w:sz w:val="28"/>
          <w:szCs w:val="28"/>
        </w:rPr>
        <w:t>背景</w:t>
      </w:r>
      <w:r>
        <w:rPr>
          <w:rFonts w:ascii="宋体" w:hAnsi="宋体" w:hint="eastAsia"/>
          <w:b/>
          <w:sz w:val="28"/>
          <w:szCs w:val="28"/>
        </w:rPr>
        <w:t>：</w:t>
      </w:r>
    </w:p>
    <w:p w:rsidR="00934D14" w:rsidRDefault="00934D14" w:rsidP="00934D14">
      <w:pPr>
        <w:spacing w:line="360" w:lineRule="auto"/>
        <w:ind w:firstLineChars="0" w:firstLine="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目前国内已有72.5千伏环保气体GIS产品应用，国外近期已开发145千伏环保气体GIS（SIEMENS、GE）和170千伏环保气体GIS（仅ABB一家），其中170千伏环保气体GIS已试点应用。</w:t>
      </w:r>
    </w:p>
    <w:p w:rsidR="00D24076" w:rsidRPr="00934D14" w:rsidRDefault="00D24076" w:rsidP="00D24076">
      <w:pPr>
        <w:ind w:firstLineChars="0" w:firstLine="0"/>
        <w:rPr>
          <w:rFonts w:ascii="宋体" w:hAnsi="宋体" w:hint="eastAsia"/>
          <w:sz w:val="28"/>
          <w:szCs w:val="28"/>
        </w:rPr>
      </w:pPr>
      <w:r w:rsidRPr="00934D14">
        <w:rPr>
          <w:rFonts w:ascii="宋体" w:hAnsi="宋体" w:hint="eastAsia"/>
          <w:b/>
          <w:sz w:val="28"/>
          <w:szCs w:val="28"/>
        </w:rPr>
        <w:t>项目技术需求：</w:t>
      </w:r>
    </w:p>
    <w:p w:rsidR="00934D14" w:rsidRPr="00934D14" w:rsidRDefault="00934D14" w:rsidP="00934D14">
      <w:pPr>
        <w:ind w:firstLineChars="0" w:firstLine="0"/>
        <w:rPr>
          <w:b/>
          <w:sz w:val="28"/>
          <w:szCs w:val="28"/>
        </w:rPr>
      </w:pPr>
      <w:r>
        <w:rPr>
          <w:rFonts w:ascii="宋体" w:hAnsi="宋体" w:hint="eastAsia"/>
          <w:b/>
          <w:bCs/>
          <w:sz w:val="24"/>
          <w:szCs w:val="24"/>
        </w:rPr>
        <w:t>1、</w:t>
      </w:r>
      <w:r>
        <w:rPr>
          <w:rFonts w:ascii="宋体" w:hAnsi="宋体" w:hint="eastAsia"/>
          <w:bCs/>
          <w:sz w:val="24"/>
          <w:szCs w:val="24"/>
        </w:rPr>
        <w:t>寻找一种综合性能优异的无氟替代气体，揭示其电气绝缘和灭弧特性，掌握大容量、单断口真空灭弧机理，提出环保型GIS设计的理论依据，设计并研制样机。</w:t>
      </w:r>
    </w:p>
    <w:sectPr w:rsidR="00934D14" w:rsidRPr="00934D14" w:rsidSect="00FD2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D14"/>
    <w:rsid w:val="00934D14"/>
    <w:rsid w:val="00D24076"/>
    <w:rsid w:val="00FD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14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14"/>
    <w:pPr>
      <w:ind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D103-F617-4199-B9DD-BEEDD4F0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2018-11-01T07:26:00Z</dcterms:created>
  <dcterms:modified xsi:type="dcterms:W3CDTF">2018-11-01T07:47:00Z</dcterms:modified>
</cp:coreProperties>
</file>