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C5" w:rsidRDefault="00F139C5" w:rsidP="00D550BD">
      <w:pPr>
        <w:rPr>
          <w:rFonts w:asciiTheme="majorEastAsia" w:eastAsiaTheme="majorEastAsia" w:hAnsiTheme="majorEastAsia"/>
          <w:b/>
          <w:sz w:val="28"/>
          <w:szCs w:val="28"/>
        </w:rPr>
      </w:pPr>
    </w:p>
    <w:p w:rsidR="00D550BD" w:rsidRDefault="00113F84" w:rsidP="00113F84">
      <w:pPr>
        <w:ind w:firstLineChars="300" w:firstLine="964"/>
        <w:rPr>
          <w:rFonts w:ascii="黑体" w:eastAsia="黑体" w:hAnsi="黑体"/>
          <w:b/>
          <w:bCs/>
          <w:sz w:val="32"/>
          <w:szCs w:val="32"/>
        </w:rPr>
      </w:pPr>
      <w:r>
        <w:rPr>
          <w:rFonts w:ascii="黑体" w:eastAsia="黑体" w:hAnsi="黑体" w:hint="eastAsia"/>
          <w:b/>
          <w:bCs/>
          <w:sz w:val="32"/>
          <w:szCs w:val="32"/>
        </w:rPr>
        <w:t>一、</w:t>
      </w:r>
      <w:r w:rsidR="00D550BD">
        <w:rPr>
          <w:rFonts w:ascii="黑体" w:eastAsia="黑体" w:hAnsi="黑体" w:hint="eastAsia"/>
          <w:b/>
          <w:bCs/>
          <w:sz w:val="32"/>
          <w:szCs w:val="32"/>
        </w:rPr>
        <w:t>重大科技项目基本情况简介</w:t>
      </w:r>
      <w:r>
        <w:rPr>
          <w:rFonts w:ascii="黑体" w:eastAsia="黑体" w:hAnsi="黑体" w:hint="eastAsia"/>
          <w:b/>
          <w:bCs/>
          <w:sz w:val="32"/>
          <w:szCs w:val="32"/>
        </w:rPr>
        <w:t>（ 26 项）</w:t>
      </w:r>
    </w:p>
    <w:p w:rsidR="00171C37" w:rsidRDefault="00171C37" w:rsidP="00F139C5">
      <w:pPr>
        <w:ind w:firstLineChars="700" w:firstLine="1968"/>
        <w:rPr>
          <w:rFonts w:asciiTheme="majorEastAsia" w:eastAsiaTheme="majorEastAsia" w:hAnsiTheme="major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0E4789" w:rsidP="000E4789">
            <w:pPr>
              <w:spacing w:line="480" w:lineRule="auto"/>
              <w:rPr>
                <w:rFonts w:ascii="黑体" w:eastAsia="黑体" w:hAnsi="黑体"/>
                <w:b/>
                <w:sz w:val="32"/>
                <w:szCs w:val="32"/>
              </w:rPr>
            </w:pPr>
            <w:r>
              <w:rPr>
                <w:rFonts w:ascii="黑体" w:eastAsia="黑体" w:hAnsi="黑体" w:hint="eastAsia"/>
                <w:b/>
                <w:bCs/>
                <w:sz w:val="32"/>
                <w:szCs w:val="32"/>
              </w:rPr>
              <w:t>1、</w:t>
            </w:r>
            <w:r w:rsidR="00E62468">
              <w:rPr>
                <w:rFonts w:ascii="黑体" w:eastAsia="黑体" w:hAnsi="黑体" w:hint="eastAsia"/>
                <w:b/>
                <w:bCs/>
                <w:sz w:val="32"/>
                <w:szCs w:val="32"/>
              </w:rPr>
              <w:t>重大科技项目基本情况</w:t>
            </w:r>
          </w:p>
        </w:tc>
      </w:tr>
      <w:tr w:rsidR="00E62468" w:rsidTr="00FC5817">
        <w:trPr>
          <w:cantSplit/>
          <w:trHeight w:val="4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sz w:val="24"/>
              </w:rPr>
            </w:pPr>
            <w:r>
              <w:rPr>
                <w:rFonts w:ascii="宋体" w:hAnsi="宋体" w:hint="eastAsia"/>
                <w:b/>
                <w:szCs w:val="21"/>
              </w:rPr>
              <w:t>河南神马尼龙化工有限责任公司</w:t>
            </w:r>
          </w:p>
        </w:tc>
      </w:tr>
      <w:tr w:rsidR="00E62468" w:rsidTr="00FC5817">
        <w:trPr>
          <w:cantSplit/>
          <w:trHeight w:val="43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szCs w:val="21"/>
              </w:rPr>
            </w:pPr>
            <w:r>
              <w:rPr>
                <w:rFonts w:hint="eastAsia"/>
                <w:b/>
                <w:bCs/>
                <w:color w:val="000000"/>
                <w:szCs w:val="21"/>
              </w:rPr>
              <w:t>有机化工高浓度烟气协同催化治理技术及示范</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proofErr w:type="gramStart"/>
            <w:r>
              <w:rPr>
                <w:rFonts w:ascii="宋体" w:hAnsi="宋体" w:hint="eastAsia"/>
                <w:color w:val="000000"/>
                <w:szCs w:val="21"/>
              </w:rPr>
              <w:t>陈聚良</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1963.4</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proofErr w:type="gramStart"/>
            <w:r>
              <w:rPr>
                <w:rFonts w:ascii="宋体" w:hAnsi="宋体" w:hint="eastAsia"/>
                <w:color w:val="000000"/>
                <w:szCs w:val="21"/>
              </w:rPr>
              <w:t>乔思怀</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1963.3</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r>
              <w:rPr>
                <w:rFonts w:ascii="宋体" w:hAnsi="宋体" w:hint="eastAsia"/>
                <w:color w:val="000000"/>
                <w:szCs w:val="21"/>
              </w:rPr>
              <w:t>赵</w:t>
            </w:r>
            <w:r>
              <w:rPr>
                <w:rFonts w:ascii="宋体" w:hAnsi="宋体" w:hint="eastAsia"/>
                <w:color w:val="000000"/>
                <w:szCs w:val="21"/>
              </w:rPr>
              <w:t xml:space="preserve">  </w:t>
            </w:r>
            <w:proofErr w:type="gramStart"/>
            <w:r>
              <w:rPr>
                <w:rFonts w:ascii="宋体" w:hAnsi="宋体" w:hint="eastAsia"/>
                <w:color w:val="000000"/>
                <w:szCs w:val="21"/>
              </w:rPr>
              <w:t>铎</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1972.7</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37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873</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5000</w:t>
            </w:r>
            <w:r>
              <w:rPr>
                <w:rFonts w:hint="eastAsia"/>
                <w:b/>
                <w:szCs w:val="21"/>
              </w:rPr>
              <w:t>万元</w:t>
            </w:r>
          </w:p>
        </w:tc>
      </w:tr>
      <w:tr w:rsidR="00E62468" w:rsidTr="00FC5817">
        <w:trPr>
          <w:cantSplit/>
          <w:trHeight w:val="37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1</w:t>
            </w:r>
            <w:r>
              <w:rPr>
                <w:rFonts w:hint="eastAsia"/>
                <w:b/>
                <w:szCs w:val="21"/>
              </w:rPr>
              <w:t>月起</w:t>
            </w:r>
            <w:r>
              <w:rPr>
                <w:b/>
                <w:szCs w:val="21"/>
              </w:rPr>
              <w:t xml:space="preserve"> </w:t>
            </w:r>
            <w:r>
              <w:rPr>
                <w:rFonts w:hint="eastAsia"/>
                <w:b/>
                <w:szCs w:val="21"/>
              </w:rPr>
              <w:t>——</w:t>
            </w:r>
            <w:r>
              <w:rPr>
                <w:b/>
                <w:szCs w:val="21"/>
              </w:rPr>
              <w:t>2020</w:t>
            </w:r>
            <w:r>
              <w:rPr>
                <w:rFonts w:hint="eastAsia"/>
                <w:b/>
                <w:szCs w:val="21"/>
              </w:rPr>
              <w:t>年</w:t>
            </w:r>
            <w:r>
              <w:rPr>
                <w:b/>
                <w:szCs w:val="21"/>
              </w:rPr>
              <w:t>12</w:t>
            </w:r>
            <w:r>
              <w:rPr>
                <w:rFonts w:hint="eastAsia"/>
                <w:b/>
                <w:szCs w:val="21"/>
              </w:rPr>
              <w:t>止</w:t>
            </w:r>
          </w:p>
        </w:tc>
      </w:tr>
      <w:tr w:rsidR="00E62468" w:rsidTr="00FC5817">
        <w:trPr>
          <w:cantSplit/>
          <w:trHeight w:val="115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ascii="宋体" w:hAnsi="宋体" w:hint="eastAsia"/>
                <w:color w:val="000000"/>
                <w:szCs w:val="21"/>
              </w:rPr>
              <w:t>雾</w:t>
            </w:r>
            <w:proofErr w:type="gramStart"/>
            <w:r>
              <w:rPr>
                <w:rFonts w:ascii="宋体" w:hAnsi="宋体" w:hint="eastAsia"/>
                <w:color w:val="000000"/>
                <w:szCs w:val="21"/>
              </w:rPr>
              <w:t>霾</w:t>
            </w:r>
            <w:proofErr w:type="gramEnd"/>
            <w:r>
              <w:rPr>
                <w:rFonts w:ascii="宋体" w:hAnsi="宋体" w:hint="eastAsia"/>
                <w:color w:val="000000"/>
                <w:szCs w:val="21"/>
              </w:rPr>
              <w:t>已成为中国社会共同关注的重大环保问题，而各种烟气是导致我国雾</w:t>
            </w:r>
            <w:proofErr w:type="gramStart"/>
            <w:r>
              <w:rPr>
                <w:rFonts w:ascii="宋体" w:hAnsi="宋体" w:hint="eastAsia"/>
                <w:color w:val="000000"/>
                <w:szCs w:val="21"/>
              </w:rPr>
              <w:t>霾</w:t>
            </w:r>
            <w:proofErr w:type="gramEnd"/>
            <w:r>
              <w:rPr>
                <w:rFonts w:ascii="宋体" w:hAnsi="宋体" w:hint="eastAsia"/>
                <w:color w:val="000000"/>
                <w:szCs w:val="21"/>
              </w:rPr>
              <w:t>污染形成的重要因素；化工烟气治理是行业发展和国家进步必须要面对和解决的重大需求。</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b/>
                <w:szCs w:val="21"/>
              </w:rPr>
            </w:pPr>
            <w:r>
              <w:rPr>
                <w:b/>
                <w:szCs w:val="21"/>
              </w:rPr>
              <w:t xml:space="preserve">   </w:t>
            </w:r>
            <w:r>
              <w:rPr>
                <w:rFonts w:hint="eastAsia"/>
                <w:b/>
                <w:szCs w:val="21"/>
              </w:rPr>
              <w:t>主要内容：</w:t>
            </w:r>
            <w:r>
              <w:rPr>
                <w:rFonts w:hint="eastAsia"/>
                <w:szCs w:val="21"/>
              </w:rPr>
              <w:t>设计出适用于</w:t>
            </w:r>
            <w:r>
              <w:rPr>
                <w:szCs w:val="21"/>
              </w:rPr>
              <w:t>N2O</w:t>
            </w:r>
            <w:r>
              <w:rPr>
                <w:rFonts w:hint="eastAsia"/>
                <w:szCs w:val="21"/>
              </w:rPr>
              <w:t>分解新型催化剂，以及</w:t>
            </w:r>
            <w:r>
              <w:rPr>
                <w:szCs w:val="21"/>
              </w:rPr>
              <w:t>N2O</w:t>
            </w:r>
            <w:r>
              <w:rPr>
                <w:rFonts w:hint="eastAsia"/>
                <w:szCs w:val="21"/>
              </w:rPr>
              <w:t>分解和</w:t>
            </w:r>
            <w:r>
              <w:rPr>
                <w:szCs w:val="21"/>
              </w:rPr>
              <w:t xml:space="preserve">NOx </w:t>
            </w:r>
            <w:r>
              <w:rPr>
                <w:rFonts w:hint="eastAsia"/>
                <w:szCs w:val="21"/>
              </w:rPr>
              <w:t>耦合净化的催化剂外观；在确定催化剂构型与完整的反应动力学的基础上，利用</w:t>
            </w:r>
            <w:r>
              <w:rPr>
                <w:szCs w:val="21"/>
              </w:rPr>
              <w:t xml:space="preserve">Ansys Fluent </w:t>
            </w:r>
            <w:r>
              <w:rPr>
                <w:rFonts w:hint="eastAsia"/>
                <w:szCs w:val="21"/>
              </w:rPr>
              <w:t>对反应器的压降，催化剂装填方式等进行研究，获得最优化的设计方案；在己二酸装置上进行</w:t>
            </w:r>
            <w:smartTag w:uri="urn:schemas-microsoft-com:office:smarttags" w:element="chmetcnv">
              <w:smartTagPr>
                <w:attr w:name="UnitName" w:val="m3"/>
                <w:attr w:name="SourceValue" w:val="2000"/>
                <w:attr w:name="HasSpace" w:val="False"/>
                <w:attr w:name="Negative" w:val="False"/>
                <w:attr w:name="NumberType" w:val="1"/>
                <w:attr w:name="TCSC" w:val="0"/>
              </w:smartTagPr>
              <w:r>
                <w:rPr>
                  <w:szCs w:val="21"/>
                </w:rPr>
                <w:t>2000m3</w:t>
              </w:r>
            </w:smartTag>
            <w:r>
              <w:rPr>
                <w:szCs w:val="21"/>
              </w:rPr>
              <w:t>/h</w:t>
            </w:r>
            <w:r>
              <w:rPr>
                <w:rFonts w:hint="eastAsia"/>
                <w:szCs w:val="21"/>
              </w:rPr>
              <w:t>规模中试；进行新型</w:t>
            </w:r>
            <w:r>
              <w:rPr>
                <w:szCs w:val="21"/>
              </w:rPr>
              <w:t>N2O</w:t>
            </w:r>
            <w:r>
              <w:rPr>
                <w:rFonts w:hint="eastAsia"/>
                <w:szCs w:val="21"/>
              </w:rPr>
              <w:t>分解催化剂的工业生产，对现有己二酸装置烟气处理装置进行改建，进行工业实验。</w:t>
            </w:r>
          </w:p>
          <w:p w:rsidR="00E62468" w:rsidRDefault="00E62468" w:rsidP="00FC5817">
            <w:pPr>
              <w:spacing w:line="360" w:lineRule="exact"/>
              <w:jc w:val="left"/>
              <w:rPr>
                <w:rFonts w:ascii="Calibri" w:hAnsi="Calibri"/>
                <w:b/>
                <w:szCs w:val="21"/>
              </w:rPr>
            </w:pPr>
            <w:r>
              <w:rPr>
                <w:b/>
                <w:szCs w:val="21"/>
              </w:rPr>
              <w:t xml:space="preserve">    </w:t>
            </w:r>
            <w:r>
              <w:rPr>
                <w:rFonts w:hint="eastAsia"/>
                <w:b/>
                <w:szCs w:val="21"/>
              </w:rPr>
              <w:t>创新点</w:t>
            </w:r>
            <w:r>
              <w:rPr>
                <w:b/>
                <w:szCs w:val="21"/>
              </w:rPr>
              <w:t>:</w:t>
            </w:r>
            <w:r>
              <w:rPr>
                <w:rFonts w:hint="eastAsia"/>
                <w:szCs w:val="21"/>
              </w:rPr>
              <w:t>开发相应的耦合处理多种氮氧化物的反应装备。实现高活性、高</w:t>
            </w:r>
            <w:r>
              <w:rPr>
                <w:szCs w:val="21"/>
              </w:rPr>
              <w:t>N2</w:t>
            </w:r>
            <w:r>
              <w:rPr>
                <w:rFonts w:hint="eastAsia"/>
                <w:szCs w:val="21"/>
              </w:rPr>
              <w:t>选择性、低堆密度的新型分子筛基</w:t>
            </w:r>
            <w:r>
              <w:rPr>
                <w:szCs w:val="21"/>
              </w:rPr>
              <w:t>N2O</w:t>
            </w:r>
            <w:r>
              <w:rPr>
                <w:rFonts w:hint="eastAsia"/>
                <w:szCs w:val="21"/>
              </w:rPr>
              <w:t>分解催化剂的工业应用，其催化性能明显优于进口催化剂，成本低于国外同类产品。</w:t>
            </w:r>
          </w:p>
        </w:tc>
      </w:tr>
      <w:tr w:rsidR="00E62468" w:rsidTr="00FC5817">
        <w:trPr>
          <w:cantSplit/>
          <w:trHeight w:val="102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rPr>
              <w:t>对于此类烟气的治理新技术的开发对保护生态环境、保证人类健康水平的要求、保持企业良性发展都会有明显的促进，该技术的推广实施会产生巨大的环境效益和社会效益。</w:t>
            </w:r>
          </w:p>
        </w:tc>
      </w:tr>
      <w:tr w:rsidR="00E62468" w:rsidTr="00FC5817">
        <w:trPr>
          <w:cantSplit/>
          <w:trHeight w:val="64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jc w:val="center"/>
              <w:rPr>
                <w:rFonts w:ascii="Calibri" w:hAnsi="Calibri"/>
                <w:szCs w:val="21"/>
              </w:rPr>
            </w:pPr>
          </w:p>
          <w:p w:rsidR="00E62468" w:rsidRDefault="00E62468" w:rsidP="00FC5817">
            <w:pPr>
              <w:spacing w:line="360" w:lineRule="exact"/>
              <w:jc w:val="center"/>
              <w:rPr>
                <w:rFonts w:ascii="Calibri" w:hAnsi="Calibri"/>
                <w:szCs w:val="21"/>
              </w:rPr>
            </w:pPr>
            <w:r>
              <w:rPr>
                <w:rFonts w:hint="eastAsia"/>
                <w:szCs w:val="21"/>
              </w:rPr>
              <w:t>依托河南省聚酰胺重点实验室进行。</w:t>
            </w:r>
          </w:p>
        </w:tc>
      </w:tr>
      <w:tr w:rsidR="00E62468" w:rsidTr="00FC5817">
        <w:trPr>
          <w:cantSplit/>
          <w:trHeight w:val="120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jc w:val="center"/>
              <w:rPr>
                <w:rFonts w:ascii="Calibri" w:hAnsi="Calibri"/>
                <w:b/>
                <w:color w:val="000000"/>
                <w:sz w:val="24"/>
              </w:rPr>
            </w:pPr>
            <w:r>
              <w:rPr>
                <w:rFonts w:hint="eastAsia"/>
                <w:b/>
                <w:color w:val="000000"/>
                <w:sz w:val="24"/>
              </w:rPr>
              <w:lastRenderedPageBreak/>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555"/>
              <w:rPr>
                <w:rFonts w:ascii="Calibri" w:hAnsi="Calibri"/>
              </w:rPr>
            </w:pPr>
            <w:r>
              <w:t>2012</w:t>
            </w:r>
            <w:r>
              <w:rPr>
                <w:rFonts w:hint="eastAsia"/>
              </w:rPr>
              <w:t>年</w:t>
            </w:r>
            <w:r>
              <w:t>12</w:t>
            </w:r>
            <w:r>
              <w:rPr>
                <w:rFonts w:hint="eastAsia"/>
              </w:rPr>
              <w:t>月—</w:t>
            </w:r>
            <w:r>
              <w:t>2015</w:t>
            </w:r>
            <w:r>
              <w:rPr>
                <w:rFonts w:hint="eastAsia"/>
              </w:rPr>
              <w:t>年</w:t>
            </w:r>
            <w:r>
              <w:t>10</w:t>
            </w:r>
            <w:r>
              <w:rPr>
                <w:rFonts w:hint="eastAsia"/>
              </w:rPr>
              <w:t>月，尼龙化工公司联合北京化工大学合作开发</w:t>
            </w:r>
            <w:r>
              <w:t>N2O</w:t>
            </w:r>
            <w:r>
              <w:rPr>
                <w:rFonts w:hint="eastAsia"/>
              </w:rPr>
              <w:t>减排催化剂在尼龙化工成功完成中试和工业化试验，</w:t>
            </w:r>
            <w:r>
              <w:t>2017</w:t>
            </w:r>
            <w:r>
              <w:rPr>
                <w:rFonts w:hint="eastAsia"/>
              </w:rPr>
              <w:t>年，双方联合申报国家科技部重大专项，并顺利通过。</w:t>
            </w:r>
          </w:p>
          <w:p w:rsidR="00E62468" w:rsidRDefault="00E62468" w:rsidP="00FC5817">
            <w:pPr>
              <w:spacing w:line="360" w:lineRule="exact"/>
              <w:ind w:firstLine="555"/>
              <w:rPr>
                <w:rFonts w:ascii="Calibri" w:hAnsi="Calibri"/>
              </w:rPr>
            </w:pPr>
            <w:r>
              <w:rPr>
                <w:rFonts w:hint="eastAsia"/>
              </w:rPr>
              <w:t>本课题目标是将现有工艺中的</w:t>
            </w:r>
            <w:r>
              <w:t>N2O</w:t>
            </w:r>
            <w:r>
              <w:rPr>
                <w:rFonts w:hint="eastAsia"/>
              </w:rPr>
              <w:t>直接分解反应器与</w:t>
            </w:r>
            <w:r>
              <w:t>NOx</w:t>
            </w:r>
            <w:r>
              <w:rPr>
                <w:rFonts w:hint="eastAsia"/>
              </w:rPr>
              <w:t>选择性催化还原（</w:t>
            </w:r>
            <w:r>
              <w:t>SCR</w:t>
            </w:r>
            <w:r>
              <w:rPr>
                <w:rFonts w:hint="eastAsia"/>
              </w:rPr>
              <w:t>）反应器耦合，在一个反应器上同时实现多种氮氧化物的净化，实现缩短工艺流程，降低过程压降，从而降低装置运行成本，提高能量利用效率，同时减少固废排放。</w:t>
            </w:r>
          </w:p>
        </w:tc>
      </w:tr>
    </w:tbl>
    <w:p w:rsidR="00E62468" w:rsidRDefault="00E62468" w:rsidP="00E62468">
      <w:pPr>
        <w:rPr>
          <w:rFonts w:ascii="Calibri" w:hAnsi="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0E4789">
        <w:trPr>
          <w:cantSplit/>
          <w:trHeight w:val="558"/>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0E4789" w:rsidP="000E4789">
            <w:pPr>
              <w:spacing w:line="480" w:lineRule="auto"/>
              <w:rPr>
                <w:rFonts w:ascii="黑体" w:eastAsia="黑体" w:hAnsi="黑体"/>
                <w:b/>
                <w:sz w:val="32"/>
                <w:szCs w:val="32"/>
              </w:rPr>
            </w:pPr>
            <w:r>
              <w:rPr>
                <w:rFonts w:ascii="黑体" w:eastAsia="黑体" w:hAnsi="黑体" w:hint="eastAsia"/>
                <w:b/>
                <w:sz w:val="32"/>
                <w:szCs w:val="32"/>
              </w:rPr>
              <w:t>2、</w:t>
            </w:r>
            <w:r w:rsidR="00E62468">
              <w:rPr>
                <w:rFonts w:ascii="黑体" w:eastAsia="黑体" w:hAnsi="黑体" w:hint="eastAsia"/>
                <w:b/>
                <w:bCs/>
                <w:sz w:val="32"/>
                <w:szCs w:val="32"/>
              </w:rPr>
              <w:t>重大科技项目基本情况</w:t>
            </w:r>
          </w:p>
        </w:tc>
      </w:tr>
      <w:tr w:rsidR="00E62468" w:rsidTr="000E4789">
        <w:trPr>
          <w:cantSplit/>
          <w:trHeight w:val="60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sz w:val="24"/>
              </w:rPr>
            </w:pPr>
            <w:r>
              <w:rPr>
                <w:rFonts w:ascii="宋体" w:hAnsi="宋体" w:hint="eastAsia"/>
                <w:b/>
                <w:szCs w:val="21"/>
              </w:rPr>
              <w:t>河南神马尼龙化工有限责任公司</w:t>
            </w:r>
          </w:p>
        </w:tc>
      </w:tr>
      <w:tr w:rsidR="00E62468" w:rsidTr="000E4789">
        <w:trPr>
          <w:cantSplit/>
          <w:trHeight w:val="546"/>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szCs w:val="21"/>
              </w:rPr>
            </w:pPr>
            <w:r>
              <w:rPr>
                <w:rFonts w:ascii="宋体" w:hAnsi="宋体" w:cs="楷体" w:hint="eastAsia"/>
                <w:b/>
                <w:bCs/>
                <w:szCs w:val="21"/>
              </w:rPr>
              <w:t>2</w:t>
            </w:r>
            <w:r>
              <w:rPr>
                <w:rFonts w:ascii="宋体" w:hAnsi="宋体" w:cs="楷体" w:hint="eastAsia"/>
                <w:b/>
                <w:bCs/>
                <w:szCs w:val="21"/>
              </w:rPr>
              <w:t>万吨</w:t>
            </w:r>
            <w:r>
              <w:rPr>
                <w:rFonts w:ascii="宋体" w:hAnsi="宋体" w:cs="楷体" w:hint="eastAsia"/>
                <w:b/>
                <w:bCs/>
                <w:szCs w:val="21"/>
              </w:rPr>
              <w:t>/</w:t>
            </w:r>
            <w:r>
              <w:rPr>
                <w:rFonts w:ascii="宋体" w:hAnsi="宋体" w:cs="楷体" w:hint="eastAsia"/>
                <w:b/>
                <w:bCs/>
                <w:szCs w:val="21"/>
              </w:rPr>
              <w:t>年</w:t>
            </w:r>
            <w:r>
              <w:rPr>
                <w:rFonts w:ascii="宋体" w:hAnsi="宋体" w:cs="楷体" w:hint="eastAsia"/>
                <w:b/>
                <w:bCs/>
                <w:szCs w:val="21"/>
              </w:rPr>
              <w:t>1,6-</w:t>
            </w:r>
            <w:r>
              <w:rPr>
                <w:rFonts w:ascii="宋体" w:hAnsi="宋体" w:cs="楷体" w:hint="eastAsia"/>
                <w:b/>
                <w:bCs/>
                <w:szCs w:val="21"/>
              </w:rPr>
              <w:t>己二醇项目</w:t>
            </w:r>
          </w:p>
        </w:tc>
      </w:tr>
      <w:tr w:rsidR="00E62468" w:rsidTr="000E4789">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0E4789">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乔思怀</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1963.3</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0E4789">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赵铎</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1972.7</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0E4789">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陈聚良</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1963.4</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0E4789">
        <w:trPr>
          <w:cantSplit/>
          <w:trHeight w:val="55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600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20000</w:t>
            </w:r>
            <w:r>
              <w:rPr>
                <w:rFonts w:hint="eastAsia"/>
                <w:b/>
                <w:szCs w:val="21"/>
              </w:rPr>
              <w:t>万元</w:t>
            </w:r>
          </w:p>
        </w:tc>
      </w:tr>
      <w:tr w:rsidR="00E62468" w:rsidTr="000E4789">
        <w:trPr>
          <w:cantSplit/>
          <w:trHeight w:val="55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1</w:t>
            </w:r>
            <w:r>
              <w:rPr>
                <w:rFonts w:hint="eastAsia"/>
                <w:b/>
                <w:szCs w:val="21"/>
              </w:rPr>
              <w:t>月起</w:t>
            </w:r>
            <w:r>
              <w:rPr>
                <w:b/>
                <w:szCs w:val="21"/>
              </w:rPr>
              <w:t xml:space="preserve"> </w:t>
            </w:r>
            <w:r>
              <w:rPr>
                <w:rFonts w:hint="eastAsia"/>
                <w:b/>
                <w:szCs w:val="21"/>
              </w:rPr>
              <w:t>——</w:t>
            </w:r>
            <w:r>
              <w:rPr>
                <w:b/>
                <w:szCs w:val="21"/>
              </w:rPr>
              <w:t>2020</w:t>
            </w:r>
            <w:r>
              <w:rPr>
                <w:rFonts w:hint="eastAsia"/>
                <w:b/>
                <w:szCs w:val="21"/>
              </w:rPr>
              <w:t>年</w:t>
            </w:r>
            <w:r>
              <w:rPr>
                <w:b/>
                <w:szCs w:val="21"/>
              </w:rPr>
              <w:t>12</w:t>
            </w:r>
            <w:r>
              <w:rPr>
                <w:rFonts w:hint="eastAsia"/>
                <w:b/>
                <w:szCs w:val="21"/>
              </w:rPr>
              <w:t>月止</w:t>
            </w:r>
          </w:p>
        </w:tc>
      </w:tr>
      <w:tr w:rsidR="00E62468" w:rsidTr="000E4789">
        <w:trPr>
          <w:cantSplit/>
          <w:trHeight w:val="212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0E4789">
            <w:pPr>
              <w:spacing w:line="400" w:lineRule="exact"/>
              <w:ind w:firstLineChars="200" w:firstLine="420"/>
              <w:rPr>
                <w:rFonts w:ascii="仿宋_GB2312" w:eastAsia="仿宋_GB2312" w:cs="仿宋"/>
              </w:rPr>
            </w:pPr>
            <w:r>
              <w:rPr>
                <w:szCs w:val="21"/>
              </w:rPr>
              <w:t>1,6-</w:t>
            </w:r>
            <w:r>
              <w:rPr>
                <w:rFonts w:hint="eastAsia"/>
                <w:szCs w:val="21"/>
              </w:rPr>
              <w:t>己二醇是对环境无污染的环保型化工原料，具有独特的性能，被誉为当今</w:t>
            </w:r>
            <w:r>
              <w:rPr>
                <w:szCs w:val="21"/>
              </w:rPr>
              <w:t>“</w:t>
            </w:r>
            <w:r>
              <w:rPr>
                <w:rFonts w:hint="eastAsia"/>
                <w:szCs w:val="21"/>
              </w:rPr>
              <w:t>有机合成的新基石</w:t>
            </w:r>
            <w:r>
              <w:rPr>
                <w:szCs w:val="21"/>
              </w:rPr>
              <w:t>”</w:t>
            </w:r>
            <w:r>
              <w:rPr>
                <w:rFonts w:hint="eastAsia"/>
                <w:szCs w:val="21"/>
              </w:rPr>
              <w:t>，覆盖聚氨酯、聚酯、涂料等行业。世界年产能已达到</w:t>
            </w:r>
            <w:r>
              <w:rPr>
                <w:szCs w:val="21"/>
              </w:rPr>
              <w:t>15</w:t>
            </w:r>
            <w:r>
              <w:rPr>
                <w:rFonts w:hint="eastAsia"/>
                <w:szCs w:val="21"/>
              </w:rPr>
              <w:t>万吨，实际产量</w:t>
            </w:r>
            <w:r>
              <w:rPr>
                <w:szCs w:val="21"/>
              </w:rPr>
              <w:t>9</w:t>
            </w:r>
            <w:r>
              <w:rPr>
                <w:rFonts w:hint="eastAsia"/>
                <w:szCs w:val="21"/>
              </w:rPr>
              <w:t>万吨，其中国内产量为</w:t>
            </w:r>
            <w:r>
              <w:rPr>
                <w:szCs w:val="21"/>
              </w:rPr>
              <w:t>1.5</w:t>
            </w:r>
            <w:r>
              <w:rPr>
                <w:rFonts w:hint="eastAsia"/>
                <w:szCs w:val="21"/>
              </w:rPr>
              <w:t>万吨。全球市场对该产品的需求正以</w:t>
            </w:r>
            <w:r>
              <w:rPr>
                <w:szCs w:val="21"/>
              </w:rPr>
              <w:t>5%-8%</w:t>
            </w:r>
            <w:r>
              <w:rPr>
                <w:rFonts w:hint="eastAsia"/>
                <w:szCs w:val="21"/>
              </w:rPr>
              <w:t>的年增长率增长，预计世界</w:t>
            </w:r>
            <w:r>
              <w:rPr>
                <w:szCs w:val="21"/>
              </w:rPr>
              <w:t>1</w:t>
            </w:r>
            <w:r>
              <w:rPr>
                <w:rFonts w:hint="eastAsia"/>
                <w:szCs w:val="21"/>
              </w:rPr>
              <w:t>，</w:t>
            </w:r>
            <w:r>
              <w:rPr>
                <w:szCs w:val="21"/>
              </w:rPr>
              <w:t>6-</w:t>
            </w:r>
            <w:r>
              <w:rPr>
                <w:rFonts w:hint="eastAsia"/>
                <w:szCs w:val="21"/>
              </w:rPr>
              <w:t>己二醇每年需求缺口在</w:t>
            </w:r>
            <w:r>
              <w:rPr>
                <w:szCs w:val="21"/>
              </w:rPr>
              <w:t xml:space="preserve"> 4</w:t>
            </w:r>
            <w:r>
              <w:rPr>
                <w:rFonts w:hint="eastAsia"/>
                <w:szCs w:val="21"/>
              </w:rPr>
              <w:t>万</w:t>
            </w:r>
            <w:r>
              <w:rPr>
                <w:szCs w:val="21"/>
              </w:rPr>
              <w:t>--5</w:t>
            </w:r>
            <w:r>
              <w:rPr>
                <w:rFonts w:hint="eastAsia"/>
                <w:szCs w:val="21"/>
              </w:rPr>
              <w:t>万吨左右。</w:t>
            </w:r>
          </w:p>
        </w:tc>
      </w:tr>
      <w:tr w:rsidR="00E62468" w:rsidTr="000E4789">
        <w:trPr>
          <w:cantSplit/>
          <w:trHeight w:val="138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b/>
                <w:bCs/>
                <w:szCs w:val="21"/>
              </w:rPr>
            </w:pPr>
            <w:r>
              <w:rPr>
                <w:rFonts w:hint="eastAsia"/>
                <w:b/>
                <w:bCs/>
                <w:szCs w:val="21"/>
              </w:rPr>
              <w:t>研究内容：</w:t>
            </w:r>
            <w:r>
              <w:rPr>
                <w:szCs w:val="21"/>
              </w:rPr>
              <w:t>1</w:t>
            </w:r>
            <w:r>
              <w:rPr>
                <w:rFonts w:hint="eastAsia"/>
                <w:szCs w:val="21"/>
              </w:rPr>
              <w:t>、一种己二酸二甲酯合成工艺及催化剂。</w:t>
            </w:r>
          </w:p>
          <w:p w:rsidR="00E62468" w:rsidRDefault="00E62468" w:rsidP="00FC5817">
            <w:pPr>
              <w:pStyle w:val="a6"/>
              <w:spacing w:line="400" w:lineRule="exact"/>
              <w:rPr>
                <w:szCs w:val="21"/>
              </w:rPr>
            </w:pPr>
            <w:r>
              <w:rPr>
                <w:szCs w:val="21"/>
              </w:rPr>
              <w:t xml:space="preserve">      2</w:t>
            </w:r>
            <w:r>
              <w:rPr>
                <w:rFonts w:hint="eastAsia"/>
                <w:szCs w:val="21"/>
              </w:rPr>
              <w:t>、</w:t>
            </w:r>
            <w:proofErr w:type="gramStart"/>
            <w:r>
              <w:rPr>
                <w:rFonts w:hint="eastAsia"/>
                <w:szCs w:val="21"/>
              </w:rPr>
              <w:t>一种己</w:t>
            </w:r>
            <w:proofErr w:type="gramEnd"/>
            <w:r>
              <w:rPr>
                <w:rFonts w:hint="eastAsia"/>
                <w:szCs w:val="21"/>
              </w:rPr>
              <w:t>二醇合成工艺及加氢催化剂。</w:t>
            </w:r>
          </w:p>
          <w:p w:rsidR="00E62468" w:rsidRDefault="00E62468" w:rsidP="00FC5817">
            <w:pPr>
              <w:spacing w:line="400" w:lineRule="exact"/>
              <w:rPr>
                <w:rFonts w:ascii="Calibri" w:hAnsi="Calibri"/>
                <w:b/>
                <w:bCs/>
                <w:szCs w:val="21"/>
              </w:rPr>
            </w:pPr>
            <w:r>
              <w:rPr>
                <w:rFonts w:hint="eastAsia"/>
                <w:b/>
                <w:bCs/>
                <w:szCs w:val="21"/>
              </w:rPr>
              <w:t>创新点：</w:t>
            </w:r>
            <w:r>
              <w:rPr>
                <w:b/>
                <w:bCs/>
                <w:szCs w:val="21"/>
              </w:rPr>
              <w:t xml:space="preserve">  </w:t>
            </w:r>
            <w:r>
              <w:rPr>
                <w:rFonts w:hint="eastAsia"/>
                <w:szCs w:val="21"/>
              </w:rPr>
              <w:t>开发</w:t>
            </w:r>
            <w:proofErr w:type="gramStart"/>
            <w:r>
              <w:rPr>
                <w:rFonts w:hint="eastAsia"/>
                <w:szCs w:val="21"/>
              </w:rPr>
              <w:t>一种己</w:t>
            </w:r>
            <w:proofErr w:type="gramEnd"/>
            <w:r>
              <w:rPr>
                <w:rFonts w:hint="eastAsia"/>
                <w:szCs w:val="21"/>
              </w:rPr>
              <w:t>二醇连续生产工艺及催化剂。</w:t>
            </w:r>
          </w:p>
        </w:tc>
      </w:tr>
      <w:tr w:rsidR="00E62468" w:rsidTr="000E4789">
        <w:trPr>
          <w:cantSplit/>
          <w:trHeight w:val="1416"/>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rFonts w:hint="eastAsia"/>
                <w:b/>
                <w:bCs/>
                <w:szCs w:val="21"/>
              </w:rPr>
              <w:t>预期产能</w:t>
            </w:r>
            <w:r>
              <w:rPr>
                <w:rFonts w:hint="eastAsia"/>
                <w:szCs w:val="21"/>
              </w:rPr>
              <w:t>：年产</w:t>
            </w:r>
            <w:r>
              <w:rPr>
                <w:szCs w:val="21"/>
              </w:rPr>
              <w:t>2</w:t>
            </w:r>
            <w:r>
              <w:rPr>
                <w:rFonts w:hint="eastAsia"/>
                <w:szCs w:val="21"/>
              </w:rPr>
              <w:t>万吨</w:t>
            </w:r>
            <w:r>
              <w:rPr>
                <w:szCs w:val="21"/>
              </w:rPr>
              <w:t>1,6-</w:t>
            </w:r>
            <w:r>
              <w:rPr>
                <w:rFonts w:hint="eastAsia"/>
                <w:szCs w:val="21"/>
              </w:rPr>
              <w:t>己二醇产品</w:t>
            </w:r>
          </w:p>
          <w:p w:rsidR="00E62468" w:rsidRDefault="00E62468" w:rsidP="00FC5817">
            <w:pPr>
              <w:spacing w:line="400" w:lineRule="exact"/>
              <w:rPr>
                <w:rFonts w:ascii="Calibri" w:hAnsi="Calibri"/>
                <w:szCs w:val="21"/>
              </w:rPr>
            </w:pPr>
            <w:r>
              <w:rPr>
                <w:rFonts w:hint="eastAsia"/>
                <w:b/>
                <w:bCs/>
                <w:szCs w:val="21"/>
              </w:rPr>
              <w:t>经济和社会效益</w:t>
            </w:r>
            <w:r>
              <w:rPr>
                <w:rFonts w:hint="eastAsia"/>
                <w:szCs w:val="21"/>
              </w:rPr>
              <w:t>：市场</w:t>
            </w:r>
            <w:r>
              <w:rPr>
                <w:szCs w:val="21"/>
              </w:rPr>
              <w:t>1,6-</w:t>
            </w:r>
            <w:r>
              <w:rPr>
                <w:rFonts w:hint="eastAsia"/>
                <w:szCs w:val="21"/>
              </w:rPr>
              <w:t>己二醇价格在</w:t>
            </w:r>
            <w:r>
              <w:rPr>
                <w:szCs w:val="21"/>
              </w:rPr>
              <w:t>2.5</w:t>
            </w:r>
            <w:r>
              <w:rPr>
                <w:rFonts w:hint="eastAsia"/>
                <w:szCs w:val="21"/>
              </w:rPr>
              <w:t>万元左右，尼龙化工公司生产成本在</w:t>
            </w:r>
            <w:r>
              <w:rPr>
                <w:szCs w:val="21"/>
              </w:rPr>
              <w:t>2.2</w:t>
            </w:r>
            <w:r>
              <w:rPr>
                <w:rFonts w:hint="eastAsia"/>
                <w:szCs w:val="21"/>
              </w:rPr>
              <w:t>万元左右，年创造利润</w:t>
            </w:r>
            <w:r>
              <w:rPr>
                <w:szCs w:val="21"/>
              </w:rPr>
              <w:t>6000</w:t>
            </w:r>
            <w:r>
              <w:rPr>
                <w:rFonts w:hint="eastAsia"/>
                <w:szCs w:val="21"/>
              </w:rPr>
              <w:t>万左右。</w:t>
            </w:r>
          </w:p>
        </w:tc>
      </w:tr>
      <w:tr w:rsidR="00E62468" w:rsidTr="000E4789">
        <w:trPr>
          <w:cantSplit/>
          <w:trHeight w:val="111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ind w:firstLineChars="200" w:firstLine="420"/>
              <w:jc w:val="center"/>
              <w:rPr>
                <w:rFonts w:ascii="Calibri" w:hAnsi="Calibri"/>
                <w:szCs w:val="21"/>
              </w:rPr>
            </w:pPr>
          </w:p>
          <w:p w:rsidR="00E62468" w:rsidRDefault="00E62468" w:rsidP="00FC5817">
            <w:pPr>
              <w:spacing w:line="400" w:lineRule="exact"/>
              <w:ind w:firstLineChars="200" w:firstLine="420"/>
              <w:jc w:val="center"/>
              <w:rPr>
                <w:rFonts w:ascii="Calibri" w:hAnsi="Calibri"/>
                <w:szCs w:val="21"/>
              </w:rPr>
            </w:pPr>
            <w:r>
              <w:rPr>
                <w:rFonts w:hint="eastAsia"/>
                <w:szCs w:val="21"/>
              </w:rPr>
              <w:t>依托河南省聚酰胺重点实验室进行。</w:t>
            </w:r>
          </w:p>
        </w:tc>
      </w:tr>
      <w:tr w:rsidR="00E62468" w:rsidTr="00113F84">
        <w:trPr>
          <w:cantSplit/>
          <w:trHeight w:val="183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jc w:val="center"/>
              <w:rPr>
                <w:rFonts w:ascii="Calibri" w:hAnsi="Calibri"/>
                <w:b/>
                <w:color w:val="000000"/>
                <w:sz w:val="24"/>
              </w:rPr>
            </w:pPr>
            <w:r>
              <w:rPr>
                <w:rFonts w:hint="eastAsia"/>
                <w:b/>
                <w:color w:val="000000"/>
                <w:sz w:val="24"/>
              </w:rPr>
              <w:lastRenderedPageBreak/>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szCs w:val="21"/>
              </w:rPr>
              <w:t xml:space="preserve">    </w:t>
            </w:r>
            <w:r>
              <w:rPr>
                <w:rFonts w:hint="eastAsia"/>
                <w:szCs w:val="21"/>
              </w:rPr>
              <w:t>中国平煤神马集团内部拥有己二酸产品，具有明显的成本优势，并形成上游产品规模化，下游产品多元化、系列化和精细化，产品结构更趋合理。促进集团尼龙产业的快速、健康发展，是集团发展战略的实际体现。</w:t>
            </w:r>
          </w:p>
        </w:tc>
      </w:tr>
    </w:tbl>
    <w:p w:rsidR="00E62468" w:rsidRDefault="00E62468" w:rsidP="00E62468">
      <w:pPr>
        <w:rPr>
          <w:rFonts w:ascii="Calibri" w:hAnsi="Calibri"/>
        </w:rPr>
      </w:pPr>
    </w:p>
    <w:p w:rsidR="00171C37" w:rsidRDefault="00171C37" w:rsidP="00E62468">
      <w:pPr>
        <w:rPr>
          <w:rFonts w:ascii="Calibri" w:hAnsi="Calibri"/>
        </w:rPr>
      </w:pPr>
    </w:p>
    <w:p w:rsidR="00171C37" w:rsidRDefault="00171C37" w:rsidP="00E62468">
      <w:pPr>
        <w:rPr>
          <w:rFonts w:ascii="Calibri" w:hAnsi="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0E4789">
        <w:trPr>
          <w:cantSplit/>
          <w:trHeight w:val="558"/>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0E4789" w:rsidP="000E4789">
            <w:pPr>
              <w:spacing w:line="480" w:lineRule="auto"/>
              <w:rPr>
                <w:rFonts w:ascii="黑体" w:eastAsia="黑体" w:hAnsi="黑体"/>
                <w:b/>
                <w:sz w:val="32"/>
                <w:szCs w:val="32"/>
              </w:rPr>
            </w:pPr>
            <w:r>
              <w:rPr>
                <w:rFonts w:ascii="黑体" w:eastAsia="黑体" w:hAnsi="黑体" w:hint="eastAsia"/>
                <w:b/>
                <w:sz w:val="32"/>
                <w:szCs w:val="32"/>
              </w:rPr>
              <w:t>3、</w:t>
            </w:r>
            <w:r w:rsidR="00E62468">
              <w:rPr>
                <w:rFonts w:ascii="黑体" w:eastAsia="黑体" w:hAnsi="黑体" w:hint="eastAsia"/>
                <w:b/>
                <w:bCs/>
                <w:sz w:val="32"/>
                <w:szCs w:val="32"/>
              </w:rPr>
              <w:t>重大科技项目基本情况</w:t>
            </w:r>
          </w:p>
        </w:tc>
      </w:tr>
      <w:tr w:rsidR="00E62468" w:rsidTr="000E4789">
        <w:trPr>
          <w:cantSplit/>
          <w:trHeight w:val="60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sz w:val="24"/>
              </w:rPr>
            </w:pPr>
            <w:r>
              <w:rPr>
                <w:rFonts w:ascii="宋体" w:hAnsi="宋体" w:hint="eastAsia"/>
                <w:b/>
                <w:szCs w:val="21"/>
              </w:rPr>
              <w:t>河南神马尼龙化工有限责任公司</w:t>
            </w:r>
          </w:p>
        </w:tc>
      </w:tr>
      <w:tr w:rsidR="00E62468" w:rsidTr="000E4789">
        <w:trPr>
          <w:cantSplit/>
          <w:trHeight w:val="546"/>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对位芳</w:t>
            </w:r>
            <w:proofErr w:type="gramStart"/>
            <w:r>
              <w:rPr>
                <w:rFonts w:ascii="宋体" w:hAnsi="宋体" w:cs="楷体" w:hint="eastAsia"/>
                <w:b/>
                <w:szCs w:val="21"/>
              </w:rPr>
              <w:t>纶关键</w:t>
            </w:r>
            <w:proofErr w:type="gramEnd"/>
            <w:r>
              <w:rPr>
                <w:rFonts w:ascii="宋体" w:hAnsi="宋体" w:cs="楷体" w:hint="eastAsia"/>
                <w:b/>
                <w:szCs w:val="21"/>
              </w:rPr>
              <w:t>技术研究，提升产品合格品率</w:t>
            </w:r>
          </w:p>
        </w:tc>
      </w:tr>
      <w:tr w:rsidR="00E62468" w:rsidTr="000E4789">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0E4789">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潘</w:t>
            </w:r>
            <w:proofErr w:type="gramEnd"/>
            <w:r>
              <w:rPr>
                <w:szCs w:val="21"/>
              </w:rPr>
              <w:t xml:space="preserve">  </w:t>
            </w:r>
            <w:r>
              <w:rPr>
                <w:rFonts w:hint="eastAsia"/>
                <w:szCs w:val="21"/>
              </w:rPr>
              <w:t>强</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1974. 9</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0E4789">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魏建毅</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1964. 12</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0E4789">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郑淑昀</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1969. 7</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化纤</w:t>
            </w:r>
          </w:p>
        </w:tc>
      </w:tr>
      <w:tr w:rsidR="00E62468" w:rsidTr="000E4789">
        <w:trPr>
          <w:cantSplit/>
          <w:trHeight w:val="55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4500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7900 </w:t>
            </w:r>
            <w:r>
              <w:rPr>
                <w:rFonts w:hint="eastAsia"/>
                <w:b/>
                <w:szCs w:val="21"/>
              </w:rPr>
              <w:t>万元</w:t>
            </w:r>
          </w:p>
        </w:tc>
      </w:tr>
      <w:tr w:rsidR="00E62468" w:rsidTr="000E4789">
        <w:trPr>
          <w:cantSplit/>
          <w:trHeight w:val="55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w:t>
            </w:r>
            <w:r>
              <w:rPr>
                <w:rFonts w:hint="eastAsia"/>
                <w:b/>
                <w:szCs w:val="21"/>
              </w:rPr>
              <w:t>月起</w:t>
            </w:r>
            <w:r>
              <w:rPr>
                <w:b/>
                <w:szCs w:val="21"/>
              </w:rPr>
              <w:t xml:space="preserve"> </w:t>
            </w:r>
            <w:r>
              <w:rPr>
                <w:rFonts w:hint="eastAsia"/>
                <w:b/>
                <w:szCs w:val="21"/>
              </w:rPr>
              <w:t>——</w:t>
            </w:r>
            <w:r>
              <w:rPr>
                <w:b/>
                <w:szCs w:val="21"/>
              </w:rPr>
              <w:t xml:space="preserve">  2020 </w:t>
            </w:r>
            <w:r>
              <w:rPr>
                <w:rFonts w:hint="eastAsia"/>
                <w:b/>
                <w:szCs w:val="21"/>
              </w:rPr>
              <w:t>年</w:t>
            </w:r>
            <w:r>
              <w:rPr>
                <w:b/>
                <w:szCs w:val="21"/>
              </w:rPr>
              <w:t xml:space="preserve"> 9 </w:t>
            </w:r>
            <w:r>
              <w:rPr>
                <w:rFonts w:hint="eastAsia"/>
                <w:b/>
                <w:szCs w:val="21"/>
              </w:rPr>
              <w:t>月止</w:t>
            </w:r>
          </w:p>
        </w:tc>
      </w:tr>
      <w:tr w:rsidR="00E62468" w:rsidTr="000E4789">
        <w:trPr>
          <w:cantSplit/>
          <w:trHeight w:val="212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ind w:firstLineChars="200" w:firstLine="420"/>
              <w:rPr>
                <w:rFonts w:ascii="仿宋_GB2312" w:eastAsia="仿宋_GB2312" w:cs="仿宋"/>
              </w:rPr>
            </w:pPr>
            <w:r>
              <w:rPr>
                <w:rFonts w:ascii="宋体" w:hAnsi="宋体" w:hint="eastAsia"/>
                <w:szCs w:val="21"/>
              </w:rPr>
              <w:t>目前中国对位</w:t>
            </w:r>
            <w:proofErr w:type="gramStart"/>
            <w:r>
              <w:rPr>
                <w:rFonts w:ascii="宋体" w:hAnsi="宋体" w:hint="eastAsia"/>
                <w:szCs w:val="21"/>
              </w:rPr>
              <w:t>芳纶年需求量</w:t>
            </w:r>
            <w:proofErr w:type="gramEnd"/>
            <w:r>
              <w:rPr>
                <w:rFonts w:ascii="宋体" w:hAnsi="宋体" w:hint="eastAsia"/>
                <w:szCs w:val="21"/>
              </w:rPr>
              <w:t>约</w:t>
            </w:r>
            <w:r>
              <w:rPr>
                <w:rFonts w:ascii="宋体" w:hAnsi="宋体" w:hint="eastAsia"/>
                <w:szCs w:val="21"/>
              </w:rPr>
              <w:t xml:space="preserve">15000-20000 </w:t>
            </w:r>
            <w:r>
              <w:rPr>
                <w:rFonts w:ascii="宋体" w:hAnsi="宋体" w:hint="eastAsia"/>
                <w:szCs w:val="21"/>
              </w:rPr>
              <w:t>吨，</w:t>
            </w:r>
            <w:r>
              <w:rPr>
                <w:rFonts w:ascii="宋体" w:hAnsi="宋体" w:hint="eastAsia"/>
                <w:szCs w:val="21"/>
              </w:rPr>
              <w:t>99%</w:t>
            </w:r>
            <w:r>
              <w:rPr>
                <w:rFonts w:ascii="宋体" w:hAnsi="宋体" w:hint="eastAsia"/>
                <w:szCs w:val="21"/>
              </w:rPr>
              <w:t>以上依赖进口，在产品质量和消费价格上与国外产品也有明显差距。国际社会上某些国家为限制中国发展，对中国实行技术封锁和限量供应该产品。因此加快对位芳</w:t>
            </w:r>
            <w:proofErr w:type="gramStart"/>
            <w:r>
              <w:rPr>
                <w:rFonts w:ascii="宋体" w:hAnsi="宋体" w:hint="eastAsia"/>
                <w:szCs w:val="21"/>
              </w:rPr>
              <w:t>纶关键</w:t>
            </w:r>
            <w:proofErr w:type="gramEnd"/>
            <w:r>
              <w:rPr>
                <w:rFonts w:ascii="宋体" w:hAnsi="宋体" w:hint="eastAsia"/>
                <w:szCs w:val="21"/>
              </w:rPr>
              <w:t>技术研究，提升产品合格品率，尽快实现规模化稳定生产，对促进我国国防及相关产业的快速发展具有十分重要的作用。</w:t>
            </w:r>
          </w:p>
        </w:tc>
      </w:tr>
      <w:tr w:rsidR="00E62468" w:rsidTr="000E4789">
        <w:trPr>
          <w:cantSplit/>
          <w:trHeight w:val="138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B1D43">
            <w:pPr>
              <w:pStyle w:val="a6"/>
              <w:spacing w:line="400" w:lineRule="exact"/>
              <w:ind w:firstLine="422"/>
              <w:rPr>
                <w:szCs w:val="21"/>
              </w:rPr>
            </w:pPr>
            <w:r>
              <w:rPr>
                <w:rFonts w:hint="eastAsia"/>
                <w:b/>
                <w:bCs/>
                <w:szCs w:val="21"/>
              </w:rPr>
              <w:t>研究内容：</w:t>
            </w:r>
            <w:r>
              <w:rPr>
                <w:szCs w:val="21"/>
              </w:rPr>
              <w:t>1</w:t>
            </w:r>
            <w:r>
              <w:rPr>
                <w:rFonts w:hint="eastAsia"/>
                <w:szCs w:val="21"/>
              </w:rPr>
              <w:t>、</w:t>
            </w:r>
            <w:r>
              <w:rPr>
                <w:rFonts w:ascii="宋体" w:hAnsi="宋体" w:hint="eastAsia"/>
                <w:szCs w:val="21"/>
              </w:rPr>
              <w:t>溶剂回收技术研究；</w:t>
            </w:r>
            <w:r>
              <w:rPr>
                <w:rFonts w:ascii="宋体" w:hAnsi="宋体" w:hint="eastAsia"/>
                <w:szCs w:val="21"/>
              </w:rPr>
              <w:t>2</w:t>
            </w:r>
            <w:r>
              <w:rPr>
                <w:rFonts w:ascii="宋体" w:hAnsi="宋体" w:hint="eastAsia"/>
                <w:szCs w:val="21"/>
              </w:rPr>
              <w:t>、树脂聚合技术研究；</w:t>
            </w:r>
            <w:r>
              <w:rPr>
                <w:rFonts w:ascii="宋体" w:hAnsi="宋体" w:hint="eastAsia"/>
                <w:szCs w:val="21"/>
              </w:rPr>
              <w:t>3</w:t>
            </w:r>
            <w:r>
              <w:rPr>
                <w:rFonts w:ascii="宋体" w:hAnsi="宋体" w:hint="eastAsia"/>
                <w:szCs w:val="21"/>
              </w:rPr>
              <w:t>、对位芳纶纤维纺丝工艺技术研究。</w:t>
            </w:r>
            <w:r>
              <w:rPr>
                <w:szCs w:val="21"/>
              </w:rPr>
              <w:t xml:space="preserve">  </w:t>
            </w:r>
          </w:p>
          <w:p w:rsidR="00E62468" w:rsidRDefault="00E62468" w:rsidP="00EB1D43">
            <w:pPr>
              <w:pStyle w:val="a6"/>
              <w:spacing w:line="400" w:lineRule="exact"/>
              <w:ind w:firstLine="422"/>
              <w:rPr>
                <w:b/>
                <w:bCs/>
                <w:szCs w:val="21"/>
              </w:rPr>
            </w:pPr>
            <w:r>
              <w:rPr>
                <w:rFonts w:hint="eastAsia"/>
                <w:b/>
                <w:bCs/>
                <w:szCs w:val="21"/>
              </w:rPr>
              <w:t>创新点：</w:t>
            </w:r>
            <w:r>
              <w:rPr>
                <w:b/>
                <w:bCs/>
                <w:szCs w:val="21"/>
              </w:rPr>
              <w:t xml:space="preserve">  </w:t>
            </w:r>
            <w:r>
              <w:rPr>
                <w:rFonts w:ascii="宋体" w:hAnsi="宋体" w:cs="宋3f体3f" w:hint="eastAsia"/>
                <w:color w:val="000000"/>
                <w:kern w:val="0"/>
                <w:szCs w:val="21"/>
              </w:rPr>
              <w:t>解决单体配比难以控制的难题；设计特殊结构的釜式反应器，有效地控制聚合热交换和</w:t>
            </w:r>
            <w:proofErr w:type="gramStart"/>
            <w:r>
              <w:rPr>
                <w:rFonts w:ascii="宋体" w:hAnsi="宋体" w:cs="宋3f体3f" w:hint="eastAsia"/>
                <w:color w:val="000000"/>
                <w:kern w:val="0"/>
                <w:szCs w:val="21"/>
              </w:rPr>
              <w:t>质交换</w:t>
            </w:r>
            <w:proofErr w:type="gramEnd"/>
            <w:r>
              <w:rPr>
                <w:rFonts w:ascii="宋体" w:hAnsi="宋体" w:cs="宋3f体3f" w:hint="eastAsia"/>
                <w:color w:val="000000"/>
                <w:kern w:val="0"/>
                <w:szCs w:val="21"/>
              </w:rPr>
              <w:t>，开发适宜于干喷湿纺的凝固浴装置、保证纤维凝固成型过程中，丝束外观指标和物理性能指标最佳。</w:t>
            </w:r>
          </w:p>
        </w:tc>
      </w:tr>
      <w:tr w:rsidR="00E62468" w:rsidTr="000E4789">
        <w:trPr>
          <w:cantSplit/>
          <w:trHeight w:val="1416"/>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宋体" w:hAnsi="宋体" w:cs="宋3f体3f"/>
                <w:color w:val="000000"/>
                <w:kern w:val="0"/>
                <w:szCs w:val="21"/>
              </w:rPr>
            </w:pPr>
            <w:r>
              <w:rPr>
                <w:rFonts w:hint="eastAsia"/>
                <w:b/>
                <w:bCs/>
                <w:szCs w:val="21"/>
              </w:rPr>
              <w:t>预期产能</w:t>
            </w:r>
            <w:r>
              <w:rPr>
                <w:rFonts w:hint="eastAsia"/>
                <w:szCs w:val="21"/>
              </w:rPr>
              <w:t>：</w:t>
            </w:r>
            <w:r>
              <w:rPr>
                <w:rFonts w:ascii="宋体" w:hAnsi="宋体" w:cs="宋3f体3f" w:hint="eastAsia"/>
                <w:color w:val="000000"/>
                <w:kern w:val="0"/>
                <w:szCs w:val="21"/>
              </w:rPr>
              <w:t>预期实现</w:t>
            </w:r>
            <w:r>
              <w:rPr>
                <w:rFonts w:ascii="宋体" w:hAnsi="宋体" w:cs="宋3f体3f" w:hint="eastAsia"/>
                <w:color w:val="000000"/>
                <w:kern w:val="0"/>
                <w:szCs w:val="21"/>
              </w:rPr>
              <w:t>500</w:t>
            </w:r>
            <w:r>
              <w:rPr>
                <w:rFonts w:ascii="宋体" w:hAnsi="宋体" w:cs="宋3f体3f" w:hint="eastAsia"/>
                <w:color w:val="000000"/>
                <w:kern w:val="0"/>
                <w:szCs w:val="21"/>
              </w:rPr>
              <w:t>吨生产线的连续稳定运行，合格品率≥</w:t>
            </w:r>
            <w:r>
              <w:rPr>
                <w:rFonts w:ascii="宋体" w:hAnsi="宋体" w:cs="宋3f体3f" w:hint="eastAsia"/>
                <w:color w:val="000000"/>
                <w:kern w:val="0"/>
                <w:szCs w:val="21"/>
              </w:rPr>
              <w:t>85%</w:t>
            </w:r>
            <w:r>
              <w:rPr>
                <w:rFonts w:ascii="宋体" w:hAnsi="宋体" w:cs="宋3f体3f" w:hint="eastAsia"/>
                <w:color w:val="000000"/>
                <w:kern w:val="0"/>
                <w:szCs w:val="21"/>
              </w:rPr>
              <w:t>。</w:t>
            </w:r>
          </w:p>
          <w:p w:rsidR="00E62468" w:rsidRDefault="00E62468" w:rsidP="00FC5817">
            <w:pPr>
              <w:spacing w:line="400" w:lineRule="exact"/>
              <w:rPr>
                <w:rFonts w:ascii="Calibri" w:hAnsi="Calibri"/>
                <w:szCs w:val="21"/>
              </w:rPr>
            </w:pPr>
            <w:r>
              <w:rPr>
                <w:rFonts w:hint="eastAsia"/>
                <w:b/>
                <w:bCs/>
                <w:szCs w:val="21"/>
              </w:rPr>
              <w:t>经济和社会效益</w:t>
            </w:r>
            <w:r>
              <w:rPr>
                <w:rFonts w:hint="eastAsia"/>
                <w:szCs w:val="21"/>
              </w:rPr>
              <w:t>：市场</w:t>
            </w:r>
            <w:r>
              <w:rPr>
                <w:szCs w:val="21"/>
              </w:rPr>
              <w:t>1,6-</w:t>
            </w:r>
            <w:r>
              <w:rPr>
                <w:rFonts w:hint="eastAsia"/>
                <w:szCs w:val="21"/>
              </w:rPr>
              <w:t>己二醇价格在</w:t>
            </w:r>
            <w:r>
              <w:rPr>
                <w:szCs w:val="21"/>
              </w:rPr>
              <w:t>2.5</w:t>
            </w:r>
            <w:r>
              <w:rPr>
                <w:rFonts w:hint="eastAsia"/>
                <w:szCs w:val="21"/>
              </w:rPr>
              <w:t>万元左右，尼龙化工公司生产成本在</w:t>
            </w:r>
            <w:r>
              <w:rPr>
                <w:szCs w:val="21"/>
              </w:rPr>
              <w:t>2.2</w:t>
            </w:r>
            <w:r>
              <w:rPr>
                <w:rFonts w:hint="eastAsia"/>
                <w:szCs w:val="21"/>
              </w:rPr>
              <w:t>万元左右，年创造利润</w:t>
            </w:r>
            <w:r>
              <w:rPr>
                <w:szCs w:val="21"/>
              </w:rPr>
              <w:t>6000</w:t>
            </w:r>
            <w:r>
              <w:rPr>
                <w:rFonts w:hint="eastAsia"/>
                <w:szCs w:val="21"/>
              </w:rPr>
              <w:t>万左右。</w:t>
            </w:r>
          </w:p>
        </w:tc>
      </w:tr>
      <w:tr w:rsidR="00E62468" w:rsidTr="000E4789">
        <w:trPr>
          <w:cantSplit/>
          <w:trHeight w:val="111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lastRenderedPageBreak/>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pStyle w:val="af"/>
              <w:snapToGrid w:val="0"/>
              <w:spacing w:line="400" w:lineRule="exact"/>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先后与北京橡胶工业研究设计院、清华大学、东华大学、郑州大学等多家科研院所合作共同研究开发新产品、新技术、新工艺。</w:t>
            </w:r>
          </w:p>
          <w:p w:rsidR="00E62468" w:rsidRDefault="00E62468" w:rsidP="00FC5817">
            <w:pPr>
              <w:adjustRightInd w:val="0"/>
              <w:snapToGrid w:val="0"/>
              <w:spacing w:line="400" w:lineRule="exact"/>
              <w:rPr>
                <w:rFonts w:ascii="Calibri" w:hAnsi="Calibri"/>
                <w:szCs w:val="21"/>
              </w:rPr>
            </w:pPr>
            <w:r>
              <w:rPr>
                <w:szCs w:val="21"/>
              </w:rPr>
              <w:t>3</w:t>
            </w:r>
            <w:r>
              <w:rPr>
                <w:rFonts w:hint="eastAsia"/>
                <w:szCs w:val="21"/>
              </w:rPr>
              <w:t>、芳</w:t>
            </w:r>
            <w:proofErr w:type="gramStart"/>
            <w:r>
              <w:rPr>
                <w:rFonts w:hint="eastAsia"/>
                <w:szCs w:val="21"/>
              </w:rPr>
              <w:t>纶项目</w:t>
            </w:r>
            <w:proofErr w:type="gramEnd"/>
            <w:r>
              <w:rPr>
                <w:rFonts w:hint="eastAsia"/>
                <w:szCs w:val="21"/>
              </w:rPr>
              <w:t>现有人员</w:t>
            </w:r>
            <w:r>
              <w:rPr>
                <w:szCs w:val="21"/>
              </w:rPr>
              <w:t>110</w:t>
            </w:r>
            <w:r>
              <w:rPr>
                <w:rFonts w:hint="eastAsia"/>
                <w:szCs w:val="21"/>
              </w:rPr>
              <w:t>人，技术骨干</w:t>
            </w:r>
            <w:r>
              <w:rPr>
                <w:szCs w:val="21"/>
              </w:rPr>
              <w:t>11</w:t>
            </w:r>
            <w:r>
              <w:rPr>
                <w:rFonts w:hint="eastAsia"/>
                <w:szCs w:val="21"/>
              </w:rPr>
              <w:t>人。尼龙化工公司机、电、化工、建筑专业人才济济，技术骨干对芳纶研发也有较大的支持作用。</w:t>
            </w:r>
          </w:p>
        </w:tc>
      </w:tr>
      <w:tr w:rsidR="00E62468" w:rsidTr="000E4789">
        <w:trPr>
          <w:cantSplit/>
          <w:trHeight w:val="120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jc w:val="center"/>
              <w:rPr>
                <w:rFonts w:ascii="Calibri" w:hAnsi="Calibri"/>
                <w:b/>
                <w:color w:val="000000"/>
                <w:sz w:val="24"/>
              </w:rPr>
            </w:pPr>
            <w:r>
              <w:rPr>
                <w:rFonts w:hint="eastAsia"/>
                <w:b/>
                <w:color w:val="000000"/>
                <w:sz w:val="24"/>
              </w:rPr>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szCs w:val="21"/>
              </w:rPr>
              <w:t xml:space="preserve">    </w:t>
            </w:r>
            <w:r>
              <w:rPr>
                <w:rFonts w:hint="eastAsia"/>
                <w:szCs w:val="21"/>
              </w:rPr>
              <w:t>项目已进行了中试生产，且运行稳定。树脂、溶剂回收可以满足生产需要</w:t>
            </w:r>
            <w:r>
              <w:rPr>
                <w:szCs w:val="21"/>
              </w:rPr>
              <w:t>,</w:t>
            </w:r>
            <w:r>
              <w:rPr>
                <w:rFonts w:hint="eastAsia"/>
                <w:szCs w:val="21"/>
              </w:rPr>
              <w:t>纺丝工艺基本可控。结合项目技术研发现状，进行了技术改造经授权的国家发明专利</w:t>
            </w:r>
            <w:r>
              <w:rPr>
                <w:szCs w:val="21"/>
              </w:rPr>
              <w:t>4</w:t>
            </w:r>
            <w:r>
              <w:rPr>
                <w:rFonts w:hint="eastAsia"/>
                <w:szCs w:val="21"/>
              </w:rPr>
              <w:t>项。</w:t>
            </w:r>
          </w:p>
        </w:tc>
      </w:tr>
    </w:tbl>
    <w:p w:rsidR="00E62468" w:rsidRDefault="00E62468" w:rsidP="00E62468">
      <w:pPr>
        <w:rPr>
          <w:rFonts w:ascii="Calibri" w:hAnsi="Calibri"/>
        </w:rPr>
      </w:pPr>
    </w:p>
    <w:p w:rsidR="00E62468" w:rsidRDefault="00E62468" w:rsidP="00E624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171C37" w:rsidP="00F139C5">
            <w:pPr>
              <w:spacing w:line="480" w:lineRule="auto"/>
              <w:ind w:firstLine="482"/>
              <w:rPr>
                <w:rFonts w:ascii="黑体" w:eastAsia="黑体" w:hAnsi="黑体"/>
                <w:b/>
                <w:sz w:val="32"/>
                <w:szCs w:val="32"/>
              </w:rPr>
            </w:pPr>
            <w:r>
              <w:rPr>
                <w:rFonts w:ascii="黑体" w:eastAsia="黑体" w:hAnsi="黑体" w:hint="eastAsia"/>
                <w:b/>
                <w:sz w:val="32"/>
                <w:szCs w:val="32"/>
              </w:rPr>
              <w:t>4、</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cantSplit/>
          <w:trHeight w:val="48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sz w:val="24"/>
              </w:rPr>
            </w:pPr>
            <w:r>
              <w:rPr>
                <w:rFonts w:ascii="宋体" w:hAnsi="宋体" w:hint="eastAsia"/>
                <w:b/>
                <w:szCs w:val="21"/>
              </w:rPr>
              <w:t>平顶山神马工程塑料有限责任公司</w:t>
            </w:r>
          </w:p>
        </w:tc>
      </w:tr>
      <w:tr w:rsidR="00E62468" w:rsidTr="00FC5817">
        <w:trPr>
          <w:cantSplit/>
          <w:trHeight w:val="53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脂肪链透明尼龙的研究与开发</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宋体" w:hAnsi="宋体"/>
                <w:bCs/>
                <w:sz w:val="24"/>
              </w:rPr>
            </w:pPr>
            <w:r>
              <w:rPr>
                <w:rFonts w:ascii="宋体" w:hAnsi="宋体" w:hint="eastAsia"/>
                <w:bCs/>
                <w:sz w:val="24"/>
              </w:rPr>
              <w:t>杨建中</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196301</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rPr>
                <w:rFonts w:ascii="宋体" w:hAnsi="宋体" w:cs="宋体"/>
                <w:kern w:val="0"/>
                <w:sz w:val="22"/>
              </w:rPr>
            </w:pPr>
            <w:r>
              <w:rPr>
                <w:rFonts w:ascii="宋体" w:hAnsi="宋体" w:cs="宋体" w:hint="eastAsia"/>
                <w:kern w:val="0"/>
                <w:sz w:val="22"/>
              </w:rPr>
              <w:t>经济师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rPr>
                <w:rFonts w:ascii="宋体" w:hAnsi="宋体" w:cs="宋体"/>
                <w:kern w:val="0"/>
                <w:sz w:val="22"/>
              </w:rPr>
            </w:pPr>
            <w:r>
              <w:rPr>
                <w:rFonts w:ascii="宋体" w:hAnsi="宋体" w:cs="宋体" w:hint="eastAsia"/>
                <w:kern w:val="0"/>
                <w:sz w:val="22"/>
              </w:rPr>
              <w:t>工商管理</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宋体" w:hAnsi="宋体"/>
                <w:bCs/>
                <w:sz w:val="24"/>
              </w:rPr>
            </w:pPr>
            <w:r>
              <w:rPr>
                <w:rFonts w:ascii="宋体" w:hAnsi="宋体" w:hint="eastAsia"/>
                <w:bCs/>
                <w:sz w:val="24"/>
              </w:rPr>
              <w:t>王军</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ascii="宋体" w:hAnsi="宋体" w:cs="宋体" w:hint="eastAsia"/>
                <w:color w:val="333333"/>
                <w:kern w:val="0"/>
                <w:sz w:val="22"/>
              </w:rPr>
              <w:t>196401</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rPr>
                <w:rFonts w:ascii="宋体" w:hAnsi="宋体" w:cs="宋体"/>
                <w:kern w:val="0"/>
                <w:sz w:val="22"/>
              </w:rPr>
            </w:pPr>
            <w:r>
              <w:rPr>
                <w:rFonts w:ascii="宋体" w:hAnsi="宋体" w:cs="宋体" w:hint="eastAsia"/>
                <w:kern w:val="0"/>
                <w:sz w:val="22"/>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rPr>
                <w:rFonts w:ascii="宋体" w:hAnsi="宋体" w:cs="宋体"/>
                <w:kern w:val="0"/>
                <w:sz w:val="22"/>
              </w:rPr>
            </w:pPr>
            <w:r>
              <w:rPr>
                <w:rFonts w:ascii="宋体" w:hAnsi="宋体" w:cs="宋体" w:hint="eastAsia"/>
                <w:kern w:val="0"/>
                <w:sz w:val="22"/>
              </w:rPr>
              <w:t>压缩机及制冷技术</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宋体" w:hAnsi="宋体"/>
                <w:bCs/>
                <w:sz w:val="24"/>
              </w:rPr>
            </w:pPr>
            <w:r>
              <w:rPr>
                <w:rFonts w:ascii="宋体" w:hAnsi="宋体" w:hint="eastAsia"/>
                <w:bCs/>
                <w:sz w:val="24"/>
              </w:rPr>
              <w:t>谭光营</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195709</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ascii="宋体" w:hAnsi="宋体" w:cs="宋体" w:hint="eastAsia"/>
                <w:kern w:val="0"/>
                <w:sz w:val="22"/>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ascii="宋体" w:hAnsi="宋体" w:cs="宋体" w:hint="eastAsia"/>
                <w:kern w:val="0"/>
                <w:sz w:val="22"/>
              </w:rPr>
              <w:t>化学</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530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600</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2015</w:t>
            </w:r>
            <w:r>
              <w:rPr>
                <w:rFonts w:hint="eastAsia"/>
                <w:b/>
                <w:szCs w:val="21"/>
              </w:rPr>
              <w:t>年</w:t>
            </w:r>
            <w:r>
              <w:rPr>
                <w:b/>
                <w:szCs w:val="21"/>
              </w:rPr>
              <w:t>12</w:t>
            </w:r>
            <w:r>
              <w:rPr>
                <w:rFonts w:hint="eastAsia"/>
                <w:b/>
                <w:szCs w:val="21"/>
              </w:rPr>
              <w:t>月起</w:t>
            </w:r>
            <w:r>
              <w:rPr>
                <w:b/>
                <w:szCs w:val="21"/>
              </w:rPr>
              <w:t xml:space="preserve"> </w:t>
            </w:r>
            <w:r>
              <w:rPr>
                <w:rFonts w:hint="eastAsia"/>
                <w:b/>
                <w:szCs w:val="21"/>
              </w:rPr>
              <w:t>——</w:t>
            </w:r>
            <w:r>
              <w:rPr>
                <w:b/>
                <w:szCs w:val="21"/>
              </w:rPr>
              <w:t xml:space="preserve"> 2018</w:t>
            </w:r>
            <w:r>
              <w:rPr>
                <w:rFonts w:hint="eastAsia"/>
                <w:b/>
                <w:szCs w:val="21"/>
              </w:rPr>
              <w:t>年</w:t>
            </w:r>
            <w:r>
              <w:rPr>
                <w:b/>
                <w:szCs w:val="21"/>
              </w:rPr>
              <w:t xml:space="preserve"> 10</w:t>
            </w:r>
            <w:r>
              <w:rPr>
                <w:rFonts w:hint="eastAsia"/>
                <w:b/>
                <w:szCs w:val="21"/>
              </w:rPr>
              <w:t>月止</w:t>
            </w:r>
          </w:p>
        </w:tc>
      </w:tr>
      <w:tr w:rsidR="00E62468" w:rsidTr="00FC5817">
        <w:trPr>
          <w:cantSplit/>
          <w:trHeight w:val="1294"/>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项目的意义</w:t>
            </w:r>
          </w:p>
          <w:p w:rsidR="00E62468" w:rsidRDefault="00E62468" w:rsidP="00E777F5">
            <w:pPr>
              <w:spacing w:line="24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rPr>
                <w:rFonts w:ascii="仿宋_GB2312" w:eastAsia="仿宋_GB2312" w:cs="仿宋"/>
              </w:rPr>
            </w:pPr>
            <w:r>
              <w:rPr>
                <w:szCs w:val="21"/>
              </w:rPr>
              <w:t xml:space="preserve">    </w:t>
            </w:r>
            <w:r>
              <w:rPr>
                <w:rFonts w:hint="eastAsia"/>
                <w:szCs w:val="21"/>
              </w:rPr>
              <w:t>透明尼龙属特殊尼龙，现只有国外的</w:t>
            </w:r>
            <w:proofErr w:type="gramStart"/>
            <w:r>
              <w:rPr>
                <w:rFonts w:hint="eastAsia"/>
                <w:szCs w:val="21"/>
              </w:rPr>
              <w:t>赢创德固赛</w:t>
            </w:r>
            <w:proofErr w:type="gramEnd"/>
            <w:r>
              <w:rPr>
                <w:rFonts w:hint="eastAsia"/>
                <w:szCs w:val="21"/>
              </w:rPr>
              <w:t>、阿托、</w:t>
            </w:r>
            <w:r>
              <w:rPr>
                <w:szCs w:val="21"/>
              </w:rPr>
              <w:t>EMS</w:t>
            </w:r>
            <w:r>
              <w:rPr>
                <w:rFonts w:hint="eastAsia"/>
                <w:szCs w:val="21"/>
              </w:rPr>
              <w:t>、诺贝尔推出高附加值的透明尼龙，国内生产空白，完全依赖进口。脂肪族透明尼龙无苯环引入，可以应用于如食品包装、医疗卫生等更多的领域，市场必将得到长足发展。高性能的聚合物光学材料是聚合物材料产业发展热点方向之一。随着近几年合成透明尼龙的带有环状的二元</w:t>
            </w:r>
            <w:proofErr w:type="gramStart"/>
            <w:r>
              <w:rPr>
                <w:rFonts w:hint="eastAsia"/>
                <w:szCs w:val="21"/>
              </w:rPr>
              <w:t>胺</w:t>
            </w:r>
            <w:proofErr w:type="gramEnd"/>
            <w:r>
              <w:rPr>
                <w:rFonts w:hint="eastAsia"/>
                <w:szCs w:val="21"/>
              </w:rPr>
              <w:t>单体在我国的工业化生产，更为我们进一步开发这些产品奠定了很好的基础。</w:t>
            </w:r>
          </w:p>
        </w:tc>
      </w:tr>
      <w:tr w:rsidR="00E62468" w:rsidTr="00E777F5">
        <w:trPr>
          <w:cantSplit/>
          <w:trHeight w:val="145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rPr>
                <w:rFonts w:ascii="Calibri" w:hAnsi="Calibri"/>
                <w:szCs w:val="21"/>
              </w:rPr>
            </w:pPr>
            <w:r>
              <w:rPr>
                <w:rFonts w:hint="eastAsia"/>
                <w:szCs w:val="21"/>
              </w:rPr>
              <w:t>（</w:t>
            </w:r>
            <w:r>
              <w:rPr>
                <w:szCs w:val="21"/>
              </w:rPr>
              <w:t>1</w:t>
            </w:r>
            <w:r>
              <w:rPr>
                <w:rFonts w:hint="eastAsia"/>
                <w:szCs w:val="21"/>
              </w:rPr>
              <w:t>）选择合适的单体，研究脂肪链透明尼龙的成盐条件；</w:t>
            </w:r>
          </w:p>
          <w:p w:rsidR="00E62468" w:rsidRDefault="00E62468" w:rsidP="00E777F5">
            <w:pPr>
              <w:spacing w:line="240" w:lineRule="exact"/>
              <w:rPr>
                <w:szCs w:val="21"/>
              </w:rPr>
            </w:pPr>
            <w:r>
              <w:rPr>
                <w:rFonts w:hint="eastAsia"/>
                <w:szCs w:val="21"/>
              </w:rPr>
              <w:t>（</w:t>
            </w:r>
            <w:r>
              <w:rPr>
                <w:szCs w:val="21"/>
              </w:rPr>
              <w:t>2</w:t>
            </w:r>
            <w:r>
              <w:rPr>
                <w:rFonts w:hint="eastAsia"/>
                <w:szCs w:val="21"/>
              </w:rPr>
              <w:t>）根据现有尼龙</w:t>
            </w:r>
            <w:r>
              <w:rPr>
                <w:szCs w:val="21"/>
              </w:rPr>
              <w:t>66</w:t>
            </w:r>
            <w:r>
              <w:rPr>
                <w:rFonts w:hint="eastAsia"/>
                <w:szCs w:val="21"/>
              </w:rPr>
              <w:t>的聚合工艺条件摸索脂肪链透明尼龙的聚合工艺参数，实现有效聚合，产品接近或达到国外同类产品的性能指标。</w:t>
            </w:r>
          </w:p>
          <w:p w:rsidR="00E62468" w:rsidRDefault="00E62468" w:rsidP="00E777F5">
            <w:pPr>
              <w:spacing w:line="240" w:lineRule="exact"/>
              <w:rPr>
                <w:rFonts w:ascii="Calibri" w:hAnsi="Calibri"/>
                <w:szCs w:val="21"/>
              </w:rPr>
            </w:pPr>
            <w:r>
              <w:rPr>
                <w:rFonts w:hint="eastAsia"/>
                <w:szCs w:val="21"/>
              </w:rPr>
              <w:t>（</w:t>
            </w:r>
            <w:r>
              <w:rPr>
                <w:szCs w:val="21"/>
              </w:rPr>
              <w:t>3</w:t>
            </w:r>
            <w:r>
              <w:rPr>
                <w:rFonts w:hint="eastAsia"/>
                <w:szCs w:val="21"/>
              </w:rPr>
              <w:t>）优化设计并完成该项目系列产品的生产配方，形成生产线规模化稳定生产。</w:t>
            </w:r>
          </w:p>
        </w:tc>
      </w:tr>
      <w:tr w:rsidR="00E62468" w:rsidTr="00FC5817">
        <w:trPr>
          <w:cantSplit/>
          <w:trHeight w:val="128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rPr>
                <w:rFonts w:ascii="Calibri" w:hAnsi="Calibri"/>
                <w:szCs w:val="21"/>
              </w:rPr>
            </w:pPr>
            <w:r>
              <w:rPr>
                <w:b/>
                <w:bCs/>
                <w:szCs w:val="21"/>
              </w:rPr>
              <w:t xml:space="preserve">    </w:t>
            </w:r>
            <w:r>
              <w:rPr>
                <w:rFonts w:hint="eastAsia"/>
                <w:szCs w:val="21"/>
              </w:rPr>
              <w:t>按年产</w:t>
            </w:r>
            <w:r>
              <w:rPr>
                <w:szCs w:val="21"/>
              </w:rPr>
              <w:t>1000</w:t>
            </w:r>
            <w:r>
              <w:rPr>
                <w:rFonts w:hint="eastAsia"/>
                <w:szCs w:val="21"/>
              </w:rPr>
              <w:t>吨，生产成本</w:t>
            </w:r>
            <w:r>
              <w:rPr>
                <w:szCs w:val="21"/>
              </w:rPr>
              <w:t>6.5</w:t>
            </w:r>
            <w:r>
              <w:rPr>
                <w:rFonts w:hint="eastAsia"/>
                <w:szCs w:val="21"/>
              </w:rPr>
              <w:t>万元</w:t>
            </w:r>
            <w:r>
              <w:rPr>
                <w:szCs w:val="21"/>
              </w:rPr>
              <w:t>/</w:t>
            </w:r>
            <w:r>
              <w:rPr>
                <w:rFonts w:hint="eastAsia"/>
                <w:szCs w:val="21"/>
              </w:rPr>
              <w:t>吨，利润：</w:t>
            </w:r>
            <w:r>
              <w:rPr>
                <w:szCs w:val="21"/>
              </w:rPr>
              <w:t>1000</w:t>
            </w:r>
            <w:r>
              <w:rPr>
                <w:rFonts w:hint="eastAsia"/>
                <w:szCs w:val="21"/>
              </w:rPr>
              <w:t>万元</w:t>
            </w:r>
            <w:r>
              <w:rPr>
                <w:szCs w:val="21"/>
              </w:rPr>
              <w:t>/</w:t>
            </w:r>
            <w:r>
              <w:rPr>
                <w:rFonts w:hint="eastAsia"/>
                <w:szCs w:val="21"/>
              </w:rPr>
              <w:t>年。该产品生产工艺路线没有改变，生产过程中的“三废”排放和治理情况基本不变，不产生新的污染源，社会效益十分明显。该技术也将打破国外公司的市场垄断地位，填补国内行业空白。</w:t>
            </w:r>
          </w:p>
        </w:tc>
      </w:tr>
      <w:tr w:rsidR="00E62468" w:rsidTr="00E777F5">
        <w:trPr>
          <w:cantSplit/>
          <w:trHeight w:val="974"/>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ind w:firstLineChars="200" w:firstLine="420"/>
              <w:jc w:val="center"/>
              <w:rPr>
                <w:rFonts w:ascii="Calibri" w:hAnsi="Calibri"/>
                <w:szCs w:val="21"/>
              </w:rPr>
            </w:pPr>
          </w:p>
          <w:p w:rsidR="00E62468" w:rsidRDefault="00E62468" w:rsidP="00E777F5">
            <w:pPr>
              <w:spacing w:line="240" w:lineRule="exact"/>
              <w:ind w:firstLineChars="200" w:firstLine="420"/>
              <w:jc w:val="center"/>
              <w:rPr>
                <w:rFonts w:ascii="Calibri" w:hAnsi="Calibri"/>
                <w:szCs w:val="21"/>
              </w:rPr>
            </w:pPr>
            <w:r>
              <w:rPr>
                <w:rFonts w:hint="eastAsia"/>
                <w:szCs w:val="21"/>
              </w:rPr>
              <w:t>依托河南省聚酰胺重点实验室进行。</w:t>
            </w:r>
          </w:p>
        </w:tc>
      </w:tr>
      <w:tr w:rsidR="00E62468" w:rsidTr="00FC5817">
        <w:trPr>
          <w:cantSplit/>
          <w:trHeight w:val="120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jc w:val="center"/>
              <w:rPr>
                <w:rFonts w:ascii="Calibri" w:hAnsi="Calibri"/>
                <w:b/>
                <w:color w:val="000000"/>
                <w:sz w:val="24"/>
              </w:rPr>
            </w:pPr>
            <w:r>
              <w:rPr>
                <w:rFonts w:hint="eastAsia"/>
                <w:b/>
                <w:color w:val="000000"/>
                <w:sz w:val="24"/>
              </w:rPr>
              <w:lastRenderedPageBreak/>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rPr>
                <w:rFonts w:ascii="Calibri" w:hAnsi="Calibri"/>
                <w:szCs w:val="21"/>
              </w:rPr>
            </w:pPr>
            <w:r>
              <w:rPr>
                <w:szCs w:val="21"/>
              </w:rPr>
              <w:t xml:space="preserve">    </w:t>
            </w:r>
            <w:r>
              <w:rPr>
                <w:rFonts w:hint="eastAsia"/>
                <w:szCs w:val="21"/>
              </w:rPr>
              <w:t>目前该项目已完成小试和中试，产业化试生产正在进行中。开发出性能接近或达到国外同类产品的脂肪链透明尼龙树脂产品；建立该产品的企业标准；形成规模化生产，摸索一套适合该产品的生产工艺，并进行标准化操作。</w:t>
            </w:r>
          </w:p>
        </w:tc>
      </w:tr>
    </w:tbl>
    <w:p w:rsidR="00E62468" w:rsidRDefault="00E62468" w:rsidP="00E62468">
      <w:pPr>
        <w:rPr>
          <w:rFonts w:ascii="Calibri" w:hAnsi="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171C3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171C37" w:rsidP="00F139C5">
            <w:pPr>
              <w:spacing w:line="480" w:lineRule="auto"/>
              <w:rPr>
                <w:rFonts w:ascii="黑体" w:eastAsia="黑体" w:hAnsi="黑体"/>
                <w:b/>
                <w:sz w:val="32"/>
                <w:szCs w:val="32"/>
              </w:rPr>
            </w:pPr>
            <w:r>
              <w:rPr>
                <w:rFonts w:ascii="黑体" w:eastAsia="黑体" w:hAnsi="黑体" w:hint="eastAsia"/>
                <w:b/>
                <w:sz w:val="32"/>
                <w:szCs w:val="32"/>
              </w:rPr>
              <w:t>5、</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171C3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sz w:val="24"/>
              </w:rPr>
            </w:pPr>
            <w:r>
              <w:rPr>
                <w:rFonts w:ascii="宋体" w:hAnsi="宋体" w:hint="eastAsia"/>
                <w:b/>
                <w:szCs w:val="21"/>
              </w:rPr>
              <w:t>平顶山市神鹰化工科技有限公司</w:t>
            </w:r>
          </w:p>
        </w:tc>
      </w:tr>
      <w:tr w:rsidR="00E62468" w:rsidTr="00171C3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二（三氯甲基）碳酸</w:t>
            </w:r>
            <w:proofErr w:type="gramStart"/>
            <w:r>
              <w:rPr>
                <w:rFonts w:ascii="宋体" w:hAnsi="宋体" w:cs="楷体" w:hint="eastAsia"/>
                <w:b/>
                <w:szCs w:val="21"/>
              </w:rPr>
              <w:t>酯</w:t>
            </w:r>
            <w:proofErr w:type="gramEnd"/>
            <w:r>
              <w:rPr>
                <w:rFonts w:ascii="宋体" w:hAnsi="宋体" w:cs="楷体" w:hint="eastAsia"/>
                <w:b/>
                <w:szCs w:val="21"/>
              </w:rPr>
              <w:t>连续结片工业化研究</w:t>
            </w:r>
          </w:p>
        </w:tc>
      </w:tr>
      <w:tr w:rsidR="00E62468" w:rsidTr="00171C3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171C3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ind w:firstLineChars="100" w:firstLine="210"/>
              <w:rPr>
                <w:rFonts w:ascii="Calibri" w:hAnsi="Calibri"/>
                <w:szCs w:val="21"/>
              </w:rPr>
            </w:pPr>
            <w:r>
              <w:rPr>
                <w:rFonts w:hint="eastAsia"/>
                <w:szCs w:val="21"/>
              </w:rPr>
              <w:t>吴秀云</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1955-12</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171C3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jc w:val="center"/>
              <w:rPr>
                <w:rFonts w:ascii="Calibri" w:hAnsi="Calibri"/>
                <w:szCs w:val="21"/>
              </w:rPr>
            </w:pPr>
            <w:r>
              <w:rPr>
                <w:rFonts w:hint="eastAsia"/>
                <w:szCs w:val="21"/>
              </w:rPr>
              <w:t>董建勋</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1978.03</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化学工程</w:t>
            </w:r>
          </w:p>
        </w:tc>
      </w:tr>
      <w:tr w:rsidR="00E62468" w:rsidTr="00171C3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周贤国</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1964-02</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无机化学</w:t>
            </w:r>
          </w:p>
        </w:tc>
      </w:tr>
      <w:tr w:rsidR="00E62468" w:rsidTr="00171C3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500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1200</w:t>
            </w:r>
            <w:r>
              <w:rPr>
                <w:rFonts w:hint="eastAsia"/>
                <w:b/>
                <w:szCs w:val="21"/>
              </w:rPr>
              <w:t>万元</w:t>
            </w:r>
          </w:p>
        </w:tc>
      </w:tr>
      <w:tr w:rsidR="00E62468" w:rsidTr="00171C3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smartTag w:uri="urn:schemas-microsoft-com:office:smarttags" w:element="chsdate">
              <w:smartTagPr>
                <w:attr w:name="IsROCDate" w:val="False"/>
                <w:attr w:name="IsLunarDate" w:val="False"/>
                <w:attr w:name="Day" w:val="1"/>
                <w:attr w:name="Month" w:val="1"/>
                <w:attr w:name="Year" w:val="2018"/>
              </w:smartTagPr>
              <w:r>
                <w:rPr>
                  <w:b/>
                  <w:szCs w:val="21"/>
                </w:rPr>
                <w:t>2018</w:t>
              </w:r>
              <w:r>
                <w:rPr>
                  <w:rFonts w:hint="eastAsia"/>
                  <w:b/>
                  <w:szCs w:val="21"/>
                </w:rPr>
                <w:t>年</w:t>
              </w:r>
              <w:r>
                <w:rPr>
                  <w:b/>
                  <w:szCs w:val="21"/>
                </w:rPr>
                <w:t>1</w:t>
              </w:r>
              <w:r>
                <w:rPr>
                  <w:rFonts w:hint="eastAsia"/>
                  <w:b/>
                  <w:szCs w:val="21"/>
                </w:rPr>
                <w:t>月</w:t>
              </w:r>
              <w:r>
                <w:rPr>
                  <w:b/>
                  <w:szCs w:val="21"/>
                </w:rPr>
                <w:t>1</w:t>
              </w:r>
              <w:r>
                <w:rPr>
                  <w:rFonts w:hint="eastAsia"/>
                  <w:b/>
                  <w:szCs w:val="21"/>
                </w:rPr>
                <w:t>日</w:t>
              </w:r>
            </w:smartTag>
            <w:r>
              <w:rPr>
                <w:rFonts w:hint="eastAsia"/>
                <w:b/>
                <w:szCs w:val="21"/>
              </w:rPr>
              <w:t>起</w:t>
            </w:r>
            <w:r>
              <w:rPr>
                <w:b/>
                <w:szCs w:val="21"/>
              </w:rPr>
              <w:t xml:space="preserve"> </w:t>
            </w:r>
            <w:r>
              <w:rPr>
                <w:rFonts w:hint="eastAsia"/>
                <w:b/>
                <w:szCs w:val="21"/>
              </w:rPr>
              <w:t>——</w:t>
            </w:r>
            <w:r>
              <w:rPr>
                <w:b/>
                <w:szCs w:val="21"/>
              </w:rPr>
              <w:t xml:space="preserve"> 2019 </w:t>
            </w:r>
            <w:r>
              <w:rPr>
                <w:rFonts w:hint="eastAsia"/>
                <w:b/>
                <w:szCs w:val="21"/>
              </w:rPr>
              <w:t>年</w:t>
            </w:r>
            <w:r>
              <w:rPr>
                <w:b/>
                <w:szCs w:val="21"/>
              </w:rPr>
              <w:t>12</w:t>
            </w:r>
            <w:r>
              <w:rPr>
                <w:rFonts w:hint="eastAsia"/>
                <w:b/>
                <w:szCs w:val="21"/>
              </w:rPr>
              <w:t>月止</w:t>
            </w:r>
          </w:p>
        </w:tc>
      </w:tr>
      <w:tr w:rsidR="00E62468" w:rsidTr="00171C37">
        <w:trPr>
          <w:cantSplit/>
          <w:trHeight w:val="1294"/>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ind w:firstLineChars="200" w:firstLine="420"/>
              <w:rPr>
                <w:rFonts w:ascii="仿宋_GB2312" w:eastAsia="仿宋_GB2312" w:cs="仿宋"/>
              </w:rPr>
            </w:pPr>
            <w:r>
              <w:rPr>
                <w:rFonts w:ascii="Arial" w:hAnsi="Arial" w:cs="Arial" w:hint="eastAsia"/>
                <w:color w:val="000000"/>
                <w:szCs w:val="21"/>
              </w:rPr>
              <w:t>该项目已投资</w:t>
            </w:r>
            <w:r>
              <w:rPr>
                <w:rFonts w:ascii="Arial" w:hAnsi="Arial" w:cs="Arial"/>
                <w:color w:val="000000"/>
                <w:szCs w:val="21"/>
              </w:rPr>
              <w:t>4000</w:t>
            </w:r>
            <w:r>
              <w:rPr>
                <w:rFonts w:ascii="Arial" w:hAnsi="Arial" w:cs="Arial" w:hint="eastAsia"/>
                <w:color w:val="000000"/>
                <w:szCs w:val="21"/>
              </w:rPr>
              <w:t>万元，建成</w:t>
            </w:r>
            <w:r>
              <w:rPr>
                <w:rFonts w:ascii="Arial" w:hAnsi="Arial" w:cs="Arial"/>
                <w:color w:val="000000"/>
                <w:szCs w:val="21"/>
              </w:rPr>
              <w:t>2</w:t>
            </w:r>
            <w:r>
              <w:rPr>
                <w:rFonts w:ascii="Arial" w:hAnsi="Arial" w:cs="Arial" w:hint="eastAsia"/>
                <w:color w:val="000000"/>
                <w:szCs w:val="21"/>
              </w:rPr>
              <w:t>万吨生产装置，已投料开车生产，但产品连续结晶效率低，产能未能达到预期目标，计划投资</w:t>
            </w:r>
            <w:r>
              <w:rPr>
                <w:rFonts w:ascii="Arial" w:hAnsi="Arial" w:cs="Arial"/>
                <w:color w:val="000000"/>
                <w:szCs w:val="21"/>
              </w:rPr>
              <w:t>1200</w:t>
            </w:r>
            <w:r>
              <w:rPr>
                <w:rFonts w:ascii="Arial" w:hAnsi="Arial" w:cs="Arial" w:hint="eastAsia"/>
                <w:color w:val="000000"/>
                <w:szCs w:val="21"/>
              </w:rPr>
              <w:t>万元研发费用，开展连续结片装置优化研究研究。项目成功实施后，将</w:t>
            </w:r>
            <w:r>
              <w:rPr>
                <w:rFonts w:hint="eastAsia"/>
                <w:szCs w:val="21"/>
              </w:rPr>
              <w:t>建成国内首套</w:t>
            </w:r>
            <w:r>
              <w:rPr>
                <w:rFonts w:ascii="Arial" w:hAnsi="Arial" w:cs="Arial" w:hint="eastAsia"/>
                <w:color w:val="000000"/>
                <w:szCs w:val="21"/>
              </w:rPr>
              <w:t>二（三氯甲基）碳酸</w:t>
            </w:r>
            <w:r>
              <w:rPr>
                <w:rFonts w:hint="eastAsia"/>
                <w:szCs w:val="21"/>
              </w:rPr>
              <w:t>连续结片装置，真正实现</w:t>
            </w:r>
            <w:r>
              <w:rPr>
                <w:rFonts w:ascii="Arial" w:hAnsi="Arial" w:cs="Arial" w:hint="eastAsia"/>
                <w:color w:val="000000"/>
                <w:szCs w:val="21"/>
              </w:rPr>
              <w:t>二（三氯甲基）碳酸的连续化生产，为二（三氯甲基）碳酸下游产品的开发和应用奠定了坚实的基础。</w:t>
            </w:r>
          </w:p>
        </w:tc>
      </w:tr>
      <w:tr w:rsidR="00E62468" w:rsidTr="00171C37">
        <w:trPr>
          <w:cantSplit/>
          <w:trHeight w:val="157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ascii="Arial" w:hAnsi="Arial" w:cs="Arial" w:hint="eastAsia"/>
                <w:color w:val="000000"/>
                <w:szCs w:val="21"/>
              </w:rPr>
              <w:t>研究内容：（</w:t>
            </w:r>
            <w:r>
              <w:rPr>
                <w:rFonts w:ascii="Arial" w:hAnsi="Arial" w:cs="Arial"/>
                <w:color w:val="000000"/>
                <w:szCs w:val="21"/>
              </w:rPr>
              <w:t>1</w:t>
            </w:r>
            <w:r>
              <w:rPr>
                <w:rFonts w:ascii="Arial" w:hAnsi="Arial" w:cs="Arial" w:hint="eastAsia"/>
                <w:color w:val="000000"/>
                <w:szCs w:val="21"/>
              </w:rPr>
              <w:t>）二（三氯甲基）碳酸</w:t>
            </w:r>
            <w:r>
              <w:rPr>
                <w:rFonts w:hint="eastAsia"/>
                <w:szCs w:val="21"/>
              </w:rPr>
              <w:t>连续结片装置设计研究</w:t>
            </w:r>
          </w:p>
          <w:p w:rsidR="00E62468" w:rsidRDefault="00E62468" w:rsidP="00FC5817">
            <w:pPr>
              <w:spacing w:line="360" w:lineRule="exact"/>
              <w:ind w:firstLineChars="500" w:firstLine="1050"/>
              <w:rPr>
                <w:szCs w:val="21"/>
              </w:rPr>
            </w:pPr>
            <w:r>
              <w:rPr>
                <w:rFonts w:hint="eastAsia"/>
                <w:szCs w:val="21"/>
              </w:rPr>
              <w:t>（</w:t>
            </w:r>
            <w:r>
              <w:rPr>
                <w:szCs w:val="21"/>
              </w:rPr>
              <w:t>2</w:t>
            </w:r>
            <w:r>
              <w:rPr>
                <w:rFonts w:hint="eastAsia"/>
                <w:szCs w:val="21"/>
              </w:rPr>
              <w:t>）连续结</w:t>
            </w:r>
            <w:proofErr w:type="gramStart"/>
            <w:r>
              <w:rPr>
                <w:rFonts w:hint="eastAsia"/>
                <w:szCs w:val="21"/>
              </w:rPr>
              <w:t>片关键</w:t>
            </w:r>
            <w:proofErr w:type="gramEnd"/>
            <w:r>
              <w:rPr>
                <w:rFonts w:hint="eastAsia"/>
                <w:szCs w:val="21"/>
              </w:rPr>
              <w:t>技术研究</w:t>
            </w:r>
          </w:p>
          <w:p w:rsidR="00E62468" w:rsidRDefault="00E62468" w:rsidP="00FC5817">
            <w:pPr>
              <w:spacing w:line="360" w:lineRule="exact"/>
              <w:rPr>
                <w:szCs w:val="21"/>
              </w:rPr>
            </w:pPr>
            <w:r>
              <w:rPr>
                <w:rFonts w:hint="eastAsia"/>
                <w:szCs w:val="21"/>
              </w:rPr>
              <w:t>创新点：（</w:t>
            </w:r>
            <w:r>
              <w:rPr>
                <w:szCs w:val="21"/>
              </w:rPr>
              <w:t>1</w:t>
            </w:r>
            <w:r>
              <w:rPr>
                <w:rFonts w:hint="eastAsia"/>
                <w:szCs w:val="21"/>
              </w:rPr>
              <w:t>）建成国内首套</w:t>
            </w:r>
            <w:r>
              <w:rPr>
                <w:rFonts w:ascii="Arial" w:hAnsi="Arial" w:cs="Arial" w:hint="eastAsia"/>
                <w:color w:val="000000"/>
                <w:szCs w:val="21"/>
              </w:rPr>
              <w:t>二（三氯甲基）碳酸</w:t>
            </w:r>
            <w:r>
              <w:rPr>
                <w:rFonts w:hint="eastAsia"/>
                <w:szCs w:val="21"/>
              </w:rPr>
              <w:t>连续结片装置</w:t>
            </w:r>
          </w:p>
          <w:p w:rsidR="00E62468" w:rsidRDefault="00E62468" w:rsidP="00FC5817">
            <w:pPr>
              <w:spacing w:line="360" w:lineRule="exact"/>
              <w:ind w:firstLineChars="200" w:firstLine="420"/>
              <w:rPr>
                <w:rFonts w:ascii="Calibri" w:hAnsi="Calibri"/>
                <w:szCs w:val="21"/>
              </w:rPr>
            </w:pPr>
            <w:r>
              <w:rPr>
                <w:szCs w:val="21"/>
              </w:rPr>
              <w:t xml:space="preserve">   </w:t>
            </w:r>
            <w:r>
              <w:rPr>
                <w:rFonts w:hint="eastAsia"/>
                <w:szCs w:val="21"/>
              </w:rPr>
              <w:t>（</w:t>
            </w:r>
            <w:r>
              <w:rPr>
                <w:szCs w:val="21"/>
              </w:rPr>
              <w:t>2</w:t>
            </w:r>
            <w:r>
              <w:rPr>
                <w:rFonts w:hint="eastAsia"/>
                <w:szCs w:val="21"/>
              </w:rPr>
              <w:t>）实现</w:t>
            </w:r>
            <w:r>
              <w:rPr>
                <w:rFonts w:ascii="Arial" w:hAnsi="Arial" w:cs="Arial" w:hint="eastAsia"/>
                <w:color w:val="000000"/>
                <w:szCs w:val="21"/>
              </w:rPr>
              <w:t>二（三氯甲基）碳酸的</w:t>
            </w:r>
            <w:r>
              <w:rPr>
                <w:rFonts w:hint="eastAsia"/>
                <w:szCs w:val="21"/>
              </w:rPr>
              <w:t>连续结片，大幅提升生产效率</w:t>
            </w:r>
          </w:p>
        </w:tc>
      </w:tr>
      <w:tr w:rsidR="00E62468" w:rsidTr="00171C37">
        <w:trPr>
          <w:cantSplit/>
          <w:trHeight w:val="128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ascii="Arial" w:hAnsi="Arial" w:cs="Arial" w:hint="eastAsia"/>
                <w:color w:val="000000"/>
                <w:szCs w:val="21"/>
              </w:rPr>
              <w:t>该项目将形成专用技术，项目成功实施后，为</w:t>
            </w:r>
            <w:r>
              <w:rPr>
                <w:rFonts w:ascii="Arial" w:hAnsi="Arial" w:cs="Arial"/>
                <w:color w:val="000000"/>
                <w:szCs w:val="21"/>
              </w:rPr>
              <w:t>5</w:t>
            </w:r>
            <w:r>
              <w:rPr>
                <w:rFonts w:ascii="Arial" w:hAnsi="Arial" w:cs="Arial" w:hint="eastAsia"/>
                <w:color w:val="000000"/>
                <w:szCs w:val="21"/>
              </w:rPr>
              <w:t>万</w:t>
            </w:r>
            <w:r>
              <w:rPr>
                <w:rFonts w:ascii="Arial" w:hAnsi="Arial" w:cs="Arial"/>
                <w:color w:val="000000"/>
                <w:szCs w:val="21"/>
              </w:rPr>
              <w:t>/</w:t>
            </w:r>
            <w:proofErr w:type="gramStart"/>
            <w:r>
              <w:rPr>
                <w:rFonts w:ascii="Arial" w:hAnsi="Arial" w:cs="Arial" w:hint="eastAsia"/>
                <w:color w:val="000000"/>
                <w:szCs w:val="21"/>
              </w:rPr>
              <w:t>年吨的</w:t>
            </w:r>
            <w:proofErr w:type="gramEnd"/>
            <w:r>
              <w:rPr>
                <w:rFonts w:ascii="Arial" w:hAnsi="Arial" w:cs="Arial" w:hint="eastAsia"/>
                <w:color w:val="000000"/>
                <w:szCs w:val="21"/>
              </w:rPr>
              <w:t>生产线建设提供了有力支撑，并有望成为国内最大的二（三氯甲基）碳酸</w:t>
            </w:r>
            <w:proofErr w:type="gramStart"/>
            <w:r>
              <w:rPr>
                <w:rFonts w:ascii="Arial" w:hAnsi="Arial" w:cs="Arial" w:hint="eastAsia"/>
                <w:color w:val="000000"/>
                <w:szCs w:val="21"/>
              </w:rPr>
              <w:t>酯</w:t>
            </w:r>
            <w:proofErr w:type="gramEnd"/>
            <w:r>
              <w:rPr>
                <w:rFonts w:ascii="Arial" w:hAnsi="Arial" w:cs="Arial" w:hint="eastAsia"/>
                <w:color w:val="000000"/>
                <w:szCs w:val="21"/>
              </w:rPr>
              <w:t>生产线，产值将达到</w:t>
            </w:r>
            <w:r>
              <w:rPr>
                <w:rFonts w:ascii="Arial" w:hAnsi="Arial" w:cs="Arial"/>
                <w:color w:val="000000"/>
                <w:szCs w:val="21"/>
              </w:rPr>
              <w:t>4.5</w:t>
            </w:r>
            <w:r>
              <w:rPr>
                <w:rFonts w:ascii="Arial" w:hAnsi="Arial" w:cs="Arial" w:hint="eastAsia"/>
                <w:color w:val="000000"/>
                <w:szCs w:val="21"/>
              </w:rPr>
              <w:t>亿元，利税</w:t>
            </w:r>
            <w:r>
              <w:rPr>
                <w:rFonts w:ascii="Arial" w:hAnsi="Arial" w:cs="Arial"/>
                <w:color w:val="000000"/>
                <w:szCs w:val="21"/>
              </w:rPr>
              <w:t>6750</w:t>
            </w:r>
            <w:r>
              <w:rPr>
                <w:rFonts w:ascii="Arial" w:hAnsi="Arial" w:cs="Arial" w:hint="eastAsia"/>
                <w:color w:val="000000"/>
                <w:szCs w:val="21"/>
              </w:rPr>
              <w:t>万元，经济效益明显。</w:t>
            </w:r>
          </w:p>
        </w:tc>
      </w:tr>
      <w:tr w:rsidR="00E62468" w:rsidTr="00171C37">
        <w:trPr>
          <w:cantSplit/>
          <w:trHeight w:val="111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jc w:val="center"/>
              <w:rPr>
                <w:rFonts w:ascii="Calibri" w:hAnsi="Calibri"/>
                <w:szCs w:val="21"/>
              </w:rPr>
            </w:pPr>
            <w:r>
              <w:rPr>
                <w:rFonts w:hint="eastAsia"/>
                <w:szCs w:val="21"/>
              </w:rPr>
              <w:t>本公司已聘请多名研发经验丰富的专家作为公司的研发顾问，帮助公司建立了一支科研队伍，投资</w:t>
            </w:r>
            <w:r>
              <w:rPr>
                <w:szCs w:val="21"/>
              </w:rPr>
              <w:t>300</w:t>
            </w:r>
            <w:r>
              <w:rPr>
                <w:rFonts w:hint="eastAsia"/>
                <w:szCs w:val="21"/>
              </w:rPr>
              <w:t>万元，购置了相应的实验设备和分析检测设备，完成了公司多项技术攻关，形成了公司核心技术，申请了多项专利，有力的支撑了公司的发展。</w:t>
            </w:r>
          </w:p>
        </w:tc>
      </w:tr>
      <w:tr w:rsidR="00E62468" w:rsidTr="00171C37">
        <w:trPr>
          <w:cantSplit/>
          <w:trHeight w:val="120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jc w:val="center"/>
              <w:rPr>
                <w:rFonts w:ascii="Calibri" w:hAnsi="Calibri"/>
                <w:b/>
                <w:color w:val="000000"/>
                <w:sz w:val="24"/>
              </w:rPr>
            </w:pPr>
            <w:r>
              <w:rPr>
                <w:rFonts w:hint="eastAsia"/>
                <w:b/>
                <w:color w:val="000000"/>
                <w:sz w:val="24"/>
              </w:rPr>
              <w:lastRenderedPageBreak/>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该项目已完成了</w:t>
            </w:r>
            <w:r>
              <w:rPr>
                <w:szCs w:val="21"/>
              </w:rPr>
              <w:t>2</w:t>
            </w:r>
            <w:r>
              <w:rPr>
                <w:rFonts w:hint="eastAsia"/>
                <w:szCs w:val="21"/>
              </w:rPr>
              <w:t>万吨生产装置的建设，申请了多项专利，但是产品结片工段的产能未能达到预期，影响了整个生产线经济效益的释放。拟投资</w:t>
            </w:r>
            <w:r>
              <w:rPr>
                <w:szCs w:val="21"/>
              </w:rPr>
              <w:t>500</w:t>
            </w:r>
            <w:r>
              <w:rPr>
                <w:rFonts w:hint="eastAsia"/>
                <w:szCs w:val="21"/>
              </w:rPr>
              <w:t>万元的研发费用，开展二（三氯甲基）碳酸</w:t>
            </w:r>
            <w:proofErr w:type="gramStart"/>
            <w:r>
              <w:rPr>
                <w:rFonts w:hint="eastAsia"/>
                <w:szCs w:val="21"/>
              </w:rPr>
              <w:t>酯</w:t>
            </w:r>
            <w:proofErr w:type="gramEnd"/>
            <w:r>
              <w:rPr>
                <w:rFonts w:hint="eastAsia"/>
                <w:szCs w:val="21"/>
              </w:rPr>
              <w:t>连续结片研究，实现连续化生产的产能匹配，获得最大的经济效益。</w:t>
            </w:r>
          </w:p>
        </w:tc>
      </w:tr>
    </w:tbl>
    <w:p w:rsidR="00E62468" w:rsidRDefault="00E62468"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147"/>
        <w:gridCol w:w="1499"/>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139C5">
            <w:pPr>
              <w:spacing w:line="480" w:lineRule="auto"/>
              <w:rPr>
                <w:rFonts w:ascii="黑体" w:eastAsia="黑体" w:hAnsi="黑体"/>
                <w:b/>
                <w:sz w:val="32"/>
                <w:szCs w:val="32"/>
              </w:rPr>
            </w:pPr>
            <w:r>
              <w:rPr>
                <w:rFonts w:ascii="黑体" w:eastAsia="黑体" w:hAnsi="黑体" w:hint="eastAsia"/>
                <w:b/>
                <w:sz w:val="32"/>
                <w:szCs w:val="32"/>
              </w:rPr>
              <w:t xml:space="preserve"> </w:t>
            </w:r>
            <w:r w:rsidR="00171C37">
              <w:rPr>
                <w:rFonts w:ascii="黑体" w:eastAsia="黑体" w:hAnsi="黑体" w:hint="eastAsia"/>
                <w:b/>
                <w:sz w:val="32"/>
                <w:szCs w:val="32"/>
              </w:rPr>
              <w:t>6、</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center"/>
              <w:textAlignment w:val="center"/>
              <w:rPr>
                <w:rFonts w:ascii="宋体" w:hAnsi="宋体" w:cs="楷体"/>
                <w:b/>
                <w:sz w:val="24"/>
              </w:rPr>
            </w:pPr>
            <w:r>
              <w:rPr>
                <w:rFonts w:ascii="宋体" w:hAnsi="宋体" w:hint="eastAsia"/>
                <w:b/>
                <w:bCs/>
                <w:szCs w:val="21"/>
              </w:rPr>
              <w:t>河南神马催化科技股份有限公司</w:t>
            </w:r>
          </w:p>
        </w:tc>
      </w:tr>
      <w:tr w:rsidR="00E62468" w:rsidTr="00FC5817">
        <w:trPr>
          <w:cantSplit/>
          <w:trHeight w:val="52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宋体" w:hint="eastAsia"/>
                <w:b/>
                <w:color w:val="000000"/>
                <w:sz w:val="24"/>
              </w:rPr>
              <w:t>SAPO-34</w:t>
            </w:r>
            <w:r>
              <w:rPr>
                <w:rFonts w:ascii="宋体" w:hAnsi="宋体" w:cs="宋体" w:hint="eastAsia"/>
                <w:b/>
                <w:color w:val="000000"/>
                <w:sz w:val="24"/>
              </w:rPr>
              <w:t>分子筛的工业化制备和应用研究</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主要参加人员</w:t>
            </w:r>
          </w:p>
          <w:p w:rsidR="00E62468" w:rsidRDefault="00E62468" w:rsidP="00FC5817">
            <w:pPr>
              <w:spacing w:line="360" w:lineRule="exact"/>
              <w:jc w:val="center"/>
              <w:rPr>
                <w:rFonts w:ascii="Calibri" w:hAnsi="Calibri"/>
                <w:b/>
                <w:color w:val="000000"/>
                <w:sz w:val="24"/>
              </w:rPr>
            </w:pPr>
            <w:r>
              <w:rPr>
                <w:rFonts w:hint="eastAsia"/>
                <w:bCs/>
                <w:color w:val="000000"/>
                <w:sz w:val="24"/>
              </w:rPr>
              <w:t>（只列前三人）</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出生年月</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学历</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 w:val="24"/>
              </w:rPr>
            </w:pPr>
            <w:r>
              <w:rPr>
                <w:rFonts w:hint="eastAsia"/>
                <w:b/>
                <w:sz w:val="24"/>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proofErr w:type="gramStart"/>
            <w:r>
              <w:rPr>
                <w:rFonts w:hint="eastAsia"/>
                <w:szCs w:val="21"/>
              </w:rPr>
              <w:t>郑晓广</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1965.10</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r>
              <w:rPr>
                <w:rFonts w:hint="eastAsia"/>
                <w:szCs w:val="21"/>
              </w:rPr>
              <w:t>教</w:t>
            </w:r>
            <w:r>
              <w:rPr>
                <w:szCs w:val="21"/>
              </w:rPr>
              <w:t xml:space="preserve">  </w:t>
            </w:r>
            <w:r>
              <w:rPr>
                <w:rFonts w:hint="eastAsia"/>
                <w:szCs w:val="21"/>
              </w:rPr>
              <w:t>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高分子专业</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r>
              <w:rPr>
                <w:rFonts w:hint="eastAsia"/>
                <w:szCs w:val="21"/>
              </w:rPr>
              <w:t>梁巍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1974.02</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应用化学</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r>
              <w:rPr>
                <w:rFonts w:hint="eastAsia"/>
                <w:szCs w:val="21"/>
              </w:rPr>
              <w:t>董建勋</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1978.03</w:t>
            </w:r>
          </w:p>
        </w:tc>
        <w:tc>
          <w:tcPr>
            <w:tcW w:w="114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49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jc w:val="center"/>
              <w:rPr>
                <w:rFonts w:ascii="Calibri" w:hAnsi="Calibri"/>
                <w:szCs w:val="21"/>
              </w:rPr>
            </w:pPr>
            <w:r>
              <w:rPr>
                <w:rFonts w:hint="eastAsia"/>
                <w:szCs w:val="21"/>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化学工程</w:t>
            </w:r>
          </w:p>
        </w:tc>
      </w:tr>
      <w:tr w:rsidR="00E62468" w:rsidTr="00FC5817">
        <w:trPr>
          <w:cantSplit/>
          <w:trHeight w:val="41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宋体" w:hAnsi="宋体" w:cs="宋体"/>
                <w:b/>
                <w:szCs w:val="21"/>
              </w:rPr>
            </w:pPr>
            <w:r>
              <w:rPr>
                <w:rFonts w:ascii="宋体" w:hAnsi="宋体" w:cs="宋体" w:hint="eastAsia"/>
                <w:b/>
                <w:szCs w:val="21"/>
              </w:rPr>
              <w:t xml:space="preserve">  300  </w:t>
            </w:r>
            <w:r>
              <w:rPr>
                <w:rFonts w:ascii="宋体" w:hAnsi="宋体" w:cs="宋体"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宋体" w:hAnsi="宋体" w:cs="宋体"/>
                <w:b/>
                <w:szCs w:val="21"/>
              </w:rPr>
            </w:pPr>
            <w:r>
              <w:rPr>
                <w:rFonts w:ascii="宋体" w:hAnsi="宋体" w:cs="宋体"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宋体" w:hAnsi="宋体" w:cs="宋体"/>
                <w:b/>
                <w:szCs w:val="21"/>
              </w:rPr>
            </w:pPr>
            <w:r>
              <w:rPr>
                <w:rFonts w:ascii="宋体" w:hAnsi="宋体" w:cs="宋体" w:hint="eastAsia"/>
                <w:b/>
                <w:szCs w:val="21"/>
              </w:rPr>
              <w:t xml:space="preserve"> 1000</w:t>
            </w:r>
            <w:r>
              <w:rPr>
                <w:rFonts w:ascii="宋体" w:hAnsi="宋体" w:cs="宋体" w:hint="eastAsia"/>
                <w:b/>
                <w:szCs w:val="21"/>
              </w:rPr>
              <w:t>万元</w:t>
            </w:r>
          </w:p>
        </w:tc>
      </w:tr>
      <w:tr w:rsidR="00E62468" w:rsidTr="00FC5817">
        <w:trPr>
          <w:cantSplit/>
          <w:trHeight w:val="41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rFonts w:ascii="Calibri" w:hAnsi="Calibri"/>
                <w:b/>
                <w:color w:val="000000"/>
                <w:sz w:val="24"/>
              </w:rPr>
            </w:pPr>
            <w:r>
              <w:rPr>
                <w:rFonts w:ascii="Calibri" w:hAnsi="Calibri"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宋体" w:hAnsi="宋体" w:cs="宋体"/>
                <w:b/>
                <w:szCs w:val="21"/>
              </w:rPr>
            </w:pPr>
            <w:r>
              <w:rPr>
                <w:rFonts w:ascii="宋体" w:hAnsi="宋体" w:cs="宋体" w:hint="eastAsia"/>
                <w:b/>
                <w:szCs w:val="21"/>
              </w:rPr>
              <w:t>2018</w:t>
            </w:r>
            <w:r>
              <w:rPr>
                <w:rFonts w:ascii="宋体" w:hAnsi="宋体" w:cs="宋体" w:hint="eastAsia"/>
                <w:b/>
                <w:szCs w:val="21"/>
              </w:rPr>
              <w:t>年</w:t>
            </w:r>
            <w:r>
              <w:rPr>
                <w:rFonts w:ascii="宋体" w:hAnsi="宋体" w:cs="宋体" w:hint="eastAsia"/>
                <w:b/>
                <w:szCs w:val="21"/>
              </w:rPr>
              <w:t xml:space="preserve"> 1 </w:t>
            </w:r>
            <w:r>
              <w:rPr>
                <w:rFonts w:ascii="宋体" w:hAnsi="宋体" w:cs="宋体" w:hint="eastAsia"/>
                <w:b/>
                <w:szCs w:val="21"/>
              </w:rPr>
              <w:t>月起</w:t>
            </w:r>
            <w:r>
              <w:rPr>
                <w:rFonts w:ascii="宋体" w:hAnsi="宋体" w:cs="宋体" w:hint="eastAsia"/>
                <w:b/>
                <w:szCs w:val="21"/>
              </w:rPr>
              <w:t xml:space="preserve"> </w:t>
            </w:r>
            <w:r>
              <w:rPr>
                <w:rFonts w:ascii="宋体" w:hAnsi="宋体" w:cs="宋体" w:hint="eastAsia"/>
                <w:b/>
                <w:szCs w:val="21"/>
              </w:rPr>
              <w:t>——</w:t>
            </w:r>
            <w:r>
              <w:rPr>
                <w:rFonts w:ascii="宋体" w:hAnsi="宋体" w:cs="宋体" w:hint="eastAsia"/>
                <w:b/>
                <w:szCs w:val="21"/>
              </w:rPr>
              <w:t xml:space="preserve"> 2019 </w:t>
            </w:r>
            <w:r>
              <w:rPr>
                <w:rFonts w:ascii="宋体" w:hAnsi="宋体" w:cs="宋体" w:hint="eastAsia"/>
                <w:b/>
                <w:szCs w:val="21"/>
              </w:rPr>
              <w:t>年</w:t>
            </w:r>
            <w:r>
              <w:rPr>
                <w:rFonts w:ascii="宋体" w:hAnsi="宋体" w:cs="宋体" w:hint="eastAsia"/>
                <w:b/>
                <w:szCs w:val="21"/>
              </w:rPr>
              <w:t xml:space="preserve"> 12</w:t>
            </w:r>
            <w:r>
              <w:rPr>
                <w:rFonts w:ascii="宋体" w:hAnsi="宋体" w:cs="宋体" w:hint="eastAsia"/>
                <w:b/>
                <w:szCs w:val="21"/>
              </w:rPr>
              <w:t>月止</w:t>
            </w:r>
          </w:p>
        </w:tc>
      </w:tr>
      <w:tr w:rsidR="00E62468" w:rsidTr="00E777F5">
        <w:trPr>
          <w:cantSplit/>
          <w:trHeight w:val="162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项目的意义</w:t>
            </w:r>
          </w:p>
          <w:p w:rsidR="00E62468" w:rsidRDefault="00E62468" w:rsidP="00E777F5">
            <w:pPr>
              <w:spacing w:line="240" w:lineRule="exact"/>
              <w:jc w:val="center"/>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777F5" w:rsidRDefault="00E777F5" w:rsidP="00E777F5">
            <w:pPr>
              <w:spacing w:line="240" w:lineRule="exact"/>
              <w:ind w:firstLineChars="200" w:firstLine="420"/>
              <w:rPr>
                <w:rFonts w:ascii="宋体" w:hAnsi="宋体" w:cs="宋体"/>
                <w:szCs w:val="21"/>
              </w:rPr>
            </w:pPr>
          </w:p>
          <w:p w:rsidR="00E62468" w:rsidRDefault="00E62468" w:rsidP="00E777F5">
            <w:pPr>
              <w:spacing w:line="240" w:lineRule="exact"/>
              <w:ind w:firstLineChars="200" w:firstLine="420"/>
              <w:rPr>
                <w:rFonts w:ascii="仿宋_GB2312" w:eastAsia="仿宋_GB2312" w:cs="仿宋"/>
              </w:rPr>
            </w:pPr>
            <w:r>
              <w:rPr>
                <w:rFonts w:ascii="宋体" w:hAnsi="宋体" w:cs="宋体" w:hint="eastAsia"/>
                <w:szCs w:val="21"/>
              </w:rPr>
              <w:t>拟开发的</w:t>
            </w:r>
            <w:r>
              <w:rPr>
                <w:rFonts w:ascii="宋体" w:hAnsi="宋体" w:cs="宋体" w:hint="eastAsia"/>
                <w:szCs w:val="21"/>
              </w:rPr>
              <w:t>SAP034</w:t>
            </w:r>
            <w:r>
              <w:rPr>
                <w:rFonts w:ascii="宋体" w:hAnsi="宋体" w:cs="宋体" w:hint="eastAsia"/>
                <w:szCs w:val="21"/>
              </w:rPr>
              <w:t>分子筛制备工艺，不仅解决了我国石油资源紧张，也有利于实现我国内地产煤大省实现煤炭资源优势转化。</w:t>
            </w:r>
            <w:r>
              <w:rPr>
                <w:rFonts w:ascii="宋体" w:hAnsi="宋体" w:cs="宋体" w:hint="eastAsia"/>
                <w:snapToGrid w:val="0"/>
                <w:kern w:val="0"/>
                <w:szCs w:val="21"/>
              </w:rPr>
              <w:t>UPO</w:t>
            </w:r>
            <w:r>
              <w:rPr>
                <w:rFonts w:ascii="宋体" w:hAnsi="宋体" w:cs="宋体" w:hint="eastAsia"/>
                <w:snapToGrid w:val="0"/>
                <w:kern w:val="0"/>
                <w:szCs w:val="21"/>
              </w:rPr>
              <w:t>开发的以</w:t>
            </w:r>
            <w:r>
              <w:rPr>
                <w:rFonts w:ascii="宋体" w:hAnsi="宋体" w:cs="宋体" w:hint="eastAsia"/>
                <w:snapToGrid w:val="0"/>
                <w:kern w:val="0"/>
                <w:szCs w:val="21"/>
              </w:rPr>
              <w:t>SAPO-34</w:t>
            </w:r>
            <w:r>
              <w:rPr>
                <w:rFonts w:ascii="宋体" w:hAnsi="宋体" w:cs="宋体" w:hint="eastAsia"/>
                <w:snapToGrid w:val="0"/>
                <w:kern w:val="0"/>
                <w:szCs w:val="21"/>
              </w:rPr>
              <w:t>位活性组分的</w:t>
            </w:r>
            <w:r>
              <w:rPr>
                <w:rFonts w:ascii="宋体" w:hAnsi="宋体" w:cs="宋体" w:hint="eastAsia"/>
                <w:snapToGrid w:val="0"/>
                <w:kern w:val="0"/>
                <w:szCs w:val="21"/>
              </w:rPr>
              <w:t>MTO-100</w:t>
            </w:r>
            <w:r>
              <w:rPr>
                <w:rFonts w:ascii="宋体" w:hAnsi="宋体" w:cs="宋体" w:hint="eastAsia"/>
                <w:snapToGrid w:val="0"/>
                <w:kern w:val="0"/>
                <w:szCs w:val="21"/>
              </w:rPr>
              <w:t>催化剂使</w:t>
            </w:r>
            <w:r>
              <w:rPr>
                <w:rFonts w:ascii="宋体" w:hAnsi="宋体" w:cs="宋体" w:hint="eastAsia"/>
                <w:snapToGrid w:val="0"/>
                <w:kern w:val="0"/>
                <w:szCs w:val="21"/>
              </w:rPr>
              <w:t>MTO</w:t>
            </w:r>
            <w:r>
              <w:rPr>
                <w:rFonts w:ascii="宋体" w:hAnsi="宋体" w:cs="宋体" w:hint="eastAsia"/>
                <w:snapToGrid w:val="0"/>
                <w:kern w:val="0"/>
                <w:szCs w:val="21"/>
              </w:rPr>
              <w:t>工艺取得了突破性进展，其乙烯和丙烯的选择性分别为</w:t>
            </w:r>
            <w:r>
              <w:rPr>
                <w:rFonts w:ascii="宋体" w:hAnsi="宋体" w:cs="宋体" w:hint="eastAsia"/>
                <w:snapToGrid w:val="0"/>
                <w:kern w:val="0"/>
                <w:szCs w:val="21"/>
              </w:rPr>
              <w:t>43%-61.1%</w:t>
            </w:r>
            <w:r>
              <w:rPr>
                <w:rFonts w:ascii="宋体" w:hAnsi="宋体" w:cs="宋体" w:hint="eastAsia"/>
                <w:snapToGrid w:val="0"/>
                <w:kern w:val="0"/>
                <w:szCs w:val="21"/>
              </w:rPr>
              <w:t>和</w:t>
            </w:r>
            <w:r>
              <w:rPr>
                <w:rFonts w:ascii="宋体" w:hAnsi="宋体" w:cs="宋体" w:hint="eastAsia"/>
                <w:snapToGrid w:val="0"/>
                <w:kern w:val="0"/>
                <w:szCs w:val="21"/>
              </w:rPr>
              <w:t>27.4%-41.8%</w:t>
            </w:r>
            <w:r>
              <w:rPr>
                <w:rFonts w:ascii="宋体" w:hAnsi="宋体" w:cs="宋体" w:hint="eastAsia"/>
                <w:snapToGrid w:val="0"/>
                <w:kern w:val="0"/>
                <w:szCs w:val="21"/>
              </w:rPr>
              <w:t>。从国内外专利来看，</w:t>
            </w:r>
            <w:r>
              <w:rPr>
                <w:rFonts w:ascii="宋体" w:hAnsi="宋体" w:cs="宋体" w:hint="eastAsia"/>
                <w:snapToGrid w:val="0"/>
                <w:kern w:val="0"/>
                <w:szCs w:val="21"/>
              </w:rPr>
              <w:t>MTO</w:t>
            </w:r>
            <w:r>
              <w:rPr>
                <w:rFonts w:ascii="宋体" w:hAnsi="宋体" w:cs="宋体" w:hint="eastAsia"/>
                <w:snapToGrid w:val="0"/>
                <w:kern w:val="0"/>
                <w:szCs w:val="21"/>
              </w:rPr>
              <w:t>研究开发的重点仍然是催化剂的改进，以提高低碳烯烃的选择性。</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主要研究内容及创新点（</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pStyle w:val="3"/>
              <w:numPr>
                <w:ilvl w:val="0"/>
                <w:numId w:val="15"/>
              </w:numPr>
              <w:spacing w:before="156" w:line="240" w:lineRule="exact"/>
              <w:rPr>
                <w:b w:val="0"/>
                <w:kern w:val="2"/>
                <w:sz w:val="21"/>
                <w:szCs w:val="21"/>
              </w:rPr>
            </w:pPr>
            <w:r>
              <w:rPr>
                <w:rFonts w:hint="eastAsia"/>
                <w:b w:val="0"/>
                <w:kern w:val="2"/>
                <w:sz w:val="21"/>
                <w:szCs w:val="21"/>
              </w:rPr>
              <w:t>高选择性</w:t>
            </w:r>
            <w:r>
              <w:rPr>
                <w:b w:val="0"/>
                <w:kern w:val="2"/>
                <w:sz w:val="21"/>
                <w:szCs w:val="21"/>
              </w:rPr>
              <w:t>SPAO-34</w:t>
            </w:r>
            <w:r>
              <w:rPr>
                <w:rFonts w:hint="eastAsia"/>
                <w:b w:val="0"/>
                <w:kern w:val="2"/>
                <w:sz w:val="21"/>
                <w:szCs w:val="21"/>
              </w:rPr>
              <w:t>分子筛的制备；</w:t>
            </w:r>
          </w:p>
          <w:p w:rsidR="00E62468" w:rsidRDefault="00E62468" w:rsidP="00E777F5">
            <w:pPr>
              <w:spacing w:before="40" w:after="40" w:line="240" w:lineRule="exact"/>
              <w:rPr>
                <w:szCs w:val="21"/>
              </w:rPr>
            </w:pPr>
            <w:r>
              <w:rPr>
                <w:rFonts w:hint="eastAsia"/>
                <w:szCs w:val="21"/>
              </w:rPr>
              <w:t>（</w:t>
            </w:r>
            <w:r>
              <w:rPr>
                <w:szCs w:val="21"/>
              </w:rPr>
              <w:t>2</w:t>
            </w:r>
            <w:r>
              <w:rPr>
                <w:rFonts w:hint="eastAsia"/>
                <w:szCs w:val="21"/>
              </w:rPr>
              <w:t>）筛选合适的水热法在高压水热反应釜中进行晶化。</w:t>
            </w:r>
          </w:p>
          <w:p w:rsidR="00E62468" w:rsidRDefault="00E62468" w:rsidP="00E777F5">
            <w:pPr>
              <w:pStyle w:val="3"/>
              <w:spacing w:before="156" w:line="240" w:lineRule="exact"/>
              <w:rPr>
                <w:b w:val="0"/>
                <w:kern w:val="2"/>
                <w:sz w:val="21"/>
                <w:szCs w:val="21"/>
              </w:rPr>
            </w:pPr>
            <w:r>
              <w:rPr>
                <w:rFonts w:hint="eastAsia"/>
                <w:b w:val="0"/>
                <w:sz w:val="21"/>
                <w:szCs w:val="21"/>
              </w:rPr>
              <w:t>（</w:t>
            </w:r>
            <w:r>
              <w:rPr>
                <w:b w:val="0"/>
                <w:sz w:val="21"/>
                <w:szCs w:val="21"/>
              </w:rPr>
              <w:t>3</w:t>
            </w:r>
            <w:r>
              <w:rPr>
                <w:rFonts w:hint="eastAsia"/>
                <w:b w:val="0"/>
                <w:sz w:val="21"/>
                <w:szCs w:val="21"/>
              </w:rPr>
              <w:t>）控制合适的搅拌转速，探索</w:t>
            </w:r>
            <w:proofErr w:type="gramStart"/>
            <w:r>
              <w:rPr>
                <w:rFonts w:hint="eastAsia"/>
                <w:b w:val="0"/>
                <w:sz w:val="21"/>
                <w:szCs w:val="21"/>
              </w:rPr>
              <w:t>最佳晶化</w:t>
            </w:r>
            <w:proofErr w:type="gramEnd"/>
            <w:r>
              <w:rPr>
                <w:rFonts w:hint="eastAsia"/>
                <w:b w:val="0"/>
                <w:sz w:val="21"/>
                <w:szCs w:val="21"/>
              </w:rPr>
              <w:t>时间和</w:t>
            </w:r>
            <w:proofErr w:type="gramStart"/>
            <w:r>
              <w:rPr>
                <w:rFonts w:hint="eastAsia"/>
                <w:b w:val="0"/>
                <w:sz w:val="21"/>
                <w:szCs w:val="21"/>
              </w:rPr>
              <w:t>晶化</w:t>
            </w:r>
            <w:proofErr w:type="gramEnd"/>
            <w:r>
              <w:rPr>
                <w:rFonts w:hint="eastAsia"/>
                <w:b w:val="0"/>
                <w:sz w:val="21"/>
                <w:szCs w:val="21"/>
              </w:rPr>
              <w:t>温度。</w:t>
            </w:r>
          </w:p>
          <w:p w:rsidR="00E62468" w:rsidRDefault="00E62468" w:rsidP="00E777F5">
            <w:pPr>
              <w:adjustRightInd w:val="0"/>
              <w:snapToGrid w:val="0"/>
              <w:spacing w:line="240" w:lineRule="exact"/>
              <w:rPr>
                <w:szCs w:val="21"/>
              </w:rPr>
            </w:pPr>
            <w:r>
              <w:rPr>
                <w:rFonts w:hint="eastAsia"/>
                <w:szCs w:val="21"/>
              </w:rPr>
              <w:t>（</w:t>
            </w:r>
            <w:r>
              <w:rPr>
                <w:szCs w:val="21"/>
              </w:rPr>
              <w:t>4</w:t>
            </w:r>
            <w:r>
              <w:rPr>
                <w:rFonts w:hint="eastAsia"/>
                <w:szCs w:val="21"/>
              </w:rPr>
              <w:t>）</w:t>
            </w:r>
            <w:r>
              <w:rPr>
                <w:szCs w:val="21"/>
              </w:rPr>
              <w:t>SAPO-34</w:t>
            </w:r>
            <w:r>
              <w:rPr>
                <w:rFonts w:hint="eastAsia"/>
                <w:szCs w:val="21"/>
              </w:rPr>
              <w:t>参与</w:t>
            </w:r>
            <w:r>
              <w:rPr>
                <w:szCs w:val="21"/>
              </w:rPr>
              <w:t>MTO</w:t>
            </w:r>
            <w:r>
              <w:rPr>
                <w:rFonts w:hint="eastAsia"/>
                <w:szCs w:val="21"/>
              </w:rPr>
              <w:t>工艺应用研究；</w:t>
            </w:r>
          </w:p>
          <w:p w:rsidR="00E62468" w:rsidRDefault="00E62468" w:rsidP="00E777F5">
            <w:pPr>
              <w:adjustRightInd w:val="0"/>
              <w:snapToGrid w:val="0"/>
              <w:spacing w:line="240" w:lineRule="exact"/>
              <w:rPr>
                <w:szCs w:val="21"/>
              </w:rPr>
            </w:pPr>
            <w:r>
              <w:rPr>
                <w:rFonts w:hint="eastAsia"/>
                <w:szCs w:val="21"/>
              </w:rPr>
              <w:t>（</w:t>
            </w:r>
            <w:r>
              <w:rPr>
                <w:szCs w:val="21"/>
              </w:rPr>
              <w:t>5</w:t>
            </w:r>
            <w:r>
              <w:rPr>
                <w:rFonts w:hint="eastAsia"/>
                <w:szCs w:val="21"/>
              </w:rPr>
              <w:t>）工艺路线和工艺流程的设计和研究；</w:t>
            </w:r>
          </w:p>
          <w:p w:rsidR="00E62468" w:rsidRDefault="00E62468" w:rsidP="00E777F5">
            <w:pPr>
              <w:spacing w:line="240" w:lineRule="exact"/>
              <w:rPr>
                <w:rFonts w:ascii="Calibri" w:hAnsi="Calibri"/>
                <w:szCs w:val="21"/>
              </w:rPr>
            </w:pPr>
            <w:r>
              <w:rPr>
                <w:rFonts w:hint="eastAsia"/>
                <w:szCs w:val="21"/>
              </w:rPr>
              <w:t>（</w:t>
            </w:r>
            <w:r>
              <w:rPr>
                <w:szCs w:val="21"/>
              </w:rPr>
              <w:t>6</w:t>
            </w:r>
            <w:r>
              <w:rPr>
                <w:rFonts w:hint="eastAsia"/>
                <w:szCs w:val="21"/>
              </w:rPr>
              <w:t>）经济性评价。</w:t>
            </w:r>
          </w:p>
        </w:tc>
      </w:tr>
      <w:tr w:rsidR="00E62468" w:rsidTr="00FC5817">
        <w:trPr>
          <w:cantSplit/>
          <w:trHeight w:val="128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预期科研成果（</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777F5" w:rsidRDefault="00E62468" w:rsidP="00E777F5">
            <w:pPr>
              <w:spacing w:line="240" w:lineRule="exact"/>
              <w:rPr>
                <w:rFonts w:ascii="宋体" w:hAnsi="宋体" w:cs="宋体"/>
                <w:snapToGrid w:val="0"/>
                <w:kern w:val="0"/>
                <w:szCs w:val="21"/>
              </w:rPr>
            </w:pPr>
            <w:r>
              <w:rPr>
                <w:rFonts w:ascii="宋体" w:hAnsi="宋体" w:cs="宋体" w:hint="eastAsia"/>
                <w:snapToGrid w:val="0"/>
                <w:kern w:val="0"/>
                <w:szCs w:val="21"/>
              </w:rPr>
              <w:t xml:space="preserve">   </w:t>
            </w:r>
          </w:p>
          <w:p w:rsidR="00E62468" w:rsidRDefault="00E62468" w:rsidP="00E777F5">
            <w:pPr>
              <w:spacing w:line="240" w:lineRule="exact"/>
              <w:rPr>
                <w:rFonts w:ascii="Calibri" w:hAnsi="Calibri"/>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拟新开发的</w:t>
            </w:r>
            <w:r>
              <w:rPr>
                <w:rFonts w:ascii="宋体" w:hAnsi="宋体" w:cs="宋体" w:hint="eastAsia"/>
                <w:snapToGrid w:val="0"/>
                <w:kern w:val="0"/>
                <w:szCs w:val="21"/>
              </w:rPr>
              <w:t>SAPO-34</w:t>
            </w:r>
            <w:r>
              <w:rPr>
                <w:rFonts w:ascii="宋体" w:hAnsi="宋体" w:cs="宋体" w:hint="eastAsia"/>
                <w:snapToGrid w:val="0"/>
                <w:kern w:val="0"/>
                <w:szCs w:val="21"/>
              </w:rPr>
              <w:t>触媒产品现售价约为</w:t>
            </w:r>
            <w:r>
              <w:rPr>
                <w:rFonts w:ascii="宋体" w:hAnsi="宋体" w:cs="宋体" w:hint="eastAsia"/>
                <w:snapToGrid w:val="0"/>
                <w:kern w:val="0"/>
                <w:szCs w:val="21"/>
              </w:rPr>
              <w:t>12-16</w:t>
            </w:r>
            <w:r>
              <w:rPr>
                <w:rFonts w:ascii="宋体" w:hAnsi="宋体" w:cs="宋体" w:hint="eastAsia"/>
                <w:snapToGrid w:val="0"/>
                <w:kern w:val="0"/>
                <w:szCs w:val="21"/>
              </w:rPr>
              <w:t>万元</w:t>
            </w:r>
            <w:r>
              <w:rPr>
                <w:rFonts w:ascii="宋体" w:hAnsi="宋体" w:cs="宋体" w:hint="eastAsia"/>
                <w:snapToGrid w:val="0"/>
                <w:kern w:val="0"/>
                <w:szCs w:val="21"/>
              </w:rPr>
              <w:t>/</w:t>
            </w:r>
            <w:r>
              <w:rPr>
                <w:rFonts w:ascii="宋体" w:hAnsi="宋体" w:cs="宋体" w:hint="eastAsia"/>
                <w:snapToGrid w:val="0"/>
                <w:kern w:val="0"/>
                <w:szCs w:val="21"/>
              </w:rPr>
              <w:t>吨，按投入</w:t>
            </w:r>
            <w:r>
              <w:rPr>
                <w:rFonts w:ascii="宋体" w:hAnsi="宋体" w:cs="宋体" w:hint="eastAsia"/>
                <w:snapToGrid w:val="0"/>
                <w:kern w:val="0"/>
                <w:szCs w:val="21"/>
              </w:rPr>
              <w:t>1000</w:t>
            </w:r>
            <w:r>
              <w:rPr>
                <w:rFonts w:ascii="宋体" w:hAnsi="宋体" w:cs="宋体" w:hint="eastAsia"/>
                <w:snapToGrid w:val="0"/>
                <w:kern w:val="0"/>
                <w:szCs w:val="21"/>
              </w:rPr>
              <w:t>吨装置预算，需要投资</w:t>
            </w:r>
            <w:r>
              <w:rPr>
                <w:rFonts w:ascii="宋体" w:hAnsi="宋体" w:cs="宋体" w:hint="eastAsia"/>
                <w:snapToGrid w:val="0"/>
                <w:kern w:val="0"/>
                <w:szCs w:val="21"/>
              </w:rPr>
              <w:t>300-500</w:t>
            </w:r>
            <w:r>
              <w:rPr>
                <w:rFonts w:ascii="宋体" w:hAnsi="宋体" w:cs="宋体" w:hint="eastAsia"/>
                <w:snapToGrid w:val="0"/>
                <w:kern w:val="0"/>
                <w:szCs w:val="21"/>
              </w:rPr>
              <w:t>万元左右，</w:t>
            </w:r>
            <w:r>
              <w:rPr>
                <w:rFonts w:ascii="宋体" w:hAnsi="宋体" w:cs="宋体" w:hint="eastAsia"/>
                <w:snapToGrid w:val="0"/>
                <w:kern w:val="0"/>
                <w:szCs w:val="21"/>
              </w:rPr>
              <w:t>4-5</w:t>
            </w:r>
            <w:r>
              <w:rPr>
                <w:rFonts w:ascii="宋体" w:hAnsi="宋体" w:cs="宋体" w:hint="eastAsia"/>
                <w:snapToGrid w:val="0"/>
                <w:kern w:val="0"/>
                <w:szCs w:val="21"/>
              </w:rPr>
              <w:t>个月装置施工投产，全年销售额约</w:t>
            </w:r>
            <w:r>
              <w:rPr>
                <w:rFonts w:ascii="宋体" w:hAnsi="宋体" w:cs="宋体" w:hint="eastAsia"/>
                <w:snapToGrid w:val="0"/>
                <w:kern w:val="0"/>
                <w:szCs w:val="21"/>
              </w:rPr>
              <w:t>1.2-1.6</w:t>
            </w:r>
            <w:r>
              <w:rPr>
                <w:rFonts w:ascii="宋体" w:hAnsi="宋体" w:cs="宋体" w:hint="eastAsia"/>
                <w:snapToGrid w:val="0"/>
                <w:kern w:val="0"/>
                <w:szCs w:val="21"/>
              </w:rPr>
              <w:t>亿，利润约为</w:t>
            </w:r>
            <w:r>
              <w:rPr>
                <w:rFonts w:ascii="宋体" w:hAnsi="宋体" w:cs="宋体" w:hint="eastAsia"/>
                <w:snapToGrid w:val="0"/>
                <w:kern w:val="0"/>
                <w:szCs w:val="21"/>
              </w:rPr>
              <w:t>2000-4000</w:t>
            </w:r>
            <w:r>
              <w:rPr>
                <w:rFonts w:ascii="宋体" w:hAnsi="宋体" w:cs="宋体" w:hint="eastAsia"/>
                <w:snapToGrid w:val="0"/>
                <w:kern w:val="0"/>
                <w:szCs w:val="21"/>
              </w:rPr>
              <w:t>万元左右。本项目的成功施，将给公司和集团带来可观的经济效益，市场竞争力将大大增强。</w:t>
            </w:r>
          </w:p>
        </w:tc>
      </w:tr>
      <w:tr w:rsidR="00E62468" w:rsidTr="00E777F5">
        <w:trPr>
          <w:cantSplit/>
          <w:trHeight w:val="160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E777F5">
            <w:pPr>
              <w:spacing w:line="240" w:lineRule="exact"/>
              <w:jc w:val="center"/>
              <w:rPr>
                <w:rFonts w:ascii="Calibri" w:hAnsi="Calibri"/>
                <w:b/>
                <w:color w:val="000000"/>
                <w:sz w:val="24"/>
              </w:rPr>
            </w:pPr>
            <w:r>
              <w:rPr>
                <w:rFonts w:hint="eastAsia"/>
                <w:b/>
                <w:color w:val="000000"/>
                <w:sz w:val="24"/>
              </w:rPr>
              <w:t>承担单位具备的条件（</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E777F5">
            <w:pPr>
              <w:adjustRightInd w:val="0"/>
              <w:snapToGrid w:val="0"/>
              <w:spacing w:line="240" w:lineRule="exact"/>
              <w:ind w:firstLineChars="200" w:firstLine="420"/>
              <w:rPr>
                <w:rFonts w:ascii="Calibri" w:hAnsi="Calibri"/>
                <w:szCs w:val="21"/>
              </w:rPr>
            </w:pPr>
            <w:r>
              <w:rPr>
                <w:rFonts w:ascii="宋体" w:hAnsi="宋体" w:hint="eastAsia"/>
                <w:snapToGrid w:val="0"/>
                <w:kern w:val="0"/>
                <w:szCs w:val="21"/>
              </w:rPr>
              <w:t>河南神马催化科技股份有限公司培养了一批研发队伍，分别参与完成了公司的多项企业科研项目，积累了丰富的实践经验，而且已经完成了</w:t>
            </w:r>
            <w:r>
              <w:rPr>
                <w:rFonts w:ascii="宋体" w:hAnsi="宋体" w:hint="eastAsia"/>
                <w:snapToGrid w:val="0"/>
                <w:kern w:val="0"/>
                <w:szCs w:val="21"/>
              </w:rPr>
              <w:t>10T</w:t>
            </w:r>
            <w:proofErr w:type="gramStart"/>
            <w:r>
              <w:rPr>
                <w:rFonts w:ascii="宋体" w:hAnsi="宋体" w:hint="eastAsia"/>
                <w:snapToGrid w:val="0"/>
                <w:kern w:val="0"/>
                <w:szCs w:val="21"/>
              </w:rPr>
              <w:t>苯部门</w:t>
            </w:r>
            <w:proofErr w:type="gramEnd"/>
            <w:r>
              <w:rPr>
                <w:rFonts w:ascii="宋体" w:hAnsi="宋体" w:hint="eastAsia"/>
                <w:snapToGrid w:val="0"/>
                <w:kern w:val="0"/>
                <w:szCs w:val="21"/>
              </w:rPr>
              <w:t>加氢装置、</w:t>
            </w:r>
            <w:r>
              <w:rPr>
                <w:rFonts w:ascii="宋体" w:hAnsi="宋体" w:hint="eastAsia"/>
                <w:snapToGrid w:val="0"/>
                <w:kern w:val="0"/>
                <w:szCs w:val="21"/>
              </w:rPr>
              <w:t>30T</w:t>
            </w:r>
            <w:r>
              <w:rPr>
                <w:rFonts w:ascii="宋体" w:hAnsi="宋体" w:hint="eastAsia"/>
                <w:snapToGrid w:val="0"/>
                <w:kern w:val="0"/>
                <w:szCs w:val="21"/>
              </w:rPr>
              <w:t>脱硫催化剂、</w:t>
            </w:r>
            <w:r>
              <w:rPr>
                <w:rFonts w:ascii="宋体" w:hAnsi="宋体" w:hint="eastAsia"/>
                <w:snapToGrid w:val="0"/>
                <w:kern w:val="0"/>
                <w:szCs w:val="21"/>
              </w:rPr>
              <w:t>50T</w:t>
            </w:r>
            <w:r>
              <w:rPr>
                <w:rFonts w:ascii="宋体" w:hAnsi="宋体" w:hint="eastAsia"/>
                <w:snapToGrid w:val="0"/>
                <w:kern w:val="0"/>
                <w:szCs w:val="21"/>
              </w:rPr>
              <w:t>镍加氢催化剂的研发工作，可为项目的开展提供全面的保障。公司拥有一批优秀的科研人员，可保证项目有足够的科研力量。此外，我公司现有基础设施完备，分析仪器种类齐全，分析技术一流，完全能够满足试验需求。</w:t>
            </w:r>
          </w:p>
        </w:tc>
      </w:tr>
      <w:tr w:rsidR="00E62468" w:rsidTr="00FC5817">
        <w:trPr>
          <w:cantSplit/>
          <w:trHeight w:val="120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E777F5">
            <w:pPr>
              <w:spacing w:line="240" w:lineRule="exact"/>
              <w:jc w:val="center"/>
              <w:rPr>
                <w:rFonts w:ascii="Calibri" w:hAnsi="Calibri"/>
                <w:b/>
                <w:color w:val="000000"/>
                <w:sz w:val="24"/>
              </w:rPr>
            </w:pPr>
            <w:r>
              <w:rPr>
                <w:rFonts w:hint="eastAsia"/>
                <w:b/>
                <w:color w:val="000000"/>
                <w:sz w:val="24"/>
              </w:rPr>
              <w:t>该项目的研究开发基础（</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777F5" w:rsidRDefault="00E62468" w:rsidP="00E777F5">
            <w:pPr>
              <w:spacing w:line="240" w:lineRule="exact"/>
              <w:rPr>
                <w:szCs w:val="21"/>
              </w:rPr>
            </w:pPr>
            <w:r>
              <w:rPr>
                <w:szCs w:val="21"/>
              </w:rPr>
              <w:t xml:space="preserve">    </w:t>
            </w:r>
          </w:p>
          <w:p w:rsidR="00E62468" w:rsidRDefault="00E62468" w:rsidP="00E777F5">
            <w:pPr>
              <w:spacing w:line="240" w:lineRule="exact"/>
              <w:rPr>
                <w:rFonts w:ascii="Calibri" w:hAnsi="Calibri"/>
                <w:szCs w:val="21"/>
              </w:rPr>
            </w:pPr>
            <w:r>
              <w:rPr>
                <w:rFonts w:hint="eastAsia"/>
                <w:szCs w:val="21"/>
              </w:rPr>
              <w:t>正在开展的</w:t>
            </w:r>
            <w:r>
              <w:rPr>
                <w:szCs w:val="21"/>
              </w:rPr>
              <w:t>SAPO-34</w:t>
            </w:r>
            <w:r>
              <w:rPr>
                <w:rFonts w:hint="eastAsia"/>
                <w:szCs w:val="21"/>
              </w:rPr>
              <w:t>分子筛项目现阶段</w:t>
            </w:r>
            <w:r>
              <w:rPr>
                <w:rFonts w:ascii="宋体" w:hAnsi="宋体" w:cs="宋体" w:hint="eastAsia"/>
                <w:szCs w:val="21"/>
              </w:rPr>
              <w:t>乙烯和丙烯的选择性分别为</w:t>
            </w:r>
            <w:r>
              <w:rPr>
                <w:rFonts w:ascii="宋体" w:hAnsi="宋体" w:cs="宋体" w:hint="eastAsia"/>
                <w:szCs w:val="21"/>
              </w:rPr>
              <w:t>43%</w:t>
            </w:r>
            <w:r>
              <w:rPr>
                <w:rFonts w:ascii="宋体" w:hAnsi="宋体" w:cs="宋体" w:hint="eastAsia"/>
                <w:szCs w:val="21"/>
              </w:rPr>
              <w:t>和</w:t>
            </w:r>
            <w:r>
              <w:rPr>
                <w:rFonts w:ascii="宋体" w:hAnsi="宋体" w:cs="宋体" w:hint="eastAsia"/>
                <w:szCs w:val="21"/>
              </w:rPr>
              <w:t>30%</w:t>
            </w:r>
            <w:r>
              <w:rPr>
                <w:rFonts w:ascii="宋体" w:hAnsi="宋体" w:cs="宋体" w:hint="eastAsia"/>
                <w:szCs w:val="21"/>
              </w:rPr>
              <w:t>，取得了阶段性的进展。下一步通过实验</w:t>
            </w:r>
            <w:proofErr w:type="gramStart"/>
            <w:r>
              <w:rPr>
                <w:rFonts w:ascii="宋体" w:hAnsi="宋体" w:cs="宋体" w:hint="eastAsia"/>
                <w:szCs w:val="21"/>
              </w:rPr>
              <w:t>探索晶化温度</w:t>
            </w:r>
            <w:proofErr w:type="gramEnd"/>
            <w:r>
              <w:rPr>
                <w:rFonts w:ascii="宋体" w:hAnsi="宋体" w:cs="宋体" w:hint="eastAsia"/>
                <w:szCs w:val="21"/>
              </w:rPr>
              <w:t>和</w:t>
            </w:r>
            <w:proofErr w:type="gramStart"/>
            <w:r>
              <w:rPr>
                <w:rFonts w:ascii="宋体" w:hAnsi="宋体" w:cs="宋体" w:hint="eastAsia"/>
                <w:szCs w:val="21"/>
              </w:rPr>
              <w:t>晶化</w:t>
            </w:r>
            <w:proofErr w:type="gramEnd"/>
            <w:r>
              <w:rPr>
                <w:rFonts w:ascii="宋体" w:hAnsi="宋体" w:cs="宋体" w:hint="eastAsia"/>
                <w:szCs w:val="21"/>
              </w:rPr>
              <w:t>时间，以及选择更佳的模板剂对催化剂进行改进，以达到低碳烯烃更好的选择性。</w:t>
            </w:r>
          </w:p>
        </w:tc>
      </w:tr>
    </w:tbl>
    <w:p w:rsidR="00E62468" w:rsidRDefault="00E62468" w:rsidP="00E6246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 xml:space="preserve"> </w:t>
            </w:r>
            <w:r w:rsidR="00171C37">
              <w:rPr>
                <w:rFonts w:ascii="黑体" w:eastAsia="黑体" w:hAnsi="黑体" w:hint="eastAsia"/>
                <w:b/>
                <w:sz w:val="32"/>
                <w:szCs w:val="32"/>
              </w:rPr>
              <w:t>7、</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b/>
                <w:sz w:val="24"/>
              </w:rPr>
            </w:pPr>
            <w:r>
              <w:rPr>
                <w:rFonts w:ascii="宋体" w:hAnsi="宋体" w:hint="eastAsia"/>
                <w:b/>
                <w:sz w:val="24"/>
              </w:rPr>
              <w:t>神马股份帘子布公司</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hint="eastAsia"/>
                <w:b/>
                <w:sz w:val="24"/>
              </w:rPr>
              <w:t>细</w:t>
            </w:r>
            <w:proofErr w:type="gramStart"/>
            <w:r>
              <w:rPr>
                <w:rFonts w:ascii="宋体" w:hAnsi="宋体" w:hint="eastAsia"/>
                <w:b/>
                <w:sz w:val="24"/>
              </w:rPr>
              <w:t>旦</w:t>
            </w:r>
            <w:proofErr w:type="gramEnd"/>
            <w:r>
              <w:rPr>
                <w:rFonts w:ascii="宋体" w:hAnsi="宋体" w:hint="eastAsia"/>
                <w:b/>
                <w:sz w:val="24"/>
              </w:rPr>
              <w:t>帘布开发及推广应用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 w:val="24"/>
              </w:rPr>
            </w:pPr>
            <w:r>
              <w:rPr>
                <w:rFonts w:hint="eastAsia"/>
                <w:b/>
                <w:color w:val="000000"/>
                <w:sz w:val="24"/>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w:t>
            </w:r>
            <w:proofErr w:type="gramStart"/>
            <w:r>
              <w:rPr>
                <w:rFonts w:hint="eastAsia"/>
                <w:szCs w:val="21"/>
              </w:rPr>
              <w:t>劼</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w:t>
            </w:r>
            <w:r>
              <w:rPr>
                <w:rFonts w:hint="eastAsia"/>
                <w:szCs w:val="21"/>
              </w:rPr>
              <w:t>年</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纺织</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刘春花</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w:t>
            </w:r>
            <w:r>
              <w:rPr>
                <w:rFonts w:hint="eastAsia"/>
                <w:szCs w:val="21"/>
              </w:rPr>
              <w:t>年</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纺织</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许小驰</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1985</w:t>
            </w:r>
            <w:r>
              <w:rPr>
                <w:rFonts w:hint="eastAsia"/>
                <w:szCs w:val="21"/>
              </w:rPr>
              <w:t>年</w:t>
            </w:r>
            <w:r>
              <w:rPr>
                <w:szCs w:val="21"/>
              </w:rPr>
              <w:t>5</w:t>
            </w:r>
            <w:r>
              <w:rPr>
                <w:rFonts w:hint="eastAsia"/>
                <w:szCs w:val="21"/>
              </w:rPr>
              <w:t>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纺织</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4"/>
              </w:rPr>
            </w:pPr>
            <w:r>
              <w:rPr>
                <w:rFonts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18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795 </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4"/>
              </w:rPr>
            </w:pPr>
            <w:r>
              <w:rPr>
                <w:rFonts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color w:val="000000"/>
                <w:sz w:val="24"/>
              </w:rPr>
            </w:pPr>
            <w:r>
              <w:rPr>
                <w:rFonts w:hint="eastAsia"/>
                <w:color w:val="000000"/>
                <w:sz w:val="24"/>
              </w:rPr>
              <w:t>（</w:t>
            </w:r>
            <w:r>
              <w:rPr>
                <w:color w:val="000000"/>
                <w:sz w:val="24"/>
              </w:rPr>
              <w:t>300</w:t>
            </w:r>
            <w:r>
              <w:rPr>
                <w:rFonts w:hint="eastAsia"/>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601AC5">
            <w:pPr>
              <w:spacing w:line="240" w:lineRule="exact"/>
              <w:rPr>
                <w:rFonts w:ascii="Calibri" w:hAnsi="Calibri"/>
                <w:szCs w:val="21"/>
              </w:rPr>
            </w:pPr>
            <w:r>
              <w:rPr>
                <w:rFonts w:hint="eastAsia"/>
                <w:szCs w:val="21"/>
              </w:rPr>
              <w:t>随着橡胶轮胎工业的飞速发展，一些战略客户对作为其关键原材料的帘子布提出了更多的质量要求和更高的技术指标。细</w:t>
            </w:r>
            <w:proofErr w:type="gramStart"/>
            <w:r>
              <w:rPr>
                <w:rFonts w:hint="eastAsia"/>
                <w:szCs w:val="21"/>
              </w:rPr>
              <w:t>旦</w:t>
            </w:r>
            <w:proofErr w:type="gramEnd"/>
            <w:r>
              <w:rPr>
                <w:rFonts w:hint="eastAsia"/>
                <w:szCs w:val="21"/>
              </w:rPr>
              <w:t>单股、双股、高经密、高总经根数的帘布客户需求规格、数量越来越多，而神马现有装备、场地无法满足生产需求。购置、安装配套的整经装备，开发出适应社会高需求、高技术含量的细</w:t>
            </w:r>
            <w:proofErr w:type="gramStart"/>
            <w:r>
              <w:rPr>
                <w:rFonts w:hint="eastAsia"/>
                <w:szCs w:val="21"/>
              </w:rPr>
              <w:t>旦</w:t>
            </w:r>
            <w:proofErr w:type="gramEnd"/>
            <w:r>
              <w:rPr>
                <w:rFonts w:hint="eastAsia"/>
                <w:szCs w:val="21"/>
              </w:rPr>
              <w:t>帘布可不断满足客户的需要。在交通、能源、国防领域的规模化应用，为相关战略性新兴产业的发展奠定坚实的技术基础。</w:t>
            </w:r>
          </w:p>
        </w:tc>
      </w:tr>
      <w:tr w:rsidR="00E62468" w:rsidTr="00FC5817">
        <w:trPr>
          <w:cantSplit/>
          <w:trHeight w:val="102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 w:val="24"/>
              </w:rPr>
            </w:pPr>
            <w:r>
              <w:rPr>
                <w:rFonts w:hint="eastAsia"/>
                <w:b/>
                <w:color w:val="000000"/>
                <w:sz w:val="24"/>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601AC5">
            <w:pPr>
              <w:spacing w:before="40" w:after="40" w:line="240" w:lineRule="exact"/>
              <w:rPr>
                <w:rFonts w:ascii="Calibri" w:hAnsi="Calibri"/>
                <w:szCs w:val="21"/>
              </w:rPr>
            </w:pPr>
            <w:r>
              <w:rPr>
                <w:rFonts w:hint="eastAsia"/>
                <w:szCs w:val="21"/>
              </w:rPr>
              <w:t>研究内容：针对客户提出的细</w:t>
            </w:r>
            <w:proofErr w:type="gramStart"/>
            <w:r>
              <w:rPr>
                <w:rFonts w:hint="eastAsia"/>
                <w:szCs w:val="21"/>
              </w:rPr>
              <w:t>旦</w:t>
            </w:r>
            <w:proofErr w:type="gramEnd"/>
            <w:r>
              <w:rPr>
                <w:rFonts w:hint="eastAsia"/>
                <w:szCs w:val="21"/>
              </w:rPr>
              <w:t>帘布需求进行研究，同时对细</w:t>
            </w:r>
            <w:proofErr w:type="gramStart"/>
            <w:r>
              <w:rPr>
                <w:rFonts w:hint="eastAsia"/>
                <w:szCs w:val="21"/>
              </w:rPr>
              <w:t>旦</w:t>
            </w:r>
            <w:proofErr w:type="gramEnd"/>
            <w:r>
              <w:rPr>
                <w:rFonts w:hint="eastAsia"/>
                <w:szCs w:val="21"/>
              </w:rPr>
              <w:t>帘布整经机进行配套选型，从而开发出满足客户要求的细</w:t>
            </w:r>
            <w:proofErr w:type="gramStart"/>
            <w:r>
              <w:rPr>
                <w:rFonts w:hint="eastAsia"/>
                <w:szCs w:val="21"/>
              </w:rPr>
              <w:t>旦</w:t>
            </w:r>
            <w:proofErr w:type="gramEnd"/>
            <w:r>
              <w:rPr>
                <w:rFonts w:hint="eastAsia"/>
                <w:szCs w:val="21"/>
              </w:rPr>
              <w:t>帘布。</w:t>
            </w:r>
          </w:p>
          <w:p w:rsidR="00E62468" w:rsidRDefault="00E62468" w:rsidP="00601AC5">
            <w:pPr>
              <w:spacing w:before="40" w:after="40" w:line="240" w:lineRule="exact"/>
              <w:rPr>
                <w:rFonts w:ascii="Calibri" w:hAnsi="Calibri"/>
                <w:szCs w:val="21"/>
              </w:rPr>
            </w:pPr>
            <w:r>
              <w:rPr>
                <w:rFonts w:hint="eastAsia"/>
                <w:szCs w:val="21"/>
              </w:rPr>
              <w:t>创新点：低纤度、高经密、高总经根数</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 w:val="24"/>
              </w:rPr>
            </w:pPr>
            <w:r>
              <w:rPr>
                <w:rFonts w:hint="eastAsia"/>
                <w:b/>
                <w:color w:val="000000"/>
                <w:sz w:val="24"/>
              </w:rPr>
              <w:t>预期科研成果</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全年可创造经济效益：</w:t>
            </w:r>
            <w:r>
              <w:rPr>
                <w:szCs w:val="21"/>
              </w:rPr>
              <w:t xml:space="preserve"> </w:t>
            </w:r>
            <w:r>
              <w:rPr>
                <w:rFonts w:hint="eastAsia"/>
                <w:szCs w:val="21"/>
              </w:rPr>
              <w:t>细</w:t>
            </w:r>
            <w:proofErr w:type="gramStart"/>
            <w:r>
              <w:rPr>
                <w:rFonts w:hint="eastAsia"/>
                <w:szCs w:val="21"/>
              </w:rPr>
              <w:t>旦</w:t>
            </w:r>
            <w:proofErr w:type="gramEnd"/>
            <w:r>
              <w:rPr>
                <w:rFonts w:hint="eastAsia"/>
                <w:szCs w:val="21"/>
              </w:rPr>
              <w:t>帘布形成产值</w:t>
            </w:r>
            <w:r>
              <w:rPr>
                <w:szCs w:val="21"/>
              </w:rPr>
              <w:t>100</w:t>
            </w:r>
            <w:r>
              <w:rPr>
                <w:rFonts w:hint="eastAsia"/>
                <w:szCs w:val="21"/>
              </w:rPr>
              <w:t>吨</w:t>
            </w:r>
            <w:r>
              <w:rPr>
                <w:szCs w:val="21"/>
              </w:rPr>
              <w:t>*10</w:t>
            </w:r>
            <w:r>
              <w:rPr>
                <w:rFonts w:hint="eastAsia"/>
                <w:szCs w:val="21"/>
              </w:rPr>
              <w:t>万元</w:t>
            </w:r>
            <w:r>
              <w:rPr>
                <w:szCs w:val="21"/>
              </w:rPr>
              <w:t>/</w:t>
            </w:r>
            <w:r>
              <w:rPr>
                <w:rFonts w:hint="eastAsia"/>
                <w:szCs w:val="21"/>
              </w:rPr>
              <w:t>吨（</w:t>
            </w:r>
            <w:r>
              <w:rPr>
                <w:szCs w:val="21"/>
              </w:rPr>
              <w:t>420/2</w:t>
            </w:r>
            <w:r>
              <w:rPr>
                <w:rFonts w:hint="eastAsia"/>
                <w:szCs w:val="21"/>
              </w:rPr>
              <w:t>）</w:t>
            </w:r>
            <w:r>
              <w:rPr>
                <w:szCs w:val="21"/>
              </w:rPr>
              <w:t>+100</w:t>
            </w:r>
            <w:r>
              <w:rPr>
                <w:rFonts w:hint="eastAsia"/>
                <w:szCs w:val="21"/>
              </w:rPr>
              <w:t>吨</w:t>
            </w:r>
            <w:r>
              <w:rPr>
                <w:szCs w:val="21"/>
              </w:rPr>
              <w:t>*13</w:t>
            </w:r>
            <w:r>
              <w:rPr>
                <w:rFonts w:hint="eastAsia"/>
                <w:szCs w:val="21"/>
              </w:rPr>
              <w:t>万元</w:t>
            </w:r>
            <w:r>
              <w:rPr>
                <w:szCs w:val="21"/>
              </w:rPr>
              <w:t>/</w:t>
            </w:r>
            <w:r>
              <w:rPr>
                <w:rFonts w:hint="eastAsia"/>
                <w:szCs w:val="21"/>
              </w:rPr>
              <w:t>吨（</w:t>
            </w:r>
            <w:r>
              <w:rPr>
                <w:szCs w:val="21"/>
              </w:rPr>
              <w:t>210/2</w:t>
            </w:r>
            <w:r>
              <w:rPr>
                <w:rFonts w:hint="eastAsia"/>
                <w:szCs w:val="21"/>
              </w:rPr>
              <w:t>）</w:t>
            </w:r>
            <w:r>
              <w:rPr>
                <w:szCs w:val="21"/>
              </w:rPr>
              <w:t>=2300</w:t>
            </w:r>
            <w:r>
              <w:rPr>
                <w:rFonts w:hint="eastAsia"/>
                <w:szCs w:val="21"/>
              </w:rPr>
              <w:t>万元</w:t>
            </w:r>
            <w:r>
              <w:rPr>
                <w:szCs w:val="21"/>
              </w:rPr>
              <w:t>/</w:t>
            </w:r>
            <w:r>
              <w:rPr>
                <w:rFonts w:hint="eastAsia"/>
                <w:szCs w:val="21"/>
              </w:rPr>
              <w:t>年</w:t>
            </w:r>
          </w:p>
          <w:p w:rsidR="00E62468" w:rsidRDefault="00E62468" w:rsidP="00FC5817">
            <w:pPr>
              <w:spacing w:line="360" w:lineRule="exact"/>
              <w:rPr>
                <w:rFonts w:ascii="Calibri" w:hAnsi="Calibri"/>
                <w:szCs w:val="21"/>
              </w:rPr>
            </w:pPr>
            <w:r>
              <w:rPr>
                <w:rFonts w:hint="eastAsia"/>
                <w:szCs w:val="21"/>
              </w:rPr>
              <w:t>社会效益：细</w:t>
            </w:r>
            <w:proofErr w:type="gramStart"/>
            <w:r>
              <w:rPr>
                <w:rFonts w:hint="eastAsia"/>
                <w:szCs w:val="21"/>
              </w:rPr>
              <w:t>旦</w:t>
            </w:r>
            <w:proofErr w:type="gramEnd"/>
            <w:r>
              <w:rPr>
                <w:rFonts w:hint="eastAsia"/>
                <w:szCs w:val="21"/>
              </w:rPr>
              <w:t>高端帘布的开发不仅满足用户生产要求，并使神马帘布规格型号多样化，提高神马牌帘子布的市场竞争力及</w:t>
            </w:r>
            <w:proofErr w:type="gramStart"/>
            <w:r>
              <w:rPr>
                <w:rFonts w:hint="eastAsia"/>
                <w:szCs w:val="21"/>
              </w:rPr>
              <w:t>及</w:t>
            </w:r>
            <w:proofErr w:type="gramEnd"/>
            <w:r>
              <w:rPr>
                <w:rFonts w:hint="eastAsia"/>
                <w:szCs w:val="21"/>
              </w:rPr>
              <w:t>市场占有率。</w:t>
            </w:r>
          </w:p>
        </w:tc>
      </w:tr>
      <w:tr w:rsidR="00E62468" w:rsidTr="00FC5817">
        <w:trPr>
          <w:cantSplit/>
          <w:trHeight w:val="183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 w:val="24"/>
              </w:rPr>
            </w:pPr>
            <w:r>
              <w:rPr>
                <w:rFonts w:hint="eastAsia"/>
                <w:b/>
                <w:color w:val="000000"/>
                <w:sz w:val="24"/>
              </w:rPr>
              <w:t>承担单位具备的条件</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601AC5">
            <w:pPr>
              <w:spacing w:line="240" w:lineRule="exact"/>
              <w:ind w:firstLineChars="200" w:firstLine="420"/>
              <w:rPr>
                <w:rFonts w:ascii="Calibri" w:hAnsi="Calibri"/>
                <w:szCs w:val="21"/>
              </w:rPr>
            </w:pPr>
            <w:r>
              <w:rPr>
                <w:rFonts w:hint="eastAsia"/>
                <w:szCs w:val="21"/>
              </w:rPr>
              <w:t>神马帘子布在</w:t>
            </w:r>
            <w:r>
              <w:rPr>
                <w:szCs w:val="21"/>
              </w:rPr>
              <w:t>30</w:t>
            </w:r>
            <w:r>
              <w:rPr>
                <w:rFonts w:hint="eastAsia"/>
                <w:szCs w:val="21"/>
              </w:rPr>
              <w:t>多年的生产经营中培养了一大批熟悉尼龙</w:t>
            </w:r>
            <w:r>
              <w:rPr>
                <w:szCs w:val="21"/>
              </w:rPr>
              <w:t>66</w:t>
            </w:r>
            <w:r>
              <w:rPr>
                <w:rFonts w:hint="eastAsia"/>
                <w:szCs w:val="21"/>
              </w:rPr>
              <w:t>生产制造的技术及管理人员队伍，为本项目的实施提供了人员保障。同时公司领导对产品质量和技术开发高度重视，并给予大力支持，对项目的资金费用提供了保障。并且帘子布公司有成熟的尼龙</w:t>
            </w:r>
            <w:r>
              <w:rPr>
                <w:szCs w:val="21"/>
              </w:rPr>
              <w:t>66</w:t>
            </w:r>
            <w:r>
              <w:rPr>
                <w:rFonts w:hint="eastAsia"/>
                <w:szCs w:val="21"/>
              </w:rPr>
              <w:t>帘子布生产线、试验场地、生产设备完善、实验室检测设备和测试手段齐全</w:t>
            </w:r>
            <w:r>
              <w:rPr>
                <w:szCs w:val="21"/>
              </w:rPr>
              <w:t>,</w:t>
            </w:r>
            <w:r>
              <w:rPr>
                <w:rFonts w:hint="eastAsia"/>
                <w:szCs w:val="21"/>
              </w:rPr>
              <w:t>为项目的实施提供了条件。</w:t>
            </w:r>
          </w:p>
        </w:tc>
      </w:tr>
      <w:tr w:rsidR="00E62468" w:rsidTr="00FC5817">
        <w:trPr>
          <w:cantSplit/>
          <w:trHeight w:val="1688"/>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 w:val="24"/>
              </w:rPr>
            </w:pPr>
            <w:r>
              <w:rPr>
                <w:rFonts w:hint="eastAsia"/>
                <w:b/>
                <w:color w:val="000000"/>
                <w:sz w:val="24"/>
              </w:rPr>
              <w:t>该项目的研究开发基础</w:t>
            </w:r>
            <w:r>
              <w:rPr>
                <w:rFonts w:hint="eastAsia"/>
                <w:sz w:val="24"/>
              </w:rPr>
              <w:t>（</w:t>
            </w:r>
            <w:r>
              <w:rPr>
                <w:sz w:val="24"/>
              </w:rPr>
              <w:t>300</w:t>
            </w:r>
            <w:r>
              <w:rPr>
                <w:rFonts w:hint="eastAsia"/>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现在已经购买及安装了配套的加捻机和织布机，并且与客户交流了技术指标，并试织出样品供客户试用。在项目的实施中总结了一套细</w:t>
            </w:r>
            <w:proofErr w:type="gramStart"/>
            <w:r>
              <w:rPr>
                <w:rFonts w:hint="eastAsia"/>
                <w:szCs w:val="21"/>
              </w:rPr>
              <w:t>旦</w:t>
            </w:r>
            <w:proofErr w:type="gramEnd"/>
            <w:r>
              <w:rPr>
                <w:rFonts w:hint="eastAsia"/>
                <w:szCs w:val="21"/>
              </w:rPr>
              <w:t>帘布开发的经验。但由于公司由于缺少整经装备，严重滞后了项目的进展。需购买、安装配套的整经装备。</w:t>
            </w:r>
          </w:p>
        </w:tc>
      </w:tr>
    </w:tbl>
    <w:p w:rsidR="00E62468" w:rsidRDefault="00E62468" w:rsidP="00FF7AB8">
      <w:pPr>
        <w:spacing w:line="480" w:lineRule="auto"/>
        <w:rPr>
          <w:rFonts w:ascii="黑体" w:eastAsia="黑体" w:hAnsi="黑体"/>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 xml:space="preserve"> </w:t>
            </w:r>
            <w:r w:rsidR="00601AC5">
              <w:rPr>
                <w:rFonts w:ascii="黑体" w:eastAsia="黑体" w:hAnsi="黑体" w:hint="eastAsia"/>
                <w:b/>
                <w:sz w:val="32"/>
                <w:szCs w:val="32"/>
              </w:rPr>
              <w:t>8、</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szCs w:val="21"/>
              </w:rPr>
            </w:pPr>
            <w:r>
              <w:rPr>
                <w:rFonts w:ascii="宋体" w:hAnsi="宋体" w:hint="eastAsia"/>
                <w:b/>
                <w:sz w:val="24"/>
              </w:rPr>
              <w:t>神马股份帘子布公司</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尼龙</w:t>
            </w:r>
            <w:r>
              <w:rPr>
                <w:rFonts w:ascii="宋体" w:hAnsi="宋体" w:cs="楷体" w:hint="eastAsia"/>
                <w:b/>
                <w:szCs w:val="21"/>
              </w:rPr>
              <w:t>66</w:t>
            </w:r>
            <w:r>
              <w:rPr>
                <w:rFonts w:ascii="宋体" w:hAnsi="宋体" w:cs="楷体" w:hint="eastAsia"/>
                <w:b/>
                <w:szCs w:val="21"/>
              </w:rPr>
              <w:t>阻燃丝的开发</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王安乐</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1968.10</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企业管理</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w:t>
            </w:r>
            <w:proofErr w:type="gramStart"/>
            <w:r>
              <w:rPr>
                <w:rFonts w:hint="eastAsia"/>
                <w:szCs w:val="21"/>
              </w:rPr>
              <w:t>劼</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技术管理</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刘春花</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化纤工艺</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325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445 </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2020 </w:t>
            </w:r>
            <w:r>
              <w:rPr>
                <w:rFonts w:hint="eastAsia"/>
                <w:b/>
                <w:szCs w:val="21"/>
              </w:rPr>
              <w:t>年</w:t>
            </w:r>
            <w:r>
              <w:rPr>
                <w:b/>
                <w:szCs w:val="21"/>
              </w:rPr>
              <w:t xml:space="preserve"> 6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315"/>
              <w:rPr>
                <w:rFonts w:ascii="Calibri" w:hAnsi="Calibri"/>
                <w:szCs w:val="21"/>
              </w:rPr>
            </w:pPr>
            <w:r>
              <w:rPr>
                <w:rFonts w:hint="eastAsia"/>
                <w:szCs w:val="21"/>
              </w:rPr>
              <w:t>随着科技的发展纺织工业的进步，纺织品的应用范围和数量大幅度增长，深入人们的日常生活、工业、交通运输、军事等诸多领域。随之而来，因纺织品引燃成灾这个古老的难题也显得越来越重要。国内外对各类纤维和纺织品的阻燃研究也取得不少成果。</w:t>
            </w:r>
          </w:p>
          <w:p w:rsidR="00E62468" w:rsidRDefault="00E62468" w:rsidP="00FC5817">
            <w:pPr>
              <w:spacing w:line="360" w:lineRule="exact"/>
              <w:rPr>
                <w:szCs w:val="21"/>
              </w:rPr>
            </w:pPr>
            <w:r>
              <w:rPr>
                <w:rFonts w:hint="eastAsia"/>
                <w:szCs w:val="21"/>
              </w:rPr>
              <w:t>但是国内聚酰胺的阻燃技术主要是面料后整理和尼龙</w:t>
            </w:r>
            <w:r>
              <w:rPr>
                <w:szCs w:val="21"/>
              </w:rPr>
              <w:t>6</w:t>
            </w:r>
            <w:r>
              <w:rPr>
                <w:rFonts w:hint="eastAsia"/>
                <w:szCs w:val="21"/>
              </w:rPr>
              <w:t>阻燃丝，尼龙</w:t>
            </w:r>
            <w:r>
              <w:rPr>
                <w:szCs w:val="21"/>
              </w:rPr>
              <w:t>66</w:t>
            </w:r>
            <w:r>
              <w:rPr>
                <w:rFonts w:hint="eastAsia"/>
                <w:szCs w:val="21"/>
              </w:rPr>
              <w:t>阻燃丝的生产尚无成熟技术。</w:t>
            </w:r>
          </w:p>
          <w:p w:rsidR="00E62468" w:rsidRDefault="00E62468" w:rsidP="00FC5817">
            <w:pPr>
              <w:spacing w:line="360" w:lineRule="exact"/>
              <w:ind w:firstLineChars="150" w:firstLine="315"/>
              <w:rPr>
                <w:rFonts w:ascii="Calibri" w:hAnsi="Calibri"/>
                <w:szCs w:val="21"/>
              </w:rPr>
            </w:pPr>
            <w:r>
              <w:rPr>
                <w:rFonts w:hint="eastAsia"/>
                <w:szCs w:val="21"/>
              </w:rPr>
              <w:t>此项目旨在以外部合作或自主研发的形式，通过化学改性或共混的方法，开发阻燃性能优良、环境友好的尼龙</w:t>
            </w:r>
            <w:r>
              <w:rPr>
                <w:szCs w:val="21"/>
              </w:rPr>
              <w:t>66</w:t>
            </w:r>
            <w:r>
              <w:rPr>
                <w:rFonts w:hint="eastAsia"/>
                <w:szCs w:val="21"/>
              </w:rPr>
              <w:t>长丝。</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主要研究性能优异的尼龙</w:t>
            </w:r>
            <w:r>
              <w:rPr>
                <w:szCs w:val="21"/>
              </w:rPr>
              <w:t>66</w:t>
            </w:r>
            <w:r>
              <w:rPr>
                <w:rFonts w:hint="eastAsia"/>
                <w:szCs w:val="21"/>
              </w:rPr>
              <w:t>阻燃剂以及尼龙</w:t>
            </w:r>
            <w:r>
              <w:rPr>
                <w:szCs w:val="21"/>
              </w:rPr>
              <w:t>66</w:t>
            </w:r>
            <w:r>
              <w:rPr>
                <w:rFonts w:hint="eastAsia"/>
                <w:szCs w:val="21"/>
              </w:rPr>
              <w:t>阻燃丝的生产工艺，本项目有以下创新点：</w:t>
            </w:r>
          </w:p>
          <w:p w:rsidR="00E62468" w:rsidRDefault="00E62468" w:rsidP="00FC5817">
            <w:pPr>
              <w:spacing w:line="360" w:lineRule="exact"/>
              <w:rPr>
                <w:szCs w:val="21"/>
              </w:rPr>
            </w:pPr>
            <w:r>
              <w:rPr>
                <w:szCs w:val="21"/>
              </w:rPr>
              <w:t>1</w:t>
            </w:r>
            <w:r>
              <w:rPr>
                <w:rFonts w:hint="eastAsia"/>
                <w:szCs w:val="21"/>
              </w:rPr>
              <w:t>、开发的尼龙</w:t>
            </w:r>
            <w:r>
              <w:rPr>
                <w:szCs w:val="21"/>
              </w:rPr>
              <w:t>66</w:t>
            </w:r>
            <w:r>
              <w:rPr>
                <w:rFonts w:hint="eastAsia"/>
                <w:szCs w:val="21"/>
              </w:rPr>
              <w:t>阻燃</w:t>
            </w:r>
            <w:proofErr w:type="gramStart"/>
            <w:r>
              <w:rPr>
                <w:rFonts w:hint="eastAsia"/>
                <w:szCs w:val="21"/>
              </w:rPr>
              <w:t>丝属于</w:t>
            </w:r>
            <w:proofErr w:type="gramEnd"/>
            <w:r>
              <w:rPr>
                <w:rFonts w:hint="eastAsia"/>
                <w:szCs w:val="21"/>
              </w:rPr>
              <w:t>新产品，量产后在行业中处于领先地位。</w:t>
            </w:r>
          </w:p>
          <w:p w:rsidR="00E62468" w:rsidRDefault="00E62468" w:rsidP="00FC5817">
            <w:pPr>
              <w:spacing w:line="360" w:lineRule="exact"/>
              <w:rPr>
                <w:szCs w:val="21"/>
              </w:rPr>
            </w:pPr>
            <w:r>
              <w:rPr>
                <w:szCs w:val="21"/>
              </w:rPr>
              <w:t>2</w:t>
            </w:r>
            <w:r>
              <w:rPr>
                <w:rFonts w:hint="eastAsia"/>
                <w:szCs w:val="21"/>
              </w:rPr>
              <w:t>、尼龙</w:t>
            </w:r>
            <w:r>
              <w:rPr>
                <w:szCs w:val="21"/>
              </w:rPr>
              <w:t>66</w:t>
            </w:r>
            <w:r>
              <w:rPr>
                <w:rFonts w:hint="eastAsia"/>
                <w:szCs w:val="21"/>
              </w:rPr>
              <w:t>阻燃纤维可广泛用于军用的作战服、作战携行具、帐篷、睡袋等，还可用于阻燃工程、飞机、舰艇、高铁内饰和地毯，有利于开拓市场，提升公司的竞争力。</w:t>
            </w:r>
          </w:p>
          <w:p w:rsidR="00E62468" w:rsidRDefault="00E62468" w:rsidP="00FC5817">
            <w:pPr>
              <w:spacing w:line="360" w:lineRule="exact"/>
              <w:rPr>
                <w:rFonts w:ascii="Calibri" w:hAnsi="Calibri"/>
                <w:szCs w:val="21"/>
              </w:rPr>
            </w:pPr>
            <w:r>
              <w:rPr>
                <w:szCs w:val="21"/>
              </w:rPr>
              <w:t>3</w:t>
            </w:r>
            <w:r>
              <w:rPr>
                <w:rFonts w:hint="eastAsia"/>
                <w:szCs w:val="21"/>
              </w:rPr>
              <w:t>、连续聚合生产阻燃尼龙</w:t>
            </w:r>
            <w:r>
              <w:rPr>
                <w:szCs w:val="21"/>
              </w:rPr>
              <w:t>66</w:t>
            </w:r>
            <w:r>
              <w:rPr>
                <w:rFonts w:hint="eastAsia"/>
                <w:szCs w:val="21"/>
              </w:rPr>
              <w:t>的生产工艺和技术，最终形成一套新的、完整的聚合和纺丝工艺参数控制指标。</w:t>
            </w:r>
          </w:p>
        </w:tc>
      </w:tr>
      <w:tr w:rsidR="00E62468" w:rsidTr="00FC5817">
        <w:trPr>
          <w:cantSplit/>
          <w:trHeight w:val="1692"/>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经济效益：该新产品预期每年产能</w:t>
            </w:r>
            <w:r>
              <w:rPr>
                <w:szCs w:val="21"/>
              </w:rPr>
              <w:t>800</w:t>
            </w:r>
            <w:r>
              <w:rPr>
                <w:rFonts w:hint="eastAsia"/>
                <w:szCs w:val="21"/>
              </w:rPr>
              <w:t>吨，价格提升</w:t>
            </w:r>
            <w:r>
              <w:rPr>
                <w:szCs w:val="21"/>
              </w:rPr>
              <w:t>70%</w:t>
            </w:r>
            <w:r>
              <w:rPr>
                <w:rFonts w:hint="eastAsia"/>
                <w:szCs w:val="21"/>
              </w:rPr>
              <w:t>，全年经济效益</w:t>
            </w:r>
            <w:r>
              <w:rPr>
                <w:szCs w:val="21"/>
              </w:rPr>
              <w:t>4760</w:t>
            </w:r>
            <w:r>
              <w:rPr>
                <w:rFonts w:hint="eastAsia"/>
                <w:szCs w:val="21"/>
              </w:rPr>
              <w:t>万元。社会效益：既能体现公司的技术领先，还能满足军工、民用客户的要求。</w:t>
            </w:r>
          </w:p>
        </w:tc>
      </w:tr>
    </w:tbl>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601AC5"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9、</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szCs w:val="21"/>
              </w:rPr>
            </w:pPr>
            <w:r>
              <w:rPr>
                <w:rFonts w:ascii="宋体" w:hAnsi="宋体" w:hint="eastAsia"/>
                <w:b/>
                <w:sz w:val="24"/>
              </w:rPr>
              <w:t>神马股份帘子布公司</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航空轮胎骨架材料的开发与应用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潘</w:t>
            </w:r>
            <w:proofErr w:type="gramEnd"/>
            <w:r>
              <w:rPr>
                <w:rFonts w:hint="eastAsia"/>
                <w:szCs w:val="21"/>
              </w:rPr>
              <w:t>清江</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1963.1.18</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化工工艺</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许小驰</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1985.05.</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纺织化工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阴广英</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1975.01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大专</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机械制造</w:t>
            </w:r>
            <w:r>
              <w:rPr>
                <w:szCs w:val="21"/>
              </w:rPr>
              <w:t xml:space="preserve"> </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50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Chars="49" w:firstLine="103"/>
              <w:rPr>
                <w:rFonts w:ascii="Calibri" w:hAnsi="Calibri"/>
                <w:b/>
                <w:szCs w:val="21"/>
              </w:rPr>
            </w:pPr>
            <w:r>
              <w:rPr>
                <w:b/>
                <w:szCs w:val="21"/>
              </w:rPr>
              <w:t xml:space="preserve"> 50</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——2018 </w:t>
            </w:r>
            <w:r>
              <w:rPr>
                <w:rFonts w:hint="eastAsia"/>
                <w:b/>
                <w:szCs w:val="21"/>
              </w:rPr>
              <w:t>年</w:t>
            </w:r>
            <w:r>
              <w:rPr>
                <w:b/>
                <w:szCs w:val="21"/>
              </w:rPr>
              <w:t xml:space="preserve">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随着</w:t>
            </w:r>
            <w:r>
              <w:rPr>
                <w:rFonts w:ascii="宋体" w:hAnsi="宋体" w:cs="宋体" w:hint="eastAsia"/>
                <w:kern w:val="0"/>
                <w:szCs w:val="21"/>
              </w:rPr>
              <w:t>大飞机子午线轮胎先进复合材料基础研究的启动，</w:t>
            </w:r>
            <w:r>
              <w:rPr>
                <w:rFonts w:hint="eastAsia"/>
                <w:szCs w:val="21"/>
              </w:rPr>
              <w:t>自主研发民用航空</w:t>
            </w:r>
            <w:proofErr w:type="gramStart"/>
            <w:r>
              <w:rPr>
                <w:rFonts w:hint="eastAsia"/>
                <w:szCs w:val="21"/>
              </w:rPr>
              <w:t>胎</w:t>
            </w:r>
            <w:proofErr w:type="gramEnd"/>
            <w:r>
              <w:rPr>
                <w:rFonts w:hint="eastAsia"/>
                <w:szCs w:val="21"/>
              </w:rPr>
              <w:t>骨架材料已是势在必行。</w:t>
            </w:r>
            <w:r>
              <w:rPr>
                <w:rFonts w:ascii="宋体" w:hAnsi="宋体" w:cs="宋体" w:hint="eastAsia"/>
                <w:kern w:val="0"/>
                <w:szCs w:val="21"/>
              </w:rPr>
              <w:t>目前，重</w:t>
            </w:r>
            <w:proofErr w:type="gramStart"/>
            <w:r>
              <w:rPr>
                <w:rFonts w:ascii="宋体" w:hAnsi="宋体" w:cs="宋体" w:hint="eastAsia"/>
                <w:kern w:val="0"/>
                <w:szCs w:val="21"/>
              </w:rPr>
              <w:t>旦</w:t>
            </w:r>
            <w:proofErr w:type="gramEnd"/>
            <w:r>
              <w:rPr>
                <w:rFonts w:ascii="宋体" w:hAnsi="宋体" w:cs="宋体" w:hint="eastAsia"/>
                <w:kern w:val="0"/>
                <w:szCs w:val="21"/>
              </w:rPr>
              <w:t>帘布的粘结力普遍较低，客户对粘结力的要求较高，现需对重</w:t>
            </w:r>
            <w:proofErr w:type="gramStart"/>
            <w:r>
              <w:rPr>
                <w:rFonts w:ascii="宋体" w:hAnsi="宋体" w:cs="宋体" w:hint="eastAsia"/>
                <w:kern w:val="0"/>
                <w:szCs w:val="21"/>
              </w:rPr>
              <w:t>旦</w:t>
            </w:r>
            <w:proofErr w:type="gramEnd"/>
            <w:r>
              <w:rPr>
                <w:rFonts w:ascii="宋体" w:hAnsi="宋体" w:cs="宋体" w:hint="eastAsia"/>
                <w:kern w:val="0"/>
                <w:szCs w:val="21"/>
              </w:rPr>
              <w:t>帘布的粘合力进行研究，提高重</w:t>
            </w:r>
            <w:proofErr w:type="gramStart"/>
            <w:r>
              <w:rPr>
                <w:rFonts w:ascii="宋体" w:hAnsi="宋体" w:cs="宋体" w:hint="eastAsia"/>
                <w:kern w:val="0"/>
                <w:szCs w:val="21"/>
              </w:rPr>
              <w:t>旦</w:t>
            </w:r>
            <w:proofErr w:type="gramEnd"/>
            <w:r>
              <w:rPr>
                <w:rFonts w:ascii="宋体" w:hAnsi="宋体" w:cs="宋体" w:hint="eastAsia"/>
                <w:kern w:val="0"/>
                <w:szCs w:val="21"/>
              </w:rPr>
              <w:t>帘布粘结力，满足客户要求。</w:t>
            </w:r>
            <w:r>
              <w:rPr>
                <w:rFonts w:hint="eastAsia"/>
                <w:szCs w:val="21"/>
              </w:rPr>
              <w:t>这对拓展尼龙</w:t>
            </w:r>
            <w:r>
              <w:rPr>
                <w:szCs w:val="21"/>
              </w:rPr>
              <w:t>66</w:t>
            </w:r>
            <w:r>
              <w:rPr>
                <w:rFonts w:hint="eastAsia"/>
                <w:szCs w:val="21"/>
              </w:rPr>
              <w:t>帘子布高端领域，提升企业市场竞争力有着深远意义。</w:t>
            </w:r>
          </w:p>
        </w:tc>
      </w:tr>
      <w:tr w:rsidR="00E62468" w:rsidTr="00FC5817">
        <w:trPr>
          <w:cantSplit/>
          <w:trHeight w:val="113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①重</w:t>
            </w:r>
            <w:proofErr w:type="gramStart"/>
            <w:r>
              <w:rPr>
                <w:rFonts w:hint="eastAsia"/>
                <w:szCs w:val="21"/>
              </w:rPr>
              <w:t>旦</w:t>
            </w:r>
            <w:proofErr w:type="gramEnd"/>
            <w:r>
              <w:rPr>
                <w:rFonts w:hint="eastAsia"/>
                <w:szCs w:val="21"/>
              </w:rPr>
              <w:t>帘线强力损失；②重</w:t>
            </w:r>
            <w:proofErr w:type="gramStart"/>
            <w:r>
              <w:rPr>
                <w:rFonts w:hint="eastAsia"/>
                <w:szCs w:val="21"/>
              </w:rPr>
              <w:t>旦</w:t>
            </w:r>
            <w:proofErr w:type="gramEnd"/>
            <w:r>
              <w:rPr>
                <w:rFonts w:hint="eastAsia"/>
                <w:szCs w:val="21"/>
              </w:rPr>
              <w:t>帘线粘合力低；③断裂伸长不匀；④高新材料的应用及</w:t>
            </w:r>
            <w:proofErr w:type="gramStart"/>
            <w:r>
              <w:rPr>
                <w:rFonts w:hint="eastAsia"/>
                <w:szCs w:val="21"/>
              </w:rPr>
              <w:t>附胶量</w:t>
            </w:r>
            <w:proofErr w:type="gramEnd"/>
            <w:r>
              <w:rPr>
                <w:rFonts w:hint="eastAsia"/>
                <w:szCs w:val="21"/>
              </w:rPr>
              <w:t>控制技术等；⑤验证热处理温度、速度对粘结力的影响；⑥优化胶液配方比例，提高初始粘结力。</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不仅扩大神马主导产品在国际市场的占有率，满足高端客户对高性能帘布的特殊要求，而且扩大尼龙</w:t>
            </w:r>
            <w:r>
              <w:rPr>
                <w:szCs w:val="21"/>
              </w:rPr>
              <w:t>66</w:t>
            </w:r>
            <w:r>
              <w:rPr>
                <w:rFonts w:hint="eastAsia"/>
                <w:szCs w:val="21"/>
              </w:rPr>
              <w:t>浸胶帘子布的应用领域，从而增强产品的市场竞争力。预期产能</w:t>
            </w:r>
            <w:r>
              <w:rPr>
                <w:szCs w:val="21"/>
              </w:rPr>
              <w:t>600</w:t>
            </w:r>
            <w:r>
              <w:rPr>
                <w:rFonts w:hint="eastAsia"/>
                <w:szCs w:val="21"/>
              </w:rPr>
              <w:t>吨</w:t>
            </w:r>
            <w:r>
              <w:rPr>
                <w:szCs w:val="21"/>
              </w:rPr>
              <w:t>/</w:t>
            </w:r>
            <w:r>
              <w:rPr>
                <w:rFonts w:hint="eastAsia"/>
                <w:szCs w:val="21"/>
              </w:rPr>
              <w:t>年，经济效益：年销售额</w:t>
            </w:r>
            <w:r>
              <w:rPr>
                <w:szCs w:val="21"/>
              </w:rPr>
              <w:t>1770</w:t>
            </w:r>
            <w:r>
              <w:rPr>
                <w:rFonts w:hint="eastAsia"/>
                <w:szCs w:val="21"/>
              </w:rPr>
              <w:t>万</w:t>
            </w:r>
            <w:r>
              <w:rPr>
                <w:szCs w:val="21"/>
              </w:rPr>
              <w:t>/</w:t>
            </w:r>
            <w:r>
              <w:rPr>
                <w:rFonts w:hint="eastAsia"/>
                <w:szCs w:val="21"/>
              </w:rPr>
              <w:t>年。</w:t>
            </w:r>
          </w:p>
        </w:tc>
      </w:tr>
      <w:tr w:rsidR="00E62468" w:rsidTr="00FC5817">
        <w:trPr>
          <w:cantSplit/>
          <w:trHeight w:val="183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autoSpaceDE w:val="0"/>
              <w:autoSpaceDN w:val="0"/>
              <w:adjustRightInd w:val="0"/>
              <w:spacing w:line="360" w:lineRule="exact"/>
              <w:ind w:firstLineChars="200" w:firstLine="420"/>
              <w:jc w:val="left"/>
              <w:rPr>
                <w:rFonts w:ascii="Calibri" w:hAnsi="Calibri"/>
                <w:szCs w:val="21"/>
              </w:rPr>
            </w:pPr>
            <w:r>
              <w:rPr>
                <w:rFonts w:hint="eastAsia"/>
                <w:szCs w:val="21"/>
              </w:rPr>
              <w:t>利用研发中心、品质保证部、原丝、捻织、浸胶的生产设备及合作单位轮胎研究设备。参与人员多年来始终致力于聚酰胺工业丝、帘子布，涤纶、芳</w:t>
            </w:r>
            <w:proofErr w:type="gramStart"/>
            <w:r>
              <w:rPr>
                <w:rFonts w:hint="eastAsia"/>
                <w:szCs w:val="21"/>
              </w:rPr>
              <w:t>纶工业丝</w:t>
            </w:r>
            <w:proofErr w:type="gramEnd"/>
            <w:r>
              <w:rPr>
                <w:rFonts w:hint="eastAsia"/>
                <w:szCs w:val="21"/>
              </w:rPr>
              <w:t>及帘子布的研究和技术开发，在科学研究、产业化应用和生产开发方面具有扎实理论基础和实际生产经验，研究力量雄厚。</w:t>
            </w:r>
          </w:p>
          <w:p w:rsidR="00E62468" w:rsidRDefault="00E62468" w:rsidP="00FC5817">
            <w:pPr>
              <w:spacing w:line="360" w:lineRule="exact"/>
              <w:rPr>
                <w:rFonts w:ascii="Calibri" w:hAnsi="Calibri"/>
                <w:szCs w:val="21"/>
              </w:rPr>
            </w:pPr>
            <w:r>
              <w:rPr>
                <w:rFonts w:hint="eastAsia"/>
                <w:szCs w:val="21"/>
              </w:rPr>
              <w:t>本项目被列为集团科技创新项目，公司领导对技术创新高度重视，给予大力支持，该项目自筹资金。</w:t>
            </w:r>
          </w:p>
        </w:tc>
      </w:tr>
      <w:tr w:rsidR="00E62468" w:rsidTr="00FC5817">
        <w:trPr>
          <w:cantSplit/>
          <w:trHeight w:val="659"/>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目前已完成了小试，产品物性达到客户要求，客户已完成轮胎试验</w:t>
            </w:r>
            <w:r>
              <w:rPr>
                <w:rFonts w:ascii="宋体" w:hAnsi="宋体" w:cs="楷体" w:hint="eastAsia"/>
                <w:szCs w:val="21"/>
              </w:rPr>
              <w:t>，下一步技术交流，中试、大试。</w:t>
            </w:r>
          </w:p>
        </w:tc>
      </w:tr>
    </w:tbl>
    <w:p w:rsidR="00E62468" w:rsidRDefault="00E62468" w:rsidP="00E62468">
      <w:pPr>
        <w:snapToGrid w:val="0"/>
        <w:spacing w:line="0" w:lineRule="atLeast"/>
        <w:ind w:right="210"/>
        <w:jc w:val="left"/>
        <w:rPr>
          <w:rFonts w:ascii="宋体" w:hAnsi="宋体"/>
          <w:b/>
          <w:szCs w:val="21"/>
        </w:rPr>
      </w:pPr>
      <w:r>
        <w:rPr>
          <w:rFonts w:ascii="宋体" w:hAnsi="宋体" w:hint="eastAsia"/>
          <w:b/>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 xml:space="preserve"> </w:t>
            </w:r>
            <w:r w:rsidR="00601AC5">
              <w:rPr>
                <w:rFonts w:ascii="黑体" w:eastAsia="黑体" w:hAnsi="黑体" w:hint="eastAsia"/>
                <w:b/>
                <w:sz w:val="32"/>
                <w:szCs w:val="32"/>
              </w:rPr>
              <w:t>10、</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szCs w:val="21"/>
              </w:rPr>
            </w:pPr>
            <w:r>
              <w:rPr>
                <w:rFonts w:ascii="宋体" w:hAnsi="宋体" w:hint="eastAsia"/>
                <w:b/>
                <w:sz w:val="24"/>
              </w:rPr>
              <w:t>神马股份帘子布公司</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高性能聚酰胺</w:t>
            </w:r>
            <w:r>
              <w:rPr>
                <w:rFonts w:ascii="宋体" w:hAnsi="宋体" w:cs="楷体" w:hint="eastAsia"/>
                <w:b/>
                <w:szCs w:val="21"/>
              </w:rPr>
              <w:t>66</w:t>
            </w:r>
            <w:r>
              <w:rPr>
                <w:rFonts w:ascii="宋体" w:hAnsi="宋体" w:cs="楷体" w:hint="eastAsia"/>
                <w:b/>
                <w:szCs w:val="21"/>
              </w:rPr>
              <w:t>工业丝制备产业化技术开发及示范</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p>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张电子</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1962-12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流体动力</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郑晓广</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1965-10</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李晓辉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1963-03</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化学工程</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1502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rPr>
                <w:rFonts w:ascii="Calibri" w:hAnsi="Calibri"/>
                <w:b/>
                <w:szCs w:val="21"/>
              </w:rPr>
            </w:pPr>
            <w:r>
              <w:rPr>
                <w:b/>
                <w:szCs w:val="21"/>
              </w:rPr>
              <w:t xml:space="preserve"> 1502 </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2016</w:t>
            </w:r>
            <w:r>
              <w:rPr>
                <w:rFonts w:hint="eastAsia"/>
                <w:b/>
                <w:szCs w:val="21"/>
              </w:rPr>
              <w:t>年</w:t>
            </w:r>
            <w:r>
              <w:rPr>
                <w:b/>
                <w:szCs w:val="21"/>
              </w:rPr>
              <w:t xml:space="preserve">   07  </w:t>
            </w:r>
            <w:r>
              <w:rPr>
                <w:rFonts w:hint="eastAsia"/>
                <w:b/>
                <w:szCs w:val="21"/>
              </w:rPr>
              <w:t>月起</w:t>
            </w:r>
            <w:r>
              <w:rPr>
                <w:b/>
                <w:szCs w:val="21"/>
              </w:rPr>
              <w:t xml:space="preserve"> </w:t>
            </w:r>
            <w:r>
              <w:rPr>
                <w:rFonts w:hint="eastAsia"/>
                <w:b/>
                <w:szCs w:val="21"/>
              </w:rPr>
              <w:t>——</w:t>
            </w:r>
            <w:r>
              <w:rPr>
                <w:b/>
                <w:szCs w:val="21"/>
              </w:rPr>
              <w:t xml:space="preserve">     2020    </w:t>
            </w:r>
            <w:r>
              <w:rPr>
                <w:rFonts w:hint="eastAsia"/>
                <w:b/>
                <w:szCs w:val="21"/>
              </w:rPr>
              <w:t>年</w:t>
            </w:r>
            <w:r>
              <w:rPr>
                <w:b/>
                <w:szCs w:val="21"/>
              </w:rPr>
              <w:t xml:space="preserve">   06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目前国内聚酰胺</w:t>
            </w:r>
            <w:r>
              <w:rPr>
                <w:szCs w:val="21"/>
              </w:rPr>
              <w:t xml:space="preserve">66 </w:t>
            </w:r>
            <w:r>
              <w:rPr>
                <w:rFonts w:hint="eastAsia"/>
                <w:szCs w:val="21"/>
              </w:rPr>
              <w:t>工业丝行业仍存在创新能力弱、生产能耗高、产品档次低、新产品开发不足等问题。本课题最终建立万吨级高性能聚酰胺</w:t>
            </w:r>
            <w:r>
              <w:rPr>
                <w:szCs w:val="21"/>
              </w:rPr>
              <w:t xml:space="preserve"> 66 </w:t>
            </w:r>
            <w:r>
              <w:rPr>
                <w:rFonts w:hint="eastAsia"/>
                <w:szCs w:val="21"/>
              </w:rPr>
              <w:t>工业丝产业化示范线，改造提升万吨气囊丝生产线；开发工业丝在帘子线、安全气囊等典型领域的示范应用，提高我国聚酰胺</w:t>
            </w:r>
            <w:r>
              <w:rPr>
                <w:szCs w:val="21"/>
              </w:rPr>
              <w:t xml:space="preserve">66 </w:t>
            </w:r>
            <w:r>
              <w:rPr>
                <w:rFonts w:hint="eastAsia"/>
                <w:szCs w:val="21"/>
              </w:rPr>
              <w:t>工业丝的行业技术水平，实现产业技术由跟跑型向领跑型转变。</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本课题通过优化聚合工艺流程，升级聚合关键设备，从而实现聚合溶液在聚合反应器中的流量控制，提高聚酰胺</w:t>
            </w:r>
            <w:r>
              <w:rPr>
                <w:szCs w:val="21"/>
              </w:rPr>
              <w:t xml:space="preserve"> 66 </w:t>
            </w:r>
            <w:r>
              <w:rPr>
                <w:rFonts w:hint="eastAsia"/>
                <w:szCs w:val="21"/>
              </w:rPr>
              <w:t>分子量，降低氨基交联反应导致的凝胶化；采用计算机仿真技术，建立聚酰胺</w:t>
            </w:r>
            <w:r>
              <w:rPr>
                <w:szCs w:val="21"/>
              </w:rPr>
              <w:t xml:space="preserve">66 </w:t>
            </w:r>
            <w:r>
              <w:rPr>
                <w:rFonts w:hint="eastAsia"/>
                <w:szCs w:val="21"/>
              </w:rPr>
              <w:t>工业丝纺丝组件的熔体流动模型，优化纺丝组件及喷丝孔中流场分布均</w:t>
            </w:r>
            <w:proofErr w:type="gramStart"/>
            <w:r>
              <w:rPr>
                <w:rFonts w:hint="eastAsia"/>
                <w:szCs w:val="21"/>
              </w:rPr>
              <w:t>一</w:t>
            </w:r>
            <w:proofErr w:type="gramEnd"/>
            <w:r>
              <w:rPr>
                <w:rFonts w:hint="eastAsia"/>
                <w:szCs w:val="21"/>
              </w:rPr>
              <w:t>性，提高熔体质量；优化无风区高度、吹风均匀性，提高初生纤维均匀性；优化牵伸、定型工艺。</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将建成万吨级高性能聚酰胺</w:t>
            </w:r>
            <w:r>
              <w:rPr>
                <w:szCs w:val="21"/>
              </w:rPr>
              <w:t xml:space="preserve">66 </w:t>
            </w:r>
            <w:r>
              <w:rPr>
                <w:rFonts w:hint="eastAsia"/>
                <w:szCs w:val="21"/>
              </w:rPr>
              <w:t>工业丝生产示范线，改造提升万吨气囊丝生产线；发表</w:t>
            </w:r>
            <w:r>
              <w:rPr>
                <w:szCs w:val="21"/>
              </w:rPr>
              <w:t xml:space="preserve">SCI/EI </w:t>
            </w:r>
            <w:r>
              <w:rPr>
                <w:rFonts w:hint="eastAsia"/>
                <w:szCs w:val="21"/>
              </w:rPr>
              <w:t>论文</w:t>
            </w:r>
            <w:r>
              <w:rPr>
                <w:szCs w:val="21"/>
              </w:rPr>
              <w:t xml:space="preserve">3 </w:t>
            </w:r>
            <w:r>
              <w:rPr>
                <w:rFonts w:hint="eastAsia"/>
                <w:szCs w:val="21"/>
              </w:rPr>
              <w:t>篇，申请或授权专利</w:t>
            </w:r>
            <w:r>
              <w:rPr>
                <w:szCs w:val="21"/>
              </w:rPr>
              <w:t xml:space="preserve">6 </w:t>
            </w:r>
            <w:r>
              <w:rPr>
                <w:rFonts w:hint="eastAsia"/>
                <w:szCs w:val="21"/>
              </w:rPr>
              <w:t>项，开发新产品</w:t>
            </w:r>
            <w:r>
              <w:rPr>
                <w:szCs w:val="21"/>
              </w:rPr>
              <w:t xml:space="preserve">2 </w:t>
            </w:r>
            <w:proofErr w:type="gramStart"/>
            <w:r>
              <w:rPr>
                <w:rFonts w:hint="eastAsia"/>
                <w:szCs w:val="21"/>
              </w:rPr>
              <w:t>个</w:t>
            </w:r>
            <w:proofErr w:type="gramEnd"/>
            <w:r>
              <w:rPr>
                <w:rFonts w:hint="eastAsia"/>
                <w:szCs w:val="21"/>
              </w:rPr>
              <w:t>，建立检测方法和产品标准</w:t>
            </w:r>
            <w:r>
              <w:rPr>
                <w:szCs w:val="21"/>
              </w:rPr>
              <w:t xml:space="preserve">3 </w:t>
            </w:r>
            <w:r>
              <w:rPr>
                <w:rFonts w:hint="eastAsia"/>
                <w:szCs w:val="21"/>
              </w:rPr>
              <w:t>项，新产品销售额达到</w:t>
            </w:r>
            <w:r>
              <w:rPr>
                <w:szCs w:val="21"/>
              </w:rPr>
              <w:t xml:space="preserve">2.5 </w:t>
            </w:r>
            <w:r>
              <w:rPr>
                <w:rFonts w:hint="eastAsia"/>
                <w:szCs w:val="21"/>
              </w:rPr>
              <w:t>亿元，利税达到</w:t>
            </w:r>
            <w:r>
              <w:rPr>
                <w:szCs w:val="21"/>
              </w:rPr>
              <w:t xml:space="preserve">5000 </w:t>
            </w:r>
            <w:r>
              <w:rPr>
                <w:rFonts w:hint="eastAsia"/>
                <w:szCs w:val="21"/>
              </w:rPr>
              <w:t>万元。</w:t>
            </w:r>
          </w:p>
        </w:tc>
      </w:tr>
      <w:tr w:rsidR="00E62468" w:rsidTr="00FC5817">
        <w:trPr>
          <w:cantSplit/>
          <w:trHeight w:val="136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神马实业股份有限公司是国内首家引进成套设备与技术生产尼龙</w:t>
            </w:r>
            <w:r>
              <w:rPr>
                <w:szCs w:val="21"/>
              </w:rPr>
              <w:t xml:space="preserve">66 </w:t>
            </w:r>
            <w:r>
              <w:rPr>
                <w:rFonts w:hint="eastAsia"/>
                <w:szCs w:val="21"/>
              </w:rPr>
              <w:t>工业丝及浸胶帘子布的企业。拥有国家级企业技术中心和</w:t>
            </w:r>
            <w:r>
              <w:rPr>
                <w:szCs w:val="21"/>
              </w:rPr>
              <w:t>CNAS</w:t>
            </w:r>
            <w:r>
              <w:rPr>
                <w:rFonts w:hint="eastAsia"/>
                <w:szCs w:val="21"/>
              </w:rPr>
              <w:t>认可的实验室及博士后工作站，拥有经验丰富的高级技术人员和完善的检测设备、可靠的质量控制体系。</w:t>
            </w:r>
          </w:p>
        </w:tc>
      </w:tr>
      <w:tr w:rsidR="00E62468" w:rsidTr="00FC5817">
        <w:trPr>
          <w:cantSplit/>
          <w:trHeight w:val="1238"/>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等线" w:eastAsia="等线" w:hAnsi="等线"/>
                <w:sz w:val="28"/>
                <w:szCs w:val="28"/>
              </w:rPr>
            </w:pPr>
            <w:r>
              <w:rPr>
                <w:rFonts w:hint="eastAsia"/>
                <w:szCs w:val="21"/>
              </w:rPr>
              <w:t>目前神马试验气囊丝强度已经达到</w:t>
            </w:r>
            <w:r>
              <w:rPr>
                <w:szCs w:val="21"/>
              </w:rPr>
              <w:t>8.97cN/dtex(10.16g/D)</w:t>
            </w:r>
            <w:r>
              <w:rPr>
                <w:rFonts w:hint="eastAsia"/>
                <w:szCs w:val="21"/>
              </w:rPr>
              <w:t>，经建立了高性能聚酰胺</w:t>
            </w:r>
            <w:r>
              <w:rPr>
                <w:szCs w:val="21"/>
              </w:rPr>
              <w:t>66</w:t>
            </w:r>
            <w:r>
              <w:rPr>
                <w:rFonts w:hint="eastAsia"/>
                <w:szCs w:val="21"/>
              </w:rPr>
              <w:t>工业</w:t>
            </w:r>
            <w:proofErr w:type="gramStart"/>
            <w:r>
              <w:rPr>
                <w:rFonts w:hint="eastAsia"/>
                <w:szCs w:val="21"/>
              </w:rPr>
              <w:t>丝试验位</w:t>
            </w:r>
            <w:proofErr w:type="gramEnd"/>
            <w:r>
              <w:rPr>
                <w:rFonts w:hint="eastAsia"/>
                <w:szCs w:val="21"/>
              </w:rPr>
              <w:t>，今后依托工业</w:t>
            </w:r>
            <w:proofErr w:type="gramStart"/>
            <w:r>
              <w:rPr>
                <w:rFonts w:hint="eastAsia"/>
                <w:szCs w:val="21"/>
              </w:rPr>
              <w:t>丝试验位</w:t>
            </w:r>
            <w:proofErr w:type="gramEnd"/>
            <w:r>
              <w:rPr>
                <w:rFonts w:hint="eastAsia"/>
                <w:szCs w:val="21"/>
              </w:rPr>
              <w:t>进行牵伸工艺技术研究。</w:t>
            </w:r>
          </w:p>
        </w:tc>
      </w:tr>
    </w:tbl>
    <w:p w:rsidR="00E62468" w:rsidRDefault="00E62468" w:rsidP="00E62468">
      <w:pPr>
        <w:snapToGrid w:val="0"/>
        <w:spacing w:line="0" w:lineRule="atLeast"/>
        <w:ind w:right="210"/>
        <w:jc w:val="left"/>
        <w:rPr>
          <w:rFonts w:ascii="宋体" w:hAnsi="宋体"/>
          <w:b/>
          <w:szCs w:val="21"/>
        </w:rPr>
      </w:pPr>
    </w:p>
    <w:p w:rsidR="00E62468" w:rsidRDefault="00E62468" w:rsidP="00E62468">
      <w:pPr>
        <w:snapToGrid w:val="0"/>
        <w:spacing w:line="0" w:lineRule="atLeast"/>
        <w:ind w:right="210"/>
        <w:jc w:val="right"/>
        <w:rPr>
          <w:rFonts w:ascii="宋体" w:hAnsi="宋体"/>
          <w:b/>
          <w:szCs w:val="21"/>
        </w:rPr>
      </w:pPr>
    </w:p>
    <w:p w:rsidR="00E62468" w:rsidRDefault="00E62468" w:rsidP="00E62468">
      <w:pPr>
        <w:snapToGrid w:val="0"/>
        <w:spacing w:line="0" w:lineRule="atLeast"/>
        <w:ind w:right="210"/>
        <w:jc w:val="right"/>
        <w:rPr>
          <w:rFonts w:ascii="宋体" w:hAnsi="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416"/>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 xml:space="preserve"> </w:t>
            </w:r>
            <w:r w:rsidR="00601AC5">
              <w:rPr>
                <w:rFonts w:ascii="黑体" w:eastAsia="黑体" w:hAnsi="黑体" w:hint="eastAsia"/>
                <w:b/>
                <w:sz w:val="32"/>
                <w:szCs w:val="32"/>
              </w:rPr>
              <w:t>11、</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34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szCs w:val="21"/>
              </w:rPr>
            </w:pPr>
            <w:r>
              <w:rPr>
                <w:rFonts w:ascii="宋体" w:hAnsi="宋体" w:hint="eastAsia"/>
                <w:b/>
                <w:sz w:val="24"/>
              </w:rPr>
              <w:t>神马股份帘子布公司</w:t>
            </w:r>
          </w:p>
        </w:tc>
      </w:tr>
      <w:tr w:rsidR="00E62468" w:rsidTr="00FC5817">
        <w:trPr>
          <w:cantSplit/>
          <w:trHeight w:val="34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left"/>
              <w:rPr>
                <w:rFonts w:ascii="Calibri" w:hAnsi="Calibri"/>
                <w:b/>
                <w:color w:val="000000"/>
                <w:sz w:val="24"/>
              </w:rPr>
            </w:pPr>
            <w:r>
              <w:rPr>
                <w:rFonts w:hint="eastAsia"/>
                <w:b/>
                <w:color w:val="000000"/>
                <w:sz w:val="24"/>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低纤度</w:t>
            </w:r>
            <w:r>
              <w:rPr>
                <w:rFonts w:ascii="宋体" w:hAnsi="宋体" w:cs="楷体" w:hint="eastAsia"/>
                <w:b/>
                <w:szCs w:val="21"/>
              </w:rPr>
              <w:t>BCF</w:t>
            </w:r>
            <w:r>
              <w:rPr>
                <w:rFonts w:ascii="宋体" w:hAnsi="宋体" w:cs="楷体" w:hint="eastAsia"/>
                <w:b/>
                <w:szCs w:val="21"/>
              </w:rPr>
              <w:t>尼龙地毯纱线制造技术攻关</w:t>
            </w:r>
          </w:p>
        </w:tc>
      </w:tr>
      <w:tr w:rsidR="00E62468" w:rsidTr="00FC5817">
        <w:trPr>
          <w:cantSplit/>
          <w:trHeight w:val="420"/>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left"/>
              <w:rPr>
                <w:rFonts w:ascii="Calibri" w:hAnsi="Calibri"/>
                <w:b/>
                <w:color w:val="000000"/>
                <w:sz w:val="24"/>
              </w:rPr>
            </w:pPr>
            <w:r>
              <w:rPr>
                <w:rFonts w:hint="eastAsia"/>
                <w:b/>
                <w:color w:val="000000"/>
                <w:sz w:val="24"/>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专业</w:t>
            </w:r>
          </w:p>
        </w:tc>
      </w:tr>
      <w:tr w:rsidR="00E62468" w:rsidTr="00FC5817">
        <w:trPr>
          <w:cantSplit/>
          <w:trHeight w:val="21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王安乐</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
        </w:tc>
      </w:tr>
      <w:tr w:rsidR="00E62468" w:rsidTr="00FC5817">
        <w:trPr>
          <w:cantSplit/>
          <w:trHeight w:val="219"/>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刘淼</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1977.10</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大学</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中级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化纤</w:t>
            </w:r>
          </w:p>
        </w:tc>
      </w:tr>
      <w:tr w:rsidR="00E62468" w:rsidTr="00FC5817">
        <w:trPr>
          <w:cantSplit/>
          <w:trHeight w:val="367"/>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杨东辉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1975.11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大学</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中级</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33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left"/>
              <w:rPr>
                <w:b/>
                <w:color w:val="000000"/>
                <w:sz w:val="24"/>
              </w:rPr>
            </w:pPr>
            <w:r>
              <w:rPr>
                <w:rFonts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r>
              <w:rPr>
                <w:szCs w:val="21"/>
              </w:rPr>
              <w:t xml:space="preserve"> 30</w:t>
            </w:r>
            <w:r>
              <w:rPr>
                <w:rFonts w:hint="eastAsia"/>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r>
              <w:rPr>
                <w:rFonts w:hint="eastAsia"/>
                <w:b/>
                <w:color w:val="000000"/>
                <w:sz w:val="24"/>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szCs w:val="21"/>
              </w:rPr>
            </w:pPr>
            <w:r>
              <w:rPr>
                <w:szCs w:val="21"/>
              </w:rPr>
              <w:t xml:space="preserve"> 100 </w:t>
            </w:r>
            <w:r>
              <w:rPr>
                <w:rFonts w:hint="eastAsia"/>
                <w:szCs w:val="21"/>
              </w:rPr>
              <w:t>万元</w:t>
            </w:r>
          </w:p>
        </w:tc>
      </w:tr>
      <w:tr w:rsidR="00E62468" w:rsidTr="00FC5817">
        <w:trPr>
          <w:cantSplit/>
          <w:trHeight w:val="32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left"/>
              <w:rPr>
                <w:b/>
                <w:color w:val="000000"/>
                <w:sz w:val="24"/>
              </w:rPr>
            </w:pPr>
            <w:r>
              <w:rPr>
                <w:rFonts w:hint="eastAsia"/>
                <w:b/>
                <w:color w:val="000000"/>
                <w:sz w:val="24"/>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2018</w:t>
            </w:r>
            <w:r>
              <w:rPr>
                <w:rFonts w:hint="eastAsia"/>
                <w:b/>
                <w:szCs w:val="21"/>
              </w:rPr>
              <w:t>年</w:t>
            </w:r>
            <w:r>
              <w:rPr>
                <w:b/>
                <w:szCs w:val="21"/>
              </w:rPr>
              <w:t xml:space="preserve">  12 </w:t>
            </w:r>
            <w:r>
              <w:rPr>
                <w:rFonts w:hint="eastAsia"/>
                <w:b/>
                <w:szCs w:val="21"/>
              </w:rPr>
              <w:t>月止</w:t>
            </w:r>
          </w:p>
        </w:tc>
      </w:tr>
      <w:tr w:rsidR="00E62468" w:rsidTr="00FC5817">
        <w:trPr>
          <w:cantSplit/>
          <w:trHeight w:val="207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left"/>
              <w:rPr>
                <w:rFonts w:ascii="Calibri" w:hAnsi="Calibri"/>
                <w:b/>
                <w:color w:val="000000"/>
                <w:sz w:val="24"/>
              </w:rPr>
            </w:pPr>
            <w:r>
              <w:rPr>
                <w:rFonts w:hint="eastAsia"/>
                <w:b/>
                <w:color w:val="000000"/>
                <w:sz w:val="24"/>
              </w:rPr>
              <w:t>项目的意义</w:t>
            </w:r>
          </w:p>
          <w:p w:rsidR="00E62468" w:rsidRDefault="00E62468" w:rsidP="00FC5817">
            <w:pPr>
              <w:spacing w:line="360" w:lineRule="exact"/>
              <w:jc w:val="left"/>
              <w:rPr>
                <w:rFonts w:ascii="Calibri" w:hAnsi="Calibri"/>
                <w:b/>
                <w:color w:val="000000"/>
                <w:sz w:val="24"/>
              </w:rPr>
            </w:pPr>
            <w:r>
              <w:rPr>
                <w:rFonts w:hint="eastAsia"/>
                <w:b/>
                <w:color w:val="000000"/>
                <w:sz w:val="24"/>
              </w:rPr>
              <w:t>（</w:t>
            </w:r>
            <w:r>
              <w:rPr>
                <w:b/>
                <w:color w:val="000000"/>
                <w:sz w:val="24"/>
              </w:rPr>
              <w:t>300</w:t>
            </w:r>
            <w:r>
              <w:rPr>
                <w:rFonts w:hint="eastAsia"/>
                <w:b/>
                <w:color w:val="000000"/>
                <w:sz w:val="24"/>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低纤度</w:t>
            </w:r>
            <w:r>
              <w:rPr>
                <w:szCs w:val="21"/>
              </w:rPr>
              <w:t>BCF</w:t>
            </w:r>
            <w:r>
              <w:rPr>
                <w:rFonts w:hint="eastAsia"/>
                <w:szCs w:val="21"/>
              </w:rPr>
              <w:t>尼龙纱线（包括尼龙</w:t>
            </w:r>
            <w:r>
              <w:rPr>
                <w:szCs w:val="21"/>
              </w:rPr>
              <w:t>66</w:t>
            </w:r>
            <w:r>
              <w:rPr>
                <w:rFonts w:hint="eastAsia"/>
                <w:szCs w:val="21"/>
              </w:rPr>
              <w:t>和尼龙</w:t>
            </w:r>
            <w:r>
              <w:rPr>
                <w:szCs w:val="21"/>
              </w:rPr>
              <w:t>6</w:t>
            </w:r>
            <w:r>
              <w:rPr>
                <w:rFonts w:hint="eastAsia"/>
                <w:szCs w:val="21"/>
              </w:rPr>
              <w:t>）是生产高品质滚筒刷的主要材料，长期以来依靠国外进口，价格高，交货期长。因其生产设备及工艺技术条件苛刻且复杂，国内尚无生产装备技术和能力。我厂开展此项攻关，意在掌握低纤度</w:t>
            </w:r>
            <w:r>
              <w:rPr>
                <w:szCs w:val="21"/>
              </w:rPr>
              <w:t>BCF</w:t>
            </w:r>
            <w:r>
              <w:rPr>
                <w:rFonts w:hint="eastAsia"/>
                <w:szCs w:val="21"/>
              </w:rPr>
              <w:t>尼龙纱线生产工艺技术，实现低纤度</w:t>
            </w:r>
            <w:r>
              <w:rPr>
                <w:szCs w:val="21"/>
              </w:rPr>
              <w:t>BCF</w:t>
            </w:r>
            <w:r>
              <w:rPr>
                <w:rFonts w:hint="eastAsia"/>
                <w:szCs w:val="21"/>
              </w:rPr>
              <w:t>产品的国产化，提高神马</w:t>
            </w:r>
            <w:r>
              <w:rPr>
                <w:szCs w:val="21"/>
              </w:rPr>
              <w:t>BCF</w:t>
            </w:r>
            <w:r>
              <w:rPr>
                <w:rFonts w:hint="eastAsia"/>
                <w:szCs w:val="21"/>
              </w:rPr>
              <w:t>尼龙纱线的产品附加值和市场竞争力。</w:t>
            </w:r>
          </w:p>
        </w:tc>
      </w:tr>
      <w:tr w:rsidR="00E62468" w:rsidTr="00FC5817">
        <w:trPr>
          <w:cantSplit/>
          <w:trHeight w:val="171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left"/>
              <w:rPr>
                <w:rFonts w:ascii="Calibri" w:hAnsi="Calibri"/>
                <w:b/>
                <w:color w:val="000000"/>
                <w:sz w:val="24"/>
              </w:rPr>
            </w:pPr>
            <w:r>
              <w:rPr>
                <w:rFonts w:hint="eastAsia"/>
                <w:b/>
                <w:color w:val="000000"/>
                <w:sz w:val="24"/>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Chars="200" w:firstLine="420"/>
              <w:rPr>
                <w:rFonts w:ascii="Calibri" w:hAnsi="Calibri"/>
                <w:szCs w:val="21"/>
              </w:rPr>
            </w:pPr>
            <w:r>
              <w:rPr>
                <w:rFonts w:hint="eastAsia"/>
                <w:szCs w:val="21"/>
              </w:rPr>
              <w:t>通过研究热空气</w:t>
            </w:r>
            <w:proofErr w:type="gramStart"/>
            <w:r>
              <w:rPr>
                <w:rFonts w:hint="eastAsia"/>
                <w:szCs w:val="21"/>
              </w:rPr>
              <w:t>变形器</w:t>
            </w:r>
            <w:proofErr w:type="gramEnd"/>
            <w:r>
              <w:rPr>
                <w:rFonts w:hint="eastAsia"/>
                <w:szCs w:val="21"/>
              </w:rPr>
              <w:t>的工作原理，设计出低纤度产品的生产工艺攻关方向，对</w:t>
            </w:r>
            <w:proofErr w:type="gramStart"/>
            <w:r>
              <w:rPr>
                <w:rFonts w:hint="eastAsia"/>
                <w:szCs w:val="21"/>
              </w:rPr>
              <w:t>变形器</w:t>
            </w:r>
            <w:proofErr w:type="gramEnd"/>
            <w:r>
              <w:rPr>
                <w:rFonts w:hint="eastAsia"/>
                <w:szCs w:val="21"/>
              </w:rPr>
              <w:t>等关键设备进行必要的改进，对生产工艺过程及主控参数进行一定的调整，从而实现低纤度产品的连续稳定生产，各项物理性能指标达标。</w:t>
            </w:r>
          </w:p>
        </w:tc>
      </w:tr>
      <w:tr w:rsidR="00E62468" w:rsidTr="00FC5817">
        <w:trPr>
          <w:cantSplit/>
          <w:trHeight w:val="71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jc w:val="left"/>
              <w:rPr>
                <w:rFonts w:ascii="Calibri" w:hAnsi="Calibri"/>
                <w:b/>
                <w:color w:val="000000"/>
                <w:sz w:val="24"/>
              </w:rPr>
            </w:pPr>
            <w:r>
              <w:rPr>
                <w:rFonts w:hint="eastAsia"/>
                <w:b/>
                <w:color w:val="000000"/>
                <w:sz w:val="24"/>
              </w:rPr>
              <w:t>预期科研成果</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经过市场开发，预计可实现</w:t>
            </w:r>
            <w:r>
              <w:rPr>
                <w:szCs w:val="21"/>
              </w:rPr>
              <w:t>1000</w:t>
            </w:r>
            <w:r>
              <w:rPr>
                <w:rFonts w:hint="eastAsia"/>
                <w:szCs w:val="21"/>
              </w:rPr>
              <w:t>吨年销售量，实现利润</w:t>
            </w:r>
            <w:r>
              <w:rPr>
                <w:szCs w:val="21"/>
              </w:rPr>
              <w:t>300</w:t>
            </w:r>
            <w:r>
              <w:rPr>
                <w:rFonts w:hint="eastAsia"/>
                <w:szCs w:val="21"/>
              </w:rPr>
              <w:t>万元。</w:t>
            </w:r>
          </w:p>
        </w:tc>
      </w:tr>
      <w:tr w:rsidR="00E62468" w:rsidTr="00FC5817">
        <w:trPr>
          <w:cantSplit/>
          <w:trHeight w:val="138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left"/>
              <w:rPr>
                <w:rFonts w:ascii="Calibri" w:hAnsi="Calibri"/>
                <w:b/>
                <w:color w:val="000000"/>
                <w:sz w:val="24"/>
              </w:rPr>
            </w:pPr>
            <w:r>
              <w:rPr>
                <w:rFonts w:hint="eastAsia"/>
                <w:b/>
                <w:color w:val="000000"/>
                <w:sz w:val="24"/>
              </w:rPr>
              <w:t>承担单位具备的条件</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利用现有的国外成套的螺杆</w:t>
            </w:r>
            <w:r>
              <w:rPr>
                <w:szCs w:val="21"/>
              </w:rPr>
              <w:t>-</w:t>
            </w:r>
            <w:r>
              <w:rPr>
                <w:rFonts w:hint="eastAsia"/>
                <w:szCs w:val="21"/>
              </w:rPr>
              <w:t>纺丝变形</w:t>
            </w:r>
            <w:r>
              <w:rPr>
                <w:szCs w:val="21"/>
              </w:rPr>
              <w:t>-</w:t>
            </w:r>
            <w:r>
              <w:rPr>
                <w:rFonts w:hint="eastAsia"/>
                <w:szCs w:val="21"/>
              </w:rPr>
              <w:t>卷绕装置开展项目攻关。负责技术攻关的人员包括生产厂长</w:t>
            </w:r>
            <w:r>
              <w:rPr>
                <w:szCs w:val="21"/>
              </w:rPr>
              <w:t>1</w:t>
            </w:r>
            <w:r>
              <w:rPr>
                <w:rFonts w:hint="eastAsia"/>
                <w:szCs w:val="21"/>
              </w:rPr>
              <w:t>人，技术副厂长</w:t>
            </w:r>
            <w:r>
              <w:rPr>
                <w:szCs w:val="21"/>
              </w:rPr>
              <w:t>1</w:t>
            </w:r>
            <w:r>
              <w:rPr>
                <w:rFonts w:hint="eastAsia"/>
                <w:szCs w:val="21"/>
              </w:rPr>
              <w:t>人，工艺技术员</w:t>
            </w:r>
            <w:r>
              <w:rPr>
                <w:szCs w:val="21"/>
              </w:rPr>
              <w:t>1</w:t>
            </w:r>
            <w:r>
              <w:rPr>
                <w:rFonts w:hint="eastAsia"/>
                <w:szCs w:val="21"/>
              </w:rPr>
              <w:t>人，市场营销副厂长</w:t>
            </w:r>
            <w:r>
              <w:rPr>
                <w:szCs w:val="21"/>
              </w:rPr>
              <w:t>1</w:t>
            </w:r>
            <w:r>
              <w:rPr>
                <w:rFonts w:hint="eastAsia"/>
                <w:szCs w:val="21"/>
              </w:rPr>
              <w:t>人。技术和设备攻关均由帘子布公司独立承担。</w:t>
            </w:r>
          </w:p>
        </w:tc>
      </w:tr>
      <w:tr w:rsidR="00E62468" w:rsidTr="00FC5817">
        <w:trPr>
          <w:cantSplit/>
          <w:trHeight w:val="158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jc w:val="left"/>
              <w:rPr>
                <w:rFonts w:ascii="Calibri" w:hAnsi="Calibri"/>
                <w:b/>
                <w:color w:val="000000"/>
                <w:sz w:val="24"/>
              </w:rPr>
            </w:pPr>
            <w:r>
              <w:rPr>
                <w:rFonts w:hint="eastAsia"/>
                <w:b/>
                <w:color w:val="000000"/>
                <w:sz w:val="24"/>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目前已生产出连续稳定的低纤度</w:t>
            </w:r>
            <w:r>
              <w:rPr>
                <w:szCs w:val="21"/>
              </w:rPr>
              <w:t>BCF</w:t>
            </w:r>
            <w:r>
              <w:rPr>
                <w:rFonts w:hint="eastAsia"/>
                <w:szCs w:val="21"/>
              </w:rPr>
              <w:t>尼龙纱线样品，该样品已经交付下游客户试制，神马会根据客户试制情况进一步优化低纤度</w:t>
            </w:r>
            <w:r>
              <w:rPr>
                <w:szCs w:val="21"/>
              </w:rPr>
              <w:t>BCF</w:t>
            </w:r>
            <w:r>
              <w:rPr>
                <w:rFonts w:hint="eastAsia"/>
                <w:szCs w:val="21"/>
              </w:rPr>
              <w:t>尼龙纱线的生产工艺参数，以期完全满足客户需求，力争早日形成销售订单，实现正常销售。</w:t>
            </w:r>
          </w:p>
        </w:tc>
      </w:tr>
      <w:tr w:rsidR="00E62468" w:rsidTr="00FC5817">
        <w:trPr>
          <w:cantSplit/>
          <w:trHeight w:val="844"/>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0" w:lineRule="atLeast"/>
              <w:jc w:val="left"/>
              <w:rPr>
                <w:rFonts w:ascii="宋体" w:hAnsi="宋体"/>
                <w:b/>
                <w:sz w:val="24"/>
              </w:rPr>
            </w:pPr>
            <w:r>
              <w:rPr>
                <w:rFonts w:ascii="宋体" w:hAnsi="宋体" w:hint="eastAsia"/>
                <w:b/>
                <w:sz w:val="24"/>
              </w:rPr>
              <w:t>意</w:t>
            </w:r>
            <w:r>
              <w:rPr>
                <w:rFonts w:ascii="宋体" w:hAnsi="宋体" w:hint="eastAsia"/>
                <w:b/>
                <w:sz w:val="24"/>
              </w:rPr>
              <w:t xml:space="preserve">    </w:t>
            </w:r>
            <w:r>
              <w:rPr>
                <w:rFonts w:ascii="宋体" w:hAnsi="宋体" w:hint="eastAsia"/>
                <w:b/>
                <w:sz w:val="24"/>
              </w:rPr>
              <w:t>向</w:t>
            </w:r>
          </w:p>
          <w:p w:rsidR="00E62468" w:rsidRDefault="00E62468" w:rsidP="00FC5817">
            <w:pPr>
              <w:spacing w:line="0" w:lineRule="atLeast"/>
              <w:jc w:val="left"/>
              <w:rPr>
                <w:rFonts w:ascii="Calibri" w:hAnsi="Calibri"/>
                <w:b/>
                <w:color w:val="000000"/>
                <w:sz w:val="24"/>
              </w:rPr>
            </w:pPr>
            <w:r>
              <w:rPr>
                <w:rFonts w:ascii="宋体" w:hAnsi="宋体" w:hint="eastAsia"/>
                <w:b/>
                <w:sz w:val="24"/>
              </w:rPr>
              <w:t>合作单位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0" w:lineRule="atLeast"/>
              <w:ind w:firstLineChars="200" w:firstLine="420"/>
              <w:rPr>
                <w:rFonts w:ascii="Calibri" w:hAnsi="Calibri"/>
                <w:szCs w:val="21"/>
              </w:rPr>
            </w:pPr>
            <w:r>
              <w:rPr>
                <w:rFonts w:ascii="宋体" w:hAnsi="宋体" w:hint="eastAsia"/>
                <w:szCs w:val="21"/>
              </w:rPr>
              <w:t>东华大学、郑州大学、威海</w:t>
            </w:r>
            <w:proofErr w:type="gramStart"/>
            <w:r>
              <w:rPr>
                <w:rFonts w:ascii="宋体" w:hAnsi="宋体" w:hint="eastAsia"/>
                <w:szCs w:val="21"/>
              </w:rPr>
              <w:t>煌恺</w:t>
            </w:r>
            <w:proofErr w:type="gramEnd"/>
            <w:r>
              <w:rPr>
                <w:rFonts w:ascii="宋体" w:hAnsi="宋体" w:hint="eastAsia"/>
                <w:szCs w:val="21"/>
              </w:rPr>
              <w:t>化工机械有限公司等</w:t>
            </w:r>
          </w:p>
        </w:tc>
      </w:tr>
    </w:tbl>
    <w:p w:rsidR="00E62468" w:rsidRDefault="00E62468" w:rsidP="00E62468">
      <w:pPr>
        <w:rPr>
          <w:rFonts w:ascii="Calibri" w:hAnsi="Calibri"/>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284"/>
        <w:gridCol w:w="1120"/>
        <w:gridCol w:w="1602"/>
        <w:gridCol w:w="1089"/>
        <w:gridCol w:w="355"/>
        <w:gridCol w:w="1202"/>
        <w:gridCol w:w="1096"/>
        <w:gridCol w:w="602"/>
      </w:tblGrid>
      <w:tr w:rsidR="00E62468" w:rsidTr="00FC5817">
        <w:trPr>
          <w:gridAfter w:val="1"/>
          <w:wAfter w:w="602" w:type="dxa"/>
          <w:cantSplit/>
          <w:trHeight w:val="630"/>
        </w:trPr>
        <w:tc>
          <w:tcPr>
            <w:tcW w:w="8326" w:type="dxa"/>
            <w:gridSpan w:val="8"/>
            <w:tcBorders>
              <w:top w:val="single" w:sz="4" w:space="0" w:color="auto"/>
              <w:left w:val="single" w:sz="4" w:space="0" w:color="auto"/>
              <w:bottom w:val="single" w:sz="4" w:space="0" w:color="auto"/>
              <w:right w:val="single" w:sz="4" w:space="0" w:color="auto"/>
            </w:tcBorders>
            <w:vAlign w:val="center"/>
          </w:tcPr>
          <w:p w:rsidR="00E62468" w:rsidRDefault="00601AC5"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12、</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gridAfter w:val="1"/>
          <w:wAfter w:w="602" w:type="dxa"/>
          <w:cantSplit/>
          <w:trHeight w:val="630"/>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企业名称</w:t>
            </w:r>
          </w:p>
        </w:tc>
        <w:tc>
          <w:tcPr>
            <w:tcW w:w="6464"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b/>
                <w:sz w:val="24"/>
              </w:rPr>
            </w:pPr>
            <w:r>
              <w:rPr>
                <w:rFonts w:ascii="宋体" w:hAnsi="宋体" w:hint="eastAsia"/>
                <w:b/>
                <w:sz w:val="24"/>
              </w:rPr>
              <w:t>平顶山神马帘子布发展有限公司</w:t>
            </w:r>
          </w:p>
        </w:tc>
      </w:tr>
      <w:tr w:rsidR="00E62468" w:rsidTr="00FC5817">
        <w:trPr>
          <w:gridAfter w:val="1"/>
          <w:wAfter w:w="602" w:type="dxa"/>
          <w:cantSplit/>
          <w:trHeight w:val="630"/>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项目名称</w:t>
            </w:r>
          </w:p>
        </w:tc>
        <w:tc>
          <w:tcPr>
            <w:tcW w:w="6464"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hint="eastAsia"/>
                <w:b/>
                <w:sz w:val="24"/>
              </w:rPr>
              <w:t>超大卷装尼龙</w:t>
            </w:r>
            <w:r>
              <w:rPr>
                <w:rFonts w:ascii="宋体" w:hAnsi="宋体" w:hint="eastAsia"/>
                <w:b/>
                <w:sz w:val="24"/>
              </w:rPr>
              <w:t>66</w:t>
            </w:r>
            <w:r>
              <w:rPr>
                <w:rFonts w:ascii="宋体" w:hAnsi="宋体" w:hint="eastAsia"/>
                <w:b/>
                <w:sz w:val="24"/>
              </w:rPr>
              <w:t>帘子布技术开发及应用研究</w:t>
            </w:r>
          </w:p>
        </w:tc>
      </w:tr>
      <w:tr w:rsidR="00E62468" w:rsidTr="00FC5817">
        <w:trPr>
          <w:gridAfter w:val="1"/>
          <w:wAfter w:w="602" w:type="dxa"/>
          <w:cantSplit/>
          <w:trHeight w:val="459"/>
        </w:trPr>
        <w:tc>
          <w:tcPr>
            <w:tcW w:w="1862" w:type="dxa"/>
            <w:gridSpan w:val="2"/>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 w:val="24"/>
              </w:rPr>
            </w:pPr>
            <w:r>
              <w:rPr>
                <w:rFonts w:hint="eastAsia"/>
                <w:b/>
                <w:color w:val="000000"/>
                <w:sz w:val="24"/>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096"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gridAfter w:val="1"/>
          <w:wAfter w:w="602" w:type="dxa"/>
          <w:cantSplit/>
          <w:trHeight w:val="465"/>
        </w:trPr>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李新</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1968.10</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教高</w:t>
            </w:r>
            <w:proofErr w:type="gramEnd"/>
          </w:p>
        </w:tc>
        <w:tc>
          <w:tcPr>
            <w:tcW w:w="1096"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纺织</w:t>
            </w:r>
          </w:p>
        </w:tc>
      </w:tr>
      <w:tr w:rsidR="00E62468" w:rsidTr="00FC5817">
        <w:trPr>
          <w:gridAfter w:val="1"/>
          <w:wAfter w:w="602" w:type="dxa"/>
          <w:cantSplit/>
          <w:trHeight w:val="443"/>
        </w:trPr>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谷慧平</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1968.12</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096"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化学分析</w:t>
            </w:r>
          </w:p>
        </w:tc>
      </w:tr>
      <w:tr w:rsidR="00E62468" w:rsidTr="00FC5817">
        <w:trPr>
          <w:gridAfter w:val="1"/>
          <w:wAfter w:w="602" w:type="dxa"/>
          <w:cantSplit/>
          <w:trHeight w:val="462"/>
        </w:trPr>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刘晓光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1983.04</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096"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应用化学</w:t>
            </w:r>
          </w:p>
        </w:tc>
      </w:tr>
      <w:tr w:rsidR="00E62468" w:rsidTr="00FC5817">
        <w:trPr>
          <w:gridAfter w:val="1"/>
          <w:wAfter w:w="602" w:type="dxa"/>
          <w:cantSplit/>
          <w:trHeight w:val="548"/>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4"/>
              </w:rPr>
            </w:pPr>
            <w:r>
              <w:rPr>
                <w:rFonts w:hint="eastAsia"/>
                <w:b/>
                <w:color w:val="000000"/>
                <w:sz w:val="24"/>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120 </w:t>
            </w:r>
            <w:r>
              <w:rPr>
                <w:rFonts w:hint="eastAsia"/>
                <w:b/>
                <w:szCs w:val="21"/>
              </w:rPr>
              <w:t>万元</w:t>
            </w:r>
          </w:p>
        </w:tc>
        <w:tc>
          <w:tcPr>
            <w:tcW w:w="2646"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096"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rPr>
                <w:rFonts w:ascii="Calibri" w:hAnsi="Calibri"/>
                <w:b/>
                <w:szCs w:val="21"/>
              </w:rPr>
            </w:pPr>
            <w:r>
              <w:rPr>
                <w:b/>
                <w:szCs w:val="21"/>
              </w:rPr>
              <w:t xml:space="preserve">150 </w:t>
            </w:r>
            <w:r>
              <w:rPr>
                <w:rFonts w:hint="eastAsia"/>
                <w:b/>
                <w:szCs w:val="21"/>
              </w:rPr>
              <w:t>万元</w:t>
            </w:r>
          </w:p>
        </w:tc>
      </w:tr>
      <w:tr w:rsidR="00E62468" w:rsidTr="00FC5817">
        <w:trPr>
          <w:gridAfter w:val="1"/>
          <w:wAfter w:w="602" w:type="dxa"/>
          <w:cantSplit/>
          <w:trHeight w:val="581"/>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4"/>
              </w:rPr>
            </w:pPr>
            <w:r>
              <w:rPr>
                <w:rFonts w:hint="eastAsia"/>
                <w:b/>
                <w:color w:val="000000"/>
                <w:sz w:val="24"/>
              </w:rPr>
              <w:t>执行期</w:t>
            </w:r>
          </w:p>
        </w:tc>
        <w:tc>
          <w:tcPr>
            <w:tcW w:w="6464"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w:t>
            </w:r>
            <w:r>
              <w:rPr>
                <w:rFonts w:hint="eastAsia"/>
                <w:b/>
                <w:szCs w:val="21"/>
              </w:rPr>
              <w:t>月止</w:t>
            </w:r>
          </w:p>
        </w:tc>
      </w:tr>
      <w:tr w:rsidR="00E62468" w:rsidTr="00FC5817">
        <w:trPr>
          <w:gridAfter w:val="1"/>
          <w:wAfter w:w="602" w:type="dxa"/>
          <w:cantSplit/>
          <w:trHeight w:val="1937"/>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 w:val="24"/>
              </w:rPr>
            </w:pPr>
            <w:r>
              <w:rPr>
                <w:rFonts w:hint="eastAsia"/>
                <w:b/>
                <w:color w:val="000000"/>
                <w:sz w:val="24"/>
              </w:rPr>
              <w:t>项目的意义</w:t>
            </w:r>
          </w:p>
          <w:p w:rsidR="00E62468" w:rsidRDefault="00E62468" w:rsidP="00FC5817">
            <w:pPr>
              <w:spacing w:line="360" w:lineRule="exact"/>
              <w:jc w:val="center"/>
              <w:rPr>
                <w:rFonts w:ascii="Calibri" w:hAnsi="Calibri"/>
                <w:color w:val="000000"/>
                <w:sz w:val="24"/>
              </w:rPr>
            </w:pPr>
            <w:r>
              <w:rPr>
                <w:rFonts w:hint="eastAsia"/>
                <w:color w:val="000000"/>
                <w:sz w:val="24"/>
              </w:rPr>
              <w:t>（</w:t>
            </w:r>
            <w:r>
              <w:rPr>
                <w:color w:val="000000"/>
                <w:sz w:val="24"/>
              </w:rPr>
              <w:t>300</w:t>
            </w:r>
            <w:r>
              <w:rPr>
                <w:rFonts w:hint="eastAsia"/>
                <w:color w:val="000000"/>
                <w:sz w:val="24"/>
              </w:rPr>
              <w:t>字以内）</w:t>
            </w:r>
          </w:p>
        </w:tc>
        <w:tc>
          <w:tcPr>
            <w:tcW w:w="6464" w:type="dxa"/>
            <w:gridSpan w:val="6"/>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jc w:val="left"/>
              <w:rPr>
                <w:rFonts w:ascii="Calibri" w:hAnsi="Calibri"/>
                <w:szCs w:val="21"/>
              </w:rPr>
            </w:pPr>
            <w:r>
              <w:rPr>
                <w:rFonts w:hint="eastAsia"/>
                <w:bCs/>
                <w:color w:val="000000"/>
                <w:szCs w:val="21"/>
              </w:rPr>
              <w:t>随着轮胎行业生产技术及装备的不断革新发展，综合考虑生产效率和运输成本，市场对帘子布的单卷匹长要求越来越高，卷装直径达到</w:t>
            </w:r>
            <w:r>
              <w:rPr>
                <w:bCs/>
                <w:color w:val="000000"/>
                <w:szCs w:val="21"/>
              </w:rPr>
              <w:t>1.5</w:t>
            </w:r>
            <w:r>
              <w:rPr>
                <w:rFonts w:hint="eastAsia"/>
                <w:bCs/>
                <w:color w:val="000000"/>
                <w:szCs w:val="21"/>
              </w:rPr>
              <w:t>米以上，长度</w:t>
            </w:r>
            <w:r>
              <w:rPr>
                <w:bCs/>
                <w:color w:val="000000"/>
                <w:szCs w:val="21"/>
              </w:rPr>
              <w:t>4250</w:t>
            </w:r>
            <w:r>
              <w:rPr>
                <w:rFonts w:hint="eastAsia"/>
                <w:bCs/>
                <w:color w:val="000000"/>
                <w:szCs w:val="21"/>
              </w:rPr>
              <w:t>米。匹长的大幅增加，实质上是对产品质量和装备水平提出了全新的高标准要求。目前，国内外</w:t>
            </w:r>
            <w:r>
              <w:rPr>
                <w:bCs/>
                <w:color w:val="000000"/>
                <w:szCs w:val="21"/>
              </w:rPr>
              <w:t>4000</w:t>
            </w:r>
            <w:r>
              <w:rPr>
                <w:rFonts w:hint="eastAsia"/>
                <w:bCs/>
                <w:color w:val="000000"/>
                <w:szCs w:val="21"/>
              </w:rPr>
              <w:t>米以上卷装生产技术尚属空白。</w:t>
            </w:r>
          </w:p>
        </w:tc>
      </w:tr>
      <w:tr w:rsidR="00E62468" w:rsidTr="00FC5817">
        <w:trPr>
          <w:gridAfter w:val="1"/>
          <w:wAfter w:w="602" w:type="dxa"/>
          <w:cantSplit/>
          <w:trHeight w:val="1978"/>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 w:val="24"/>
              </w:rPr>
            </w:pPr>
            <w:r>
              <w:rPr>
                <w:rFonts w:hint="eastAsia"/>
                <w:b/>
                <w:color w:val="000000"/>
                <w:sz w:val="24"/>
              </w:rPr>
              <w:t>主要研究内容及创新点</w:t>
            </w:r>
          </w:p>
        </w:tc>
        <w:tc>
          <w:tcPr>
            <w:tcW w:w="6464" w:type="dxa"/>
            <w:gridSpan w:val="6"/>
            <w:tcBorders>
              <w:top w:val="single" w:sz="4" w:space="0" w:color="auto"/>
              <w:left w:val="single" w:sz="4" w:space="0" w:color="auto"/>
              <w:bottom w:val="single" w:sz="4" w:space="0" w:color="auto"/>
              <w:right w:val="single" w:sz="4" w:space="0" w:color="auto"/>
            </w:tcBorders>
          </w:tcPr>
          <w:p w:rsidR="00E62468" w:rsidRDefault="00E62468" w:rsidP="00FC5817">
            <w:pPr>
              <w:spacing w:line="320" w:lineRule="exact"/>
              <w:ind w:firstLineChars="200" w:firstLine="420"/>
              <w:jc w:val="left"/>
              <w:rPr>
                <w:rFonts w:ascii="Calibri" w:hAnsi="Calibri"/>
                <w:bCs/>
                <w:color w:val="000000"/>
                <w:szCs w:val="21"/>
              </w:rPr>
            </w:pPr>
            <w:r>
              <w:rPr>
                <w:bCs/>
                <w:color w:val="000000"/>
                <w:szCs w:val="21"/>
              </w:rPr>
              <w:t>1</w:t>
            </w:r>
            <w:r>
              <w:rPr>
                <w:rFonts w:hint="eastAsia"/>
                <w:bCs/>
                <w:color w:val="000000"/>
                <w:szCs w:val="21"/>
              </w:rPr>
              <w:t>、借鉴</w:t>
            </w:r>
            <w:proofErr w:type="gramStart"/>
            <w:r>
              <w:rPr>
                <w:rFonts w:hint="eastAsia"/>
                <w:bCs/>
                <w:color w:val="000000"/>
                <w:szCs w:val="21"/>
              </w:rPr>
              <w:t>浸</w:t>
            </w:r>
            <w:proofErr w:type="gramEnd"/>
            <w:r>
              <w:rPr>
                <w:rFonts w:hint="eastAsia"/>
                <w:bCs/>
                <w:color w:val="000000"/>
                <w:szCs w:val="21"/>
              </w:rPr>
              <w:t>胶布外观检测系统，合作开发白坯布异常丝检测系统并推广应用，</w:t>
            </w:r>
            <w:r>
              <w:rPr>
                <w:bCs/>
                <w:color w:val="000000"/>
                <w:szCs w:val="21"/>
              </w:rPr>
              <w:t>5</w:t>
            </w:r>
            <w:r>
              <w:rPr>
                <w:rFonts w:hint="eastAsia"/>
                <w:bCs/>
                <w:color w:val="000000"/>
                <w:szCs w:val="21"/>
              </w:rPr>
              <w:t>公分以上坯布异常丝检出率</w:t>
            </w:r>
            <w:r>
              <w:rPr>
                <w:bCs/>
                <w:color w:val="000000"/>
                <w:szCs w:val="21"/>
              </w:rPr>
              <w:t>95%</w:t>
            </w:r>
            <w:r>
              <w:rPr>
                <w:rFonts w:hint="eastAsia"/>
                <w:bCs/>
                <w:color w:val="000000"/>
                <w:szCs w:val="21"/>
              </w:rPr>
              <w:t>以上；</w:t>
            </w:r>
          </w:p>
          <w:p w:rsidR="00E62468" w:rsidRDefault="00E62468" w:rsidP="00FC5817">
            <w:pPr>
              <w:spacing w:line="320" w:lineRule="exact"/>
              <w:ind w:firstLineChars="200" w:firstLine="420"/>
              <w:jc w:val="left"/>
              <w:rPr>
                <w:bCs/>
                <w:color w:val="000000"/>
                <w:szCs w:val="21"/>
              </w:rPr>
            </w:pPr>
            <w:r>
              <w:rPr>
                <w:bCs/>
                <w:color w:val="000000"/>
                <w:szCs w:val="21"/>
              </w:rPr>
              <w:t>2</w:t>
            </w:r>
            <w:r>
              <w:rPr>
                <w:rFonts w:hint="eastAsia"/>
                <w:bCs/>
                <w:color w:val="000000"/>
                <w:szCs w:val="21"/>
              </w:rPr>
              <w:t>、推广应用帘子线复捻空气粘结器接头技术，提高白坯布质量；</w:t>
            </w:r>
          </w:p>
          <w:p w:rsidR="00E62468" w:rsidRDefault="00E62468" w:rsidP="00FC5817">
            <w:pPr>
              <w:spacing w:line="320" w:lineRule="exact"/>
              <w:ind w:firstLineChars="200" w:firstLine="420"/>
              <w:jc w:val="left"/>
              <w:rPr>
                <w:bCs/>
                <w:color w:val="000000"/>
                <w:szCs w:val="21"/>
              </w:rPr>
            </w:pPr>
            <w:r>
              <w:rPr>
                <w:bCs/>
                <w:color w:val="000000"/>
                <w:szCs w:val="21"/>
              </w:rPr>
              <w:t>3</w:t>
            </w:r>
            <w:r>
              <w:rPr>
                <w:rFonts w:hint="eastAsia"/>
                <w:bCs/>
                <w:color w:val="000000"/>
                <w:szCs w:val="21"/>
              </w:rPr>
              <w:t>、浸胶机双面</w:t>
            </w:r>
            <w:proofErr w:type="gramStart"/>
            <w:r>
              <w:rPr>
                <w:rFonts w:hint="eastAsia"/>
                <w:bCs/>
                <w:color w:val="000000"/>
                <w:szCs w:val="21"/>
              </w:rPr>
              <w:t>吸胶改造</w:t>
            </w:r>
            <w:proofErr w:type="gramEnd"/>
            <w:r>
              <w:rPr>
                <w:rFonts w:hint="eastAsia"/>
                <w:bCs/>
                <w:color w:val="000000"/>
                <w:szCs w:val="21"/>
              </w:rPr>
              <w:t>及应用；</w:t>
            </w:r>
          </w:p>
          <w:p w:rsidR="00E62468" w:rsidRDefault="00E62468" w:rsidP="00FC5817">
            <w:pPr>
              <w:spacing w:line="320" w:lineRule="exact"/>
              <w:ind w:firstLineChars="200" w:firstLine="420"/>
              <w:jc w:val="left"/>
              <w:rPr>
                <w:bCs/>
                <w:color w:val="000000"/>
                <w:szCs w:val="21"/>
              </w:rPr>
            </w:pPr>
            <w:r>
              <w:rPr>
                <w:bCs/>
                <w:color w:val="000000"/>
                <w:szCs w:val="21"/>
              </w:rPr>
              <w:t>4</w:t>
            </w:r>
            <w:r>
              <w:rPr>
                <w:rFonts w:hint="eastAsia"/>
                <w:bCs/>
                <w:color w:val="000000"/>
                <w:szCs w:val="21"/>
              </w:rPr>
              <w:t>、</w:t>
            </w:r>
            <w:proofErr w:type="gramStart"/>
            <w:r>
              <w:rPr>
                <w:rFonts w:hint="eastAsia"/>
                <w:bCs/>
                <w:color w:val="000000"/>
                <w:szCs w:val="21"/>
              </w:rPr>
              <w:t>胶槽低泡沫</w:t>
            </w:r>
            <w:proofErr w:type="gramEnd"/>
            <w:r>
              <w:rPr>
                <w:rFonts w:hint="eastAsia"/>
                <w:bCs/>
                <w:color w:val="000000"/>
                <w:szCs w:val="21"/>
              </w:rPr>
              <w:t>技术开发应用；</w:t>
            </w:r>
          </w:p>
          <w:p w:rsidR="00E62468" w:rsidRDefault="00E62468" w:rsidP="00FC5817">
            <w:pPr>
              <w:spacing w:line="320" w:lineRule="exact"/>
              <w:ind w:firstLineChars="200" w:firstLine="420"/>
              <w:jc w:val="left"/>
              <w:rPr>
                <w:rFonts w:ascii="Calibri" w:hAnsi="Calibri"/>
                <w:szCs w:val="21"/>
              </w:rPr>
            </w:pPr>
            <w:r>
              <w:rPr>
                <w:bCs/>
                <w:color w:val="000000"/>
                <w:szCs w:val="21"/>
              </w:rPr>
              <w:t>5</w:t>
            </w:r>
            <w:r>
              <w:rPr>
                <w:rFonts w:hint="eastAsia"/>
                <w:bCs/>
                <w:color w:val="000000"/>
                <w:szCs w:val="21"/>
              </w:rPr>
              <w:t>、在线生产信息的深度分析应用，比如用于减少胶斑，优化生产工艺参数波动范围，提高产品质量稳定性。</w:t>
            </w:r>
          </w:p>
        </w:tc>
      </w:tr>
      <w:tr w:rsidR="00E62468" w:rsidTr="00FC5817">
        <w:trPr>
          <w:gridAfter w:val="1"/>
          <w:wAfter w:w="602" w:type="dxa"/>
          <w:cantSplit/>
          <w:trHeight w:val="530"/>
        </w:trPr>
        <w:tc>
          <w:tcPr>
            <w:tcW w:w="1862" w:type="dxa"/>
            <w:gridSpan w:val="2"/>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 w:val="24"/>
              </w:rPr>
            </w:pPr>
            <w:r>
              <w:rPr>
                <w:rFonts w:hint="eastAsia"/>
                <w:b/>
                <w:color w:val="000000"/>
                <w:sz w:val="24"/>
              </w:rPr>
              <w:t>预期科研成果</w:t>
            </w:r>
          </w:p>
        </w:tc>
        <w:tc>
          <w:tcPr>
            <w:tcW w:w="6464" w:type="dxa"/>
            <w:gridSpan w:val="6"/>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专利、论文、企业标准</w:t>
            </w:r>
          </w:p>
        </w:tc>
      </w:tr>
      <w:tr w:rsidR="00E62468" w:rsidTr="00FC5817">
        <w:trPr>
          <w:gridAfter w:val="1"/>
          <w:wAfter w:w="602" w:type="dxa"/>
          <w:cantSplit/>
          <w:trHeight w:val="2009"/>
        </w:trPr>
        <w:tc>
          <w:tcPr>
            <w:tcW w:w="186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 w:val="24"/>
              </w:rPr>
            </w:pPr>
            <w:r>
              <w:rPr>
                <w:rFonts w:hint="eastAsia"/>
                <w:b/>
                <w:color w:val="000000"/>
                <w:sz w:val="24"/>
              </w:rPr>
              <w:t>承担单位具备的条件</w:t>
            </w:r>
          </w:p>
        </w:tc>
        <w:tc>
          <w:tcPr>
            <w:tcW w:w="6464" w:type="dxa"/>
            <w:gridSpan w:val="6"/>
            <w:tcBorders>
              <w:top w:val="single" w:sz="4" w:space="0" w:color="auto"/>
              <w:left w:val="single" w:sz="4" w:space="0" w:color="auto"/>
              <w:bottom w:val="single" w:sz="4" w:space="0" w:color="auto"/>
              <w:right w:val="single" w:sz="4" w:space="0" w:color="auto"/>
            </w:tcBorders>
          </w:tcPr>
          <w:p w:rsidR="00E62468" w:rsidRDefault="00E62468" w:rsidP="00FC5817">
            <w:pPr>
              <w:spacing w:line="0" w:lineRule="atLeast"/>
              <w:ind w:firstLineChars="200" w:firstLine="420"/>
              <w:rPr>
                <w:rFonts w:ascii="Calibri" w:hAnsi="Calibri"/>
                <w:szCs w:val="21"/>
              </w:rPr>
            </w:pPr>
            <w:r>
              <w:rPr>
                <w:rFonts w:hint="eastAsia"/>
                <w:szCs w:val="21"/>
              </w:rPr>
              <w:t>本公司原丝生产线拥有</w:t>
            </w:r>
            <w:r>
              <w:rPr>
                <w:szCs w:val="21"/>
              </w:rPr>
              <w:t>96</w:t>
            </w:r>
            <w:r>
              <w:rPr>
                <w:rFonts w:hint="eastAsia"/>
                <w:szCs w:val="21"/>
              </w:rPr>
              <w:t>个锭位，年产原丝</w:t>
            </w:r>
            <w:r>
              <w:rPr>
                <w:szCs w:val="21"/>
              </w:rPr>
              <w:t>2</w:t>
            </w:r>
            <w:r>
              <w:rPr>
                <w:rFonts w:hint="eastAsia"/>
                <w:szCs w:val="21"/>
              </w:rPr>
              <w:t>万吨；捻织拥有</w:t>
            </w:r>
            <w:r>
              <w:rPr>
                <w:szCs w:val="21"/>
              </w:rPr>
              <w:t>119</w:t>
            </w:r>
            <w:r>
              <w:rPr>
                <w:rFonts w:hint="eastAsia"/>
                <w:szCs w:val="21"/>
              </w:rPr>
              <w:t>台直捻机和</w:t>
            </w:r>
            <w:r>
              <w:rPr>
                <w:szCs w:val="21"/>
              </w:rPr>
              <w:t>51</w:t>
            </w:r>
            <w:r>
              <w:rPr>
                <w:rFonts w:hint="eastAsia"/>
                <w:szCs w:val="21"/>
              </w:rPr>
              <w:t>台织布机，年加工白坯布</w:t>
            </w:r>
            <w:r>
              <w:rPr>
                <w:szCs w:val="21"/>
              </w:rPr>
              <w:t>3.7</w:t>
            </w:r>
            <w:r>
              <w:rPr>
                <w:rFonts w:hint="eastAsia"/>
                <w:szCs w:val="21"/>
              </w:rPr>
              <w:t>万吨；浸胶帘子布生产线</w:t>
            </w:r>
            <w:r>
              <w:rPr>
                <w:szCs w:val="21"/>
              </w:rPr>
              <w:t>5</w:t>
            </w:r>
            <w:r>
              <w:rPr>
                <w:rFonts w:hint="eastAsia"/>
                <w:szCs w:val="21"/>
              </w:rPr>
              <w:t>条，年生产</w:t>
            </w:r>
            <w:proofErr w:type="gramStart"/>
            <w:r>
              <w:rPr>
                <w:rFonts w:hint="eastAsia"/>
                <w:szCs w:val="21"/>
              </w:rPr>
              <w:t>浸</w:t>
            </w:r>
            <w:proofErr w:type="gramEnd"/>
            <w:r>
              <w:rPr>
                <w:rFonts w:hint="eastAsia"/>
                <w:szCs w:val="21"/>
              </w:rPr>
              <w:t>胶布</w:t>
            </w:r>
            <w:r>
              <w:rPr>
                <w:szCs w:val="21"/>
              </w:rPr>
              <w:t>5.5</w:t>
            </w:r>
            <w:r>
              <w:rPr>
                <w:rFonts w:hint="eastAsia"/>
                <w:szCs w:val="21"/>
              </w:rPr>
              <w:t>万吨；为实现产业化生产提供强有力的保障。</w:t>
            </w:r>
          </w:p>
          <w:p w:rsidR="00E62468" w:rsidRDefault="00E62468" w:rsidP="00FC5817">
            <w:pPr>
              <w:spacing w:line="0" w:lineRule="atLeast"/>
              <w:ind w:firstLineChars="200" w:firstLine="420"/>
              <w:rPr>
                <w:rFonts w:ascii="Calibri" w:hAnsi="Calibri"/>
                <w:szCs w:val="21"/>
              </w:rPr>
            </w:pPr>
            <w:r>
              <w:rPr>
                <w:rFonts w:hint="eastAsia"/>
                <w:szCs w:val="21"/>
              </w:rPr>
              <w:t>具有</w:t>
            </w:r>
            <w:r>
              <w:rPr>
                <w:szCs w:val="21"/>
              </w:rPr>
              <w:t>30</w:t>
            </w:r>
            <w:r>
              <w:rPr>
                <w:rFonts w:hint="eastAsia"/>
                <w:szCs w:val="21"/>
              </w:rPr>
              <w:t>多年的尼龙</w:t>
            </w:r>
            <w:r>
              <w:rPr>
                <w:szCs w:val="21"/>
              </w:rPr>
              <w:t>66</w:t>
            </w:r>
            <w:r>
              <w:rPr>
                <w:rFonts w:hint="eastAsia"/>
                <w:szCs w:val="21"/>
              </w:rPr>
              <w:t>浸胶帘子布的生产制造管理经验，成功为普利司通、米其林、固特异等世界十强轮胎集团研发高性能浸胶帘子布</w:t>
            </w:r>
            <w:r>
              <w:rPr>
                <w:szCs w:val="21"/>
              </w:rPr>
              <w:t>150</w:t>
            </w:r>
            <w:r>
              <w:rPr>
                <w:rFonts w:hint="eastAsia"/>
                <w:szCs w:val="21"/>
              </w:rPr>
              <w:t>余种、具备较强的尼龙</w:t>
            </w:r>
            <w:r>
              <w:rPr>
                <w:szCs w:val="21"/>
              </w:rPr>
              <w:t>66</w:t>
            </w:r>
            <w:r>
              <w:rPr>
                <w:rFonts w:hint="eastAsia"/>
                <w:szCs w:val="21"/>
              </w:rPr>
              <w:t>浸胶帘子布生产、研发、检测能力。</w:t>
            </w:r>
          </w:p>
        </w:tc>
      </w:tr>
      <w:tr w:rsidR="00E62468" w:rsidTr="00FC5817">
        <w:trPr>
          <w:gridAfter w:val="1"/>
          <w:wAfter w:w="602" w:type="dxa"/>
          <w:cantSplit/>
          <w:trHeight w:val="1688"/>
        </w:trPr>
        <w:tc>
          <w:tcPr>
            <w:tcW w:w="1862" w:type="dxa"/>
            <w:gridSpan w:val="2"/>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 w:val="24"/>
              </w:rPr>
            </w:pPr>
            <w:r>
              <w:rPr>
                <w:rFonts w:hint="eastAsia"/>
                <w:b/>
                <w:color w:val="000000"/>
                <w:sz w:val="24"/>
              </w:rPr>
              <w:t>该项目的研究开发基础</w:t>
            </w:r>
          </w:p>
        </w:tc>
        <w:tc>
          <w:tcPr>
            <w:tcW w:w="6464" w:type="dxa"/>
            <w:gridSpan w:val="6"/>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围绕超大卷装尼龙</w:t>
            </w:r>
            <w:r>
              <w:rPr>
                <w:szCs w:val="21"/>
              </w:rPr>
              <w:t>66</w:t>
            </w:r>
            <w:r>
              <w:rPr>
                <w:rFonts w:hint="eastAsia"/>
                <w:szCs w:val="21"/>
              </w:rPr>
              <w:t>浸胶帘子布新产品开发，设计开发了按比例控制的非重合式</w:t>
            </w:r>
            <w:r>
              <w:rPr>
                <w:szCs w:val="21"/>
              </w:rPr>
              <w:t>U</w:t>
            </w:r>
            <w:r>
              <w:rPr>
                <w:rFonts w:hint="eastAsia"/>
                <w:szCs w:val="21"/>
              </w:rPr>
              <w:t>型折边技术；设计改善浸胶液浓度，优化</w:t>
            </w:r>
            <w:r>
              <w:rPr>
                <w:szCs w:val="21"/>
              </w:rPr>
              <w:t>DPU</w:t>
            </w:r>
            <w:r>
              <w:rPr>
                <w:rFonts w:hint="eastAsia"/>
                <w:szCs w:val="21"/>
              </w:rPr>
              <w:t>；消泡剂选型、评价及使用，攻克生产中大量泡沫及严重胶皮浆斑问题，为成功开发超大卷装尼龙</w:t>
            </w:r>
            <w:r>
              <w:rPr>
                <w:szCs w:val="21"/>
              </w:rPr>
              <w:t>66</w:t>
            </w:r>
            <w:r>
              <w:rPr>
                <w:rFonts w:hint="eastAsia"/>
                <w:szCs w:val="21"/>
              </w:rPr>
              <w:t>浸胶帘子布奠定了基础。</w:t>
            </w:r>
          </w:p>
        </w:tc>
      </w:tr>
      <w:tr w:rsidR="00E62468" w:rsidTr="00FC5817">
        <w:trPr>
          <w:cantSplit/>
          <w:trHeight w:val="630"/>
        </w:trPr>
        <w:tc>
          <w:tcPr>
            <w:tcW w:w="8928" w:type="dxa"/>
            <w:gridSpan w:val="9"/>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601AC5">
              <w:rPr>
                <w:rFonts w:ascii="黑体" w:eastAsia="黑体" w:hint="eastAsia"/>
                <w:b/>
                <w:sz w:val="32"/>
                <w:szCs w:val="32"/>
              </w:rPr>
              <w:t>13、</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630"/>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7350" w:type="dxa"/>
            <w:gridSpan w:val="8"/>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 w:val="28"/>
                <w:szCs w:val="28"/>
              </w:rPr>
            </w:pPr>
            <w:r>
              <w:rPr>
                <w:rFonts w:ascii="宋体" w:cs="楷体" w:hint="eastAsia"/>
                <w:b/>
                <w:sz w:val="28"/>
                <w:szCs w:val="28"/>
              </w:rPr>
              <w:t>河南神马氯碱化工股份有限公司</w:t>
            </w:r>
          </w:p>
        </w:tc>
      </w:tr>
      <w:tr w:rsidR="00E62468" w:rsidTr="00FC5817">
        <w:trPr>
          <w:cantSplit/>
          <w:trHeight w:val="630"/>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7350" w:type="dxa"/>
            <w:gridSpan w:val="8"/>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cs="楷体" w:hint="eastAsia"/>
                <w:b/>
                <w:sz w:val="28"/>
                <w:szCs w:val="28"/>
              </w:rPr>
              <w:t>10</w:t>
            </w:r>
            <w:r>
              <w:rPr>
                <w:rFonts w:ascii="宋体" w:cs="楷体" w:hint="eastAsia"/>
                <w:b/>
                <w:sz w:val="28"/>
                <w:szCs w:val="28"/>
              </w:rPr>
              <w:t>万吨</w:t>
            </w:r>
            <w:r>
              <w:rPr>
                <w:rFonts w:ascii="宋体" w:cs="楷体" w:hint="eastAsia"/>
                <w:b/>
                <w:sz w:val="28"/>
                <w:szCs w:val="28"/>
              </w:rPr>
              <w:t>/</w:t>
            </w:r>
            <w:r>
              <w:rPr>
                <w:rFonts w:ascii="宋体" w:cs="楷体" w:hint="eastAsia"/>
                <w:b/>
                <w:sz w:val="28"/>
                <w:szCs w:val="28"/>
              </w:rPr>
              <w:t>年废润滑油加氢精制项目</w:t>
            </w:r>
          </w:p>
        </w:tc>
      </w:tr>
      <w:tr w:rsidR="00E62468" w:rsidTr="00FC5817">
        <w:trPr>
          <w:cantSplit/>
          <w:trHeight w:val="428"/>
        </w:trPr>
        <w:tc>
          <w:tcPr>
            <w:tcW w:w="1578"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08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34"/>
        </w:trPr>
        <w:tc>
          <w:tcPr>
            <w:tcW w:w="1578"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赵玉祥</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1970.2</w:t>
            </w:r>
          </w:p>
        </w:tc>
        <w:tc>
          <w:tcPr>
            <w:tcW w:w="108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ascii="方正仿宋_GBK" w:eastAsia="方正仿宋_GBK"/>
                <w:sz w:val="24"/>
              </w:rPr>
              <w:t>高级政工师</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项目方案总负责</w:t>
            </w:r>
          </w:p>
        </w:tc>
      </w:tr>
      <w:tr w:rsidR="00E62468" w:rsidTr="00FC5817">
        <w:trPr>
          <w:cantSplit/>
          <w:trHeight w:val="412"/>
        </w:trPr>
        <w:tc>
          <w:tcPr>
            <w:tcW w:w="1578"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陈国君</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1974.12</w:t>
            </w:r>
          </w:p>
        </w:tc>
        <w:tc>
          <w:tcPr>
            <w:tcW w:w="108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项目实施</w:t>
            </w:r>
          </w:p>
        </w:tc>
      </w:tr>
      <w:tr w:rsidR="00E62468" w:rsidTr="00FC5817">
        <w:trPr>
          <w:cantSplit/>
          <w:trHeight w:val="431"/>
        </w:trPr>
        <w:tc>
          <w:tcPr>
            <w:tcW w:w="1578"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刘俊岐</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1971.8</w:t>
            </w:r>
          </w:p>
        </w:tc>
        <w:tc>
          <w:tcPr>
            <w:tcW w:w="1089"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高级经济师</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项目实施</w:t>
            </w:r>
          </w:p>
        </w:tc>
      </w:tr>
      <w:tr w:rsidR="00E62468" w:rsidTr="00FC5817">
        <w:trPr>
          <w:cantSplit/>
          <w:trHeight w:val="548"/>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w:t>
            </w:r>
            <w:r>
              <w:rPr>
                <w:b/>
                <w:color w:val="FF0000"/>
                <w:szCs w:val="21"/>
              </w:rPr>
              <w:t xml:space="preserve"> </w:t>
            </w:r>
            <w:r>
              <w:rPr>
                <w:b/>
                <w:szCs w:val="21"/>
              </w:rPr>
              <w:t xml:space="preserve"> 200</w:t>
            </w:r>
            <w:r>
              <w:rPr>
                <w:rFonts w:hint="eastAsia"/>
                <w:b/>
                <w:szCs w:val="21"/>
              </w:rPr>
              <w:t>万元</w:t>
            </w:r>
          </w:p>
        </w:tc>
        <w:tc>
          <w:tcPr>
            <w:tcW w:w="2646"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28900</w:t>
            </w:r>
            <w:r>
              <w:rPr>
                <w:rFonts w:hint="eastAsia"/>
                <w:b/>
                <w:szCs w:val="21"/>
              </w:rPr>
              <w:t>万元</w:t>
            </w:r>
          </w:p>
        </w:tc>
      </w:tr>
      <w:tr w:rsidR="00E62468" w:rsidTr="00FC5817">
        <w:trPr>
          <w:cantSplit/>
          <w:trHeight w:val="581"/>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7350" w:type="dxa"/>
            <w:gridSpan w:val="8"/>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 </w:t>
            </w:r>
            <w:r>
              <w:rPr>
                <w:rFonts w:hint="eastAsia"/>
                <w:b/>
                <w:szCs w:val="21"/>
              </w:rPr>
              <w:t>月止</w:t>
            </w:r>
          </w:p>
        </w:tc>
      </w:tr>
      <w:tr w:rsidR="00E62468" w:rsidTr="00FC5817">
        <w:trPr>
          <w:cantSplit/>
          <w:trHeight w:val="1208"/>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7350" w:type="dxa"/>
            <w:gridSpan w:val="8"/>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315"/>
              <w:rPr>
                <w:rFonts w:ascii="Calibri" w:hAnsi="Calibri"/>
                <w:szCs w:val="21"/>
              </w:rPr>
            </w:pPr>
            <w:r>
              <w:rPr>
                <w:rFonts w:hint="eastAsia"/>
                <w:szCs w:val="21"/>
              </w:rPr>
              <w:t>该项目采用先进的加氢精制工艺对各种废机油、废齿轮油、废液压油等废物油进行精制脱除，制得满足市场需求的润滑油。该项目解决了废润滑油变废为宝的资源利用方向，符合目前绿色、环保、节能的发展理念。</w:t>
            </w:r>
          </w:p>
        </w:tc>
      </w:tr>
      <w:tr w:rsidR="00E62468" w:rsidTr="00FC5817">
        <w:trPr>
          <w:cantSplit/>
          <w:trHeight w:val="1776"/>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7350" w:type="dxa"/>
            <w:gridSpan w:val="8"/>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315"/>
              <w:rPr>
                <w:rFonts w:ascii="Calibri" w:hAnsi="Calibri"/>
                <w:szCs w:val="21"/>
              </w:rPr>
            </w:pPr>
            <w:r>
              <w:rPr>
                <w:rFonts w:hint="eastAsia"/>
                <w:szCs w:val="21"/>
              </w:rPr>
              <w:t>目前，国内传统的废润滑油精制工艺有糠醛精制、</w:t>
            </w:r>
            <w:proofErr w:type="gramStart"/>
            <w:r>
              <w:rPr>
                <w:rFonts w:hint="eastAsia"/>
                <w:szCs w:val="21"/>
              </w:rPr>
              <w:t>酮苯精制</w:t>
            </w:r>
            <w:proofErr w:type="gramEnd"/>
            <w:r>
              <w:rPr>
                <w:rFonts w:hint="eastAsia"/>
                <w:szCs w:val="21"/>
              </w:rPr>
              <w:t>、溶剂萃取、白土精制等，该项目的创新点：采用先进的加氢精制和溶剂萃取相结合的工艺进行废润滑油回收精制处理，生产的产品可达到国家产品标准的</w:t>
            </w:r>
            <w:r>
              <w:rPr>
                <w:rFonts w:ascii="宋体" w:hint="eastAsia"/>
                <w:szCs w:val="21"/>
              </w:rPr>
              <w:t>Ⅰ、Ⅱ、Ⅲ</w:t>
            </w:r>
            <w:r>
              <w:rPr>
                <w:rFonts w:hint="eastAsia"/>
                <w:szCs w:val="21"/>
              </w:rPr>
              <w:t>类、润滑油基础油，同时，该工艺无“三废排放”，工艺先进、可靠，属同行业先进水平。</w:t>
            </w:r>
          </w:p>
        </w:tc>
      </w:tr>
      <w:tr w:rsidR="00E62468" w:rsidTr="00FC5817">
        <w:trPr>
          <w:cantSplit/>
          <w:trHeight w:val="1348"/>
        </w:trPr>
        <w:tc>
          <w:tcPr>
            <w:tcW w:w="1578"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7350" w:type="dxa"/>
            <w:gridSpan w:val="8"/>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ind w:firstLineChars="50" w:firstLine="105"/>
              <w:rPr>
                <w:rFonts w:ascii="Calibri" w:hAnsi="Calibri"/>
                <w:szCs w:val="21"/>
              </w:rPr>
            </w:pPr>
            <w:r>
              <w:rPr>
                <w:rFonts w:hint="eastAsia"/>
                <w:szCs w:val="21"/>
              </w:rPr>
              <w:t>年生产润滑油基础油</w:t>
            </w:r>
            <w:r>
              <w:rPr>
                <w:szCs w:val="21"/>
              </w:rPr>
              <w:t>7.5</w:t>
            </w:r>
            <w:r>
              <w:rPr>
                <w:rFonts w:hint="eastAsia"/>
                <w:szCs w:val="21"/>
              </w:rPr>
              <w:t>万吨、副产汽柴油组分</w:t>
            </w:r>
            <w:r>
              <w:rPr>
                <w:szCs w:val="21"/>
              </w:rPr>
              <w:t>1</w:t>
            </w:r>
            <w:r>
              <w:rPr>
                <w:rFonts w:hint="eastAsia"/>
                <w:szCs w:val="21"/>
              </w:rPr>
              <w:t>万吨、沥青</w:t>
            </w:r>
            <w:r>
              <w:rPr>
                <w:szCs w:val="21"/>
              </w:rPr>
              <w:t>1.3</w:t>
            </w:r>
            <w:r>
              <w:rPr>
                <w:rFonts w:hint="eastAsia"/>
                <w:szCs w:val="21"/>
              </w:rPr>
              <w:t>万吨。</w:t>
            </w:r>
          </w:p>
          <w:p w:rsidR="00E62468" w:rsidRDefault="00E62468" w:rsidP="00FC5817">
            <w:pPr>
              <w:spacing w:line="440" w:lineRule="exact"/>
              <w:rPr>
                <w:szCs w:val="21"/>
              </w:rPr>
            </w:pPr>
            <w:r>
              <w:rPr>
                <w:rFonts w:hint="eastAsia"/>
                <w:szCs w:val="21"/>
              </w:rPr>
              <w:t>实现销售收入</w:t>
            </w:r>
            <w:r>
              <w:rPr>
                <w:szCs w:val="21"/>
              </w:rPr>
              <w:t>5.25</w:t>
            </w:r>
            <w:r>
              <w:rPr>
                <w:rFonts w:hint="eastAsia"/>
                <w:szCs w:val="21"/>
              </w:rPr>
              <w:t>亿元，利润</w:t>
            </w:r>
            <w:r>
              <w:rPr>
                <w:szCs w:val="21"/>
              </w:rPr>
              <w:t>1.5</w:t>
            </w:r>
            <w:r>
              <w:rPr>
                <w:rFonts w:hint="eastAsia"/>
                <w:szCs w:val="21"/>
              </w:rPr>
              <w:t>亿元。</w:t>
            </w:r>
          </w:p>
          <w:p w:rsidR="00E62468" w:rsidRDefault="00E62468" w:rsidP="00FC5817">
            <w:pPr>
              <w:spacing w:line="440" w:lineRule="exact"/>
              <w:rPr>
                <w:rFonts w:ascii="Calibri" w:hAnsi="Calibri"/>
                <w:szCs w:val="21"/>
              </w:rPr>
            </w:pPr>
            <w:r>
              <w:rPr>
                <w:rFonts w:hint="eastAsia"/>
                <w:szCs w:val="21"/>
              </w:rPr>
              <w:t>该项目提高资源利用水平，推进再生资源回收、加工、创利，社会效益显著。</w:t>
            </w:r>
          </w:p>
        </w:tc>
      </w:tr>
      <w:tr w:rsidR="00E62468" w:rsidTr="00FC5817">
        <w:trPr>
          <w:cantSplit/>
          <w:trHeight w:val="2023"/>
        </w:trPr>
        <w:tc>
          <w:tcPr>
            <w:tcW w:w="157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7350" w:type="dxa"/>
            <w:gridSpan w:val="8"/>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315"/>
              <w:rPr>
                <w:rFonts w:ascii="Calibri" w:hAnsi="Calibri"/>
                <w:color w:val="FF0000"/>
                <w:szCs w:val="21"/>
              </w:rPr>
            </w:pPr>
            <w:r>
              <w:rPr>
                <w:rFonts w:hint="eastAsia"/>
                <w:szCs w:val="21"/>
              </w:rPr>
              <w:t>我公司拥有较强的技术队伍，公司成立有技术委员会，配备多名高级工程师、及中级工程师等技术型人才，负责技术改造和工艺研发的专题研究；同时，公司现有装置配套充足的公用工程装置能力，完全满足新增项目的水、电、气的供应；目前烧碱市场创行业新高，公司项目资金充足，正是研发新项目、建设新装置的有利时机。</w:t>
            </w:r>
          </w:p>
        </w:tc>
      </w:tr>
      <w:tr w:rsidR="00E62468" w:rsidTr="00FC5817">
        <w:trPr>
          <w:cantSplit/>
          <w:trHeight w:val="1318"/>
        </w:trPr>
        <w:tc>
          <w:tcPr>
            <w:tcW w:w="1578"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7350" w:type="dxa"/>
            <w:gridSpan w:val="8"/>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315"/>
              <w:rPr>
                <w:rFonts w:ascii="Calibri" w:hAnsi="Calibri"/>
                <w:color w:val="FF0000"/>
                <w:szCs w:val="21"/>
              </w:rPr>
            </w:pPr>
            <w:r>
              <w:rPr>
                <w:rFonts w:hint="eastAsia"/>
                <w:szCs w:val="21"/>
              </w:rPr>
              <w:t>目前该项目正进行市场调研阶段，并与合作厂家进行了实质性的交流谈判，下一步计划签订合作意向书，并进入项目备案，同时与设计单位开展工程设计工作。</w:t>
            </w:r>
          </w:p>
        </w:tc>
      </w:tr>
    </w:tbl>
    <w:p w:rsidR="00E62468" w:rsidRDefault="00E62468" w:rsidP="00E62468">
      <w:pPr>
        <w:rPr>
          <w:rFonts w:ascii="Calibri" w:hAnsi="Calibri"/>
        </w:rPr>
      </w:pPr>
      <w: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474"/>
        <w:gridCol w:w="128"/>
        <w:gridCol w:w="1087"/>
        <w:gridCol w:w="357"/>
        <w:gridCol w:w="1202"/>
        <w:gridCol w:w="1275"/>
      </w:tblGrid>
      <w:tr w:rsidR="00E62468" w:rsidTr="00601AC5">
        <w:trPr>
          <w:cantSplit/>
          <w:trHeight w:val="630"/>
        </w:trPr>
        <w:tc>
          <w:tcPr>
            <w:tcW w:w="8505" w:type="dxa"/>
            <w:gridSpan w:val="8"/>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 xml:space="preserve"> </w:t>
            </w:r>
            <w:r w:rsidR="00601AC5">
              <w:rPr>
                <w:rFonts w:ascii="黑体" w:eastAsia="黑体" w:hAnsi="黑体" w:hint="eastAsia"/>
                <w:b/>
                <w:sz w:val="32"/>
                <w:szCs w:val="32"/>
              </w:rPr>
              <w:t>14、</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601AC5">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szCs w:val="21"/>
              </w:rPr>
            </w:pPr>
            <w:r>
              <w:rPr>
                <w:rFonts w:ascii="宋体" w:hAnsi="宋体" w:cs="楷体" w:hint="eastAsia"/>
                <w:b/>
                <w:szCs w:val="21"/>
              </w:rPr>
              <w:t>河南神马华威塑胶股份有限公司</w:t>
            </w:r>
          </w:p>
        </w:tc>
      </w:tr>
      <w:tr w:rsidR="00E62468" w:rsidTr="00601AC5">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proofErr w:type="gramStart"/>
            <w:r>
              <w:rPr>
                <w:rFonts w:ascii="宋体" w:hAnsi="宋体" w:cs="楷体" w:hint="eastAsia"/>
                <w:b/>
                <w:szCs w:val="21"/>
              </w:rPr>
              <w:t>汽车碳罐复合材料</w:t>
            </w:r>
            <w:proofErr w:type="gramEnd"/>
          </w:p>
        </w:tc>
      </w:tr>
      <w:tr w:rsidR="00E62468" w:rsidTr="00601AC5">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601AC5">
        <w:trPr>
          <w:cantSplit/>
          <w:trHeight w:val="410"/>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郭恒杰</w:t>
            </w:r>
          </w:p>
        </w:tc>
        <w:tc>
          <w:tcPr>
            <w:tcW w:w="147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1972.11</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高分子</w:t>
            </w:r>
          </w:p>
        </w:tc>
      </w:tr>
      <w:tr w:rsidR="00E62468" w:rsidTr="00601AC5">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赵书伟</w:t>
            </w:r>
            <w:proofErr w:type="gramEnd"/>
          </w:p>
        </w:tc>
        <w:tc>
          <w:tcPr>
            <w:tcW w:w="147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1968.6</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高分子</w:t>
            </w:r>
          </w:p>
        </w:tc>
      </w:tr>
      <w:tr w:rsidR="00E62468" w:rsidTr="00601AC5">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舒航</w:t>
            </w:r>
            <w:proofErr w:type="gramEnd"/>
          </w:p>
        </w:tc>
        <w:tc>
          <w:tcPr>
            <w:tcW w:w="147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1983.7</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化工工艺</w:t>
            </w:r>
          </w:p>
        </w:tc>
      </w:tr>
      <w:tr w:rsidR="00E62468" w:rsidTr="00601AC5">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59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150</w:t>
            </w:r>
            <w:r>
              <w:rPr>
                <w:rFonts w:hint="eastAsia"/>
                <w:b/>
                <w:szCs w:val="21"/>
              </w:rPr>
              <w:t>万元</w:t>
            </w: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r>
              <w:rPr>
                <w:b/>
                <w:szCs w:val="21"/>
              </w:rPr>
              <w:t xml:space="preserve">     450</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rPr>
                <w:rFonts w:ascii="Calibri" w:hAnsi="Calibri"/>
                <w:b/>
                <w:szCs w:val="21"/>
              </w:rPr>
            </w:pPr>
            <w:r>
              <w:rPr>
                <w:b/>
                <w:szCs w:val="21"/>
              </w:rPr>
              <w:t xml:space="preserve"> </w:t>
            </w:r>
            <w:r>
              <w:rPr>
                <w:rFonts w:hint="eastAsia"/>
                <w:b/>
                <w:szCs w:val="21"/>
              </w:rPr>
              <w:t>万元</w:t>
            </w:r>
          </w:p>
        </w:tc>
      </w:tr>
      <w:tr w:rsidR="00E62468" w:rsidTr="00601AC5">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  </w:t>
            </w:r>
            <w:r>
              <w:rPr>
                <w:rFonts w:hint="eastAsia"/>
                <w:b/>
                <w:szCs w:val="21"/>
              </w:rPr>
              <w:t>月止</w:t>
            </w:r>
          </w:p>
        </w:tc>
      </w:tr>
      <w:tr w:rsidR="00E62468" w:rsidTr="00601AC5">
        <w:trPr>
          <w:cantSplit/>
          <w:trHeight w:val="117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当前改性尼龙在汽车行业中占很大比重，而汽车行业的发展方向是节油减排，汽车</w:t>
            </w:r>
            <w:proofErr w:type="gramStart"/>
            <w:r>
              <w:rPr>
                <w:rFonts w:hint="eastAsia"/>
                <w:szCs w:val="21"/>
              </w:rPr>
              <w:t>碳罐作为</w:t>
            </w:r>
            <w:proofErr w:type="gramEnd"/>
            <w:r>
              <w:rPr>
                <w:rFonts w:hint="eastAsia"/>
                <w:szCs w:val="21"/>
              </w:rPr>
              <w:t>汽车汽油蒸发控制系统的重要部件随着国内外环境治理与保护的要求变得尤为重要。</w:t>
            </w:r>
          </w:p>
        </w:tc>
      </w:tr>
      <w:tr w:rsidR="00E62468" w:rsidTr="00601AC5">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本项目开发性能优良的增强耐热耐油耐渗透级尼龙</w:t>
            </w:r>
            <w:r>
              <w:rPr>
                <w:szCs w:val="21"/>
              </w:rPr>
              <w:t>66</w:t>
            </w:r>
            <w:r>
              <w:rPr>
                <w:rFonts w:hint="eastAsia"/>
                <w:szCs w:val="21"/>
              </w:rPr>
              <w:t>车用</w:t>
            </w:r>
            <w:r>
              <w:rPr>
                <w:szCs w:val="21"/>
              </w:rPr>
              <w:t>PA66</w:t>
            </w:r>
            <w:r>
              <w:rPr>
                <w:rFonts w:hint="eastAsia"/>
                <w:szCs w:val="21"/>
              </w:rPr>
              <w:t>材料，并实现工业化生产。开发出的增强</w:t>
            </w:r>
            <w:r>
              <w:rPr>
                <w:szCs w:val="21"/>
              </w:rPr>
              <w:t>PA66</w:t>
            </w:r>
            <w:r>
              <w:rPr>
                <w:rFonts w:hint="eastAsia"/>
                <w:szCs w:val="21"/>
              </w:rPr>
              <w:t>要同时具有较高的力学性能、耐高温性能，耐热耐渗透以满足高温下燃油蒸发系统的需要，并保证材料良好的加工性。本项目的技术难点在于材料要同时具有高温状态下力学性能的良好保持性及高温状态下的耐油耐渗透能力。</w:t>
            </w:r>
          </w:p>
        </w:tc>
      </w:tr>
      <w:tr w:rsidR="00E62468" w:rsidTr="00601AC5">
        <w:trPr>
          <w:cantSplit/>
          <w:trHeight w:val="1692"/>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以年产</w:t>
            </w:r>
            <w:r>
              <w:rPr>
                <w:szCs w:val="21"/>
              </w:rPr>
              <w:t>1000</w:t>
            </w:r>
            <w:r>
              <w:rPr>
                <w:rFonts w:hint="eastAsia"/>
                <w:szCs w:val="21"/>
              </w:rPr>
              <w:t>吨计，产品价格以</w:t>
            </w:r>
            <w:r>
              <w:rPr>
                <w:szCs w:val="21"/>
              </w:rPr>
              <w:t>2.8</w:t>
            </w:r>
            <w:r>
              <w:rPr>
                <w:rFonts w:hint="eastAsia"/>
                <w:szCs w:val="21"/>
              </w:rPr>
              <w:t>万元</w:t>
            </w:r>
            <w:r>
              <w:rPr>
                <w:szCs w:val="21"/>
              </w:rPr>
              <w:t>/</w:t>
            </w:r>
            <w:r>
              <w:rPr>
                <w:rFonts w:hint="eastAsia"/>
                <w:szCs w:val="21"/>
              </w:rPr>
              <w:t>吨计算：年销售收入：</w:t>
            </w:r>
            <w:r>
              <w:rPr>
                <w:szCs w:val="21"/>
              </w:rPr>
              <w:t>2800</w:t>
            </w:r>
            <w:r>
              <w:rPr>
                <w:rFonts w:hint="eastAsia"/>
                <w:szCs w:val="21"/>
              </w:rPr>
              <w:t>万元</w:t>
            </w:r>
            <w:r>
              <w:rPr>
                <w:szCs w:val="21"/>
              </w:rPr>
              <w:t xml:space="preserve"> </w:t>
            </w:r>
            <w:r>
              <w:rPr>
                <w:rFonts w:hint="eastAsia"/>
                <w:szCs w:val="21"/>
              </w:rPr>
              <w:t>原料成本：</w:t>
            </w:r>
            <w:r>
              <w:rPr>
                <w:szCs w:val="21"/>
              </w:rPr>
              <w:t>2200</w:t>
            </w:r>
            <w:r>
              <w:rPr>
                <w:rFonts w:hint="eastAsia"/>
                <w:szCs w:val="21"/>
              </w:rPr>
              <w:t>万元总成本费用：</w:t>
            </w:r>
            <w:r>
              <w:rPr>
                <w:szCs w:val="21"/>
              </w:rPr>
              <w:t>2400</w:t>
            </w:r>
            <w:r>
              <w:rPr>
                <w:rFonts w:hint="eastAsia"/>
                <w:szCs w:val="21"/>
              </w:rPr>
              <w:t>万元利润：</w:t>
            </w:r>
            <w:r>
              <w:rPr>
                <w:szCs w:val="21"/>
              </w:rPr>
              <w:t>400</w:t>
            </w:r>
            <w:r>
              <w:rPr>
                <w:rFonts w:hint="eastAsia"/>
                <w:szCs w:val="21"/>
              </w:rPr>
              <w:t>万元。本项目开发的材料适合汽车用专用化功能化材料的发展需要，是改性</w:t>
            </w:r>
            <w:r>
              <w:rPr>
                <w:szCs w:val="21"/>
              </w:rPr>
              <w:t>PA66</w:t>
            </w:r>
            <w:r>
              <w:rPr>
                <w:rFonts w:hint="eastAsia"/>
                <w:szCs w:val="21"/>
              </w:rPr>
              <w:t>工程塑料产业化的发展趋势，属于高科技环保型材料，可回收利用，项目环境及社会综合效益高。</w:t>
            </w:r>
          </w:p>
        </w:tc>
      </w:tr>
      <w:tr w:rsidR="00E62468" w:rsidTr="00601AC5">
        <w:trPr>
          <w:cantSplit/>
          <w:trHeight w:val="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公司已建立一个塑料性能检测标准实验室，能够对材料的力学性能、阻燃性能、电性能、耐热性能等进行测试，监控产品质量。</w:t>
            </w:r>
          </w:p>
          <w:p w:rsidR="00E62468" w:rsidRDefault="00E62468" w:rsidP="00FC5817">
            <w:pPr>
              <w:spacing w:line="360" w:lineRule="exact"/>
              <w:ind w:firstLineChars="200" w:firstLine="420"/>
              <w:rPr>
                <w:rFonts w:ascii="Calibri" w:hAnsi="Calibri"/>
                <w:szCs w:val="21"/>
              </w:rPr>
            </w:pPr>
            <w:r>
              <w:rPr>
                <w:rFonts w:hint="eastAsia"/>
                <w:szCs w:val="21"/>
              </w:rPr>
              <w:t>河南神马华威塑胶股份有限公司拥有先进的设备及丰富的生产实践经验，对增强尼龙</w:t>
            </w:r>
            <w:r>
              <w:rPr>
                <w:szCs w:val="21"/>
              </w:rPr>
              <w:t>66</w:t>
            </w:r>
            <w:r>
              <w:rPr>
                <w:rFonts w:hint="eastAsia"/>
                <w:szCs w:val="21"/>
              </w:rPr>
              <w:t>、生产技术，以及工程塑料生产技术已熟练掌握，其尼龙</w:t>
            </w:r>
            <w:r>
              <w:rPr>
                <w:szCs w:val="21"/>
              </w:rPr>
              <w:t>6</w:t>
            </w:r>
            <w:r>
              <w:rPr>
                <w:rFonts w:hint="eastAsia"/>
                <w:szCs w:val="21"/>
              </w:rPr>
              <w:t>和尼龙</w:t>
            </w:r>
            <w:r>
              <w:rPr>
                <w:szCs w:val="21"/>
              </w:rPr>
              <w:t>66</w:t>
            </w:r>
            <w:r>
              <w:rPr>
                <w:rFonts w:hint="eastAsia"/>
                <w:szCs w:val="21"/>
              </w:rPr>
              <w:t>改性产品质量稳定，同时培养了大批生产骨干和技术管理人才。</w:t>
            </w:r>
          </w:p>
        </w:tc>
      </w:tr>
      <w:tr w:rsidR="00E62468" w:rsidTr="00601AC5">
        <w:trPr>
          <w:cantSplit/>
          <w:trHeight w:val="1551"/>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rPr>
            </w:pPr>
            <w:r>
              <w:rPr>
                <w:rFonts w:hint="eastAsia"/>
                <w:szCs w:val="21"/>
              </w:rPr>
              <w:t>在增强尼龙</w:t>
            </w:r>
            <w:r>
              <w:rPr>
                <w:szCs w:val="21"/>
              </w:rPr>
              <w:t>66</w:t>
            </w:r>
            <w:r>
              <w:rPr>
                <w:rFonts w:hint="eastAsia"/>
                <w:szCs w:val="21"/>
              </w:rPr>
              <w:t>开发的基础上针对产品性能进行改进。</w:t>
            </w:r>
          </w:p>
        </w:tc>
      </w:tr>
      <w:tr w:rsidR="00E62468" w:rsidTr="00601AC5">
        <w:trPr>
          <w:cantSplit/>
          <w:trHeight w:val="630"/>
        </w:trPr>
        <w:tc>
          <w:tcPr>
            <w:tcW w:w="8505" w:type="dxa"/>
            <w:gridSpan w:val="8"/>
            <w:tcBorders>
              <w:top w:val="single" w:sz="4" w:space="0" w:color="auto"/>
              <w:left w:val="single" w:sz="4" w:space="0" w:color="auto"/>
              <w:bottom w:val="single" w:sz="4" w:space="0" w:color="auto"/>
              <w:right w:val="single" w:sz="4" w:space="0" w:color="auto"/>
            </w:tcBorders>
            <w:vAlign w:val="center"/>
          </w:tcPr>
          <w:p w:rsidR="00E62468" w:rsidRDefault="00601AC5"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15、</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601AC5">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河南恒润昌环保科技有限公司</w:t>
            </w:r>
          </w:p>
        </w:tc>
      </w:tr>
      <w:tr w:rsidR="00E62468" w:rsidTr="00601AC5">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水性</w:t>
            </w:r>
            <w:proofErr w:type="gramStart"/>
            <w:r>
              <w:rPr>
                <w:rFonts w:hint="eastAsia"/>
                <w:b/>
                <w:szCs w:val="21"/>
              </w:rPr>
              <w:t>冷喷锌</w:t>
            </w:r>
            <w:proofErr w:type="gramEnd"/>
            <w:r>
              <w:rPr>
                <w:rFonts w:hint="eastAsia"/>
                <w:b/>
                <w:szCs w:val="21"/>
              </w:rPr>
              <w:t>涂料、水性石墨</w:t>
            </w:r>
            <w:proofErr w:type="gramStart"/>
            <w:r>
              <w:rPr>
                <w:rFonts w:hint="eastAsia"/>
                <w:b/>
                <w:szCs w:val="21"/>
              </w:rPr>
              <w:t>烯</w:t>
            </w:r>
            <w:proofErr w:type="gramEnd"/>
            <w:r>
              <w:rPr>
                <w:rFonts w:hint="eastAsia"/>
                <w:b/>
                <w:szCs w:val="21"/>
              </w:rPr>
              <w:t>涂料</w:t>
            </w:r>
          </w:p>
        </w:tc>
      </w:tr>
      <w:tr w:rsidR="00E62468" w:rsidTr="00601AC5">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601AC5">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刘亚明</w:t>
            </w: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601AC5">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王森龙</w:t>
            </w: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1993</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601AC5">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秦金魁</w:t>
            </w:r>
            <w:proofErr w:type="gramEnd"/>
          </w:p>
        </w:tc>
        <w:tc>
          <w:tcPr>
            <w:tcW w:w="160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1992</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601AC5">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260</w:t>
            </w:r>
            <w:r>
              <w:rPr>
                <w:rFonts w:hint="eastAsia"/>
                <w:b/>
                <w:szCs w:val="21"/>
              </w:rPr>
              <w:t>万元</w:t>
            </w:r>
          </w:p>
        </w:tc>
        <w:tc>
          <w:tcPr>
            <w:tcW w:w="2646"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1000</w:t>
            </w:r>
            <w:r>
              <w:rPr>
                <w:rFonts w:hint="eastAsia"/>
                <w:b/>
                <w:szCs w:val="21"/>
              </w:rPr>
              <w:t>万元</w:t>
            </w:r>
          </w:p>
        </w:tc>
      </w:tr>
      <w:tr w:rsidR="00E62468" w:rsidTr="00601AC5">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12</w:t>
            </w:r>
            <w:r>
              <w:rPr>
                <w:rFonts w:hint="eastAsia"/>
                <w:b/>
                <w:szCs w:val="21"/>
              </w:rPr>
              <w:t>月起</w:t>
            </w:r>
            <w:r>
              <w:rPr>
                <w:b/>
                <w:szCs w:val="21"/>
              </w:rPr>
              <w:t xml:space="preserve"> </w:t>
            </w:r>
            <w:r>
              <w:rPr>
                <w:rFonts w:hint="eastAsia"/>
                <w:b/>
                <w:szCs w:val="21"/>
              </w:rPr>
              <w:t>——</w:t>
            </w:r>
            <w:r>
              <w:rPr>
                <w:b/>
                <w:szCs w:val="21"/>
              </w:rPr>
              <w:t xml:space="preserve"> 2018</w:t>
            </w:r>
            <w:r>
              <w:rPr>
                <w:rFonts w:hint="eastAsia"/>
                <w:b/>
                <w:szCs w:val="21"/>
              </w:rPr>
              <w:t>年</w:t>
            </w:r>
            <w:r>
              <w:rPr>
                <w:b/>
                <w:szCs w:val="21"/>
              </w:rPr>
              <w:t>12</w:t>
            </w:r>
            <w:r>
              <w:rPr>
                <w:rFonts w:hint="eastAsia"/>
                <w:b/>
                <w:szCs w:val="21"/>
              </w:rPr>
              <w:t>月止</w:t>
            </w:r>
          </w:p>
        </w:tc>
      </w:tr>
      <w:tr w:rsidR="00E62468" w:rsidTr="00601AC5">
        <w:trPr>
          <w:cantSplit/>
          <w:trHeight w:val="133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以水性材料研制</w:t>
            </w:r>
            <w:proofErr w:type="gramStart"/>
            <w:r>
              <w:rPr>
                <w:rFonts w:hint="eastAsia"/>
                <w:szCs w:val="21"/>
              </w:rPr>
              <w:t>冷喷锌</w:t>
            </w:r>
            <w:proofErr w:type="gramEnd"/>
            <w:r>
              <w:rPr>
                <w:rFonts w:hint="eastAsia"/>
                <w:szCs w:val="21"/>
              </w:rPr>
              <w:t>涂料及石墨</w:t>
            </w:r>
            <w:proofErr w:type="gramStart"/>
            <w:r>
              <w:rPr>
                <w:rFonts w:hint="eastAsia"/>
                <w:szCs w:val="21"/>
              </w:rPr>
              <w:t>烯</w:t>
            </w:r>
            <w:proofErr w:type="gramEnd"/>
            <w:r>
              <w:rPr>
                <w:rFonts w:hint="eastAsia"/>
                <w:szCs w:val="21"/>
              </w:rPr>
              <w:t>涂料，填补国内技术空白，为涂料行业高端市场增添新型科技力量。</w:t>
            </w:r>
          </w:p>
        </w:tc>
      </w:tr>
      <w:tr w:rsidR="00E62468" w:rsidTr="00601AC5">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hint="eastAsia"/>
                <w:szCs w:val="21"/>
              </w:rPr>
              <w:t>以水性材料研制</w:t>
            </w:r>
            <w:proofErr w:type="gramStart"/>
            <w:r>
              <w:rPr>
                <w:rFonts w:hint="eastAsia"/>
                <w:szCs w:val="21"/>
              </w:rPr>
              <w:t>冷喷锌</w:t>
            </w:r>
            <w:proofErr w:type="gramEnd"/>
            <w:r>
              <w:rPr>
                <w:rFonts w:hint="eastAsia"/>
                <w:szCs w:val="21"/>
              </w:rPr>
              <w:t>涂料及石墨</w:t>
            </w:r>
            <w:proofErr w:type="gramStart"/>
            <w:r>
              <w:rPr>
                <w:rFonts w:hint="eastAsia"/>
                <w:szCs w:val="21"/>
              </w:rPr>
              <w:t>烯</w:t>
            </w:r>
            <w:proofErr w:type="gramEnd"/>
            <w:r>
              <w:rPr>
                <w:rFonts w:hint="eastAsia"/>
                <w:szCs w:val="21"/>
              </w:rPr>
              <w:t>涂料，填补国内技术空白，为涂料行业高端市场增添新型科技力量。</w:t>
            </w:r>
          </w:p>
        </w:tc>
      </w:tr>
      <w:tr w:rsidR="00E62468" w:rsidTr="00601AC5">
        <w:trPr>
          <w:cantSplit/>
          <w:trHeight w:val="1692"/>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预期产能、经济和社会效益</w:t>
            </w:r>
          </w:p>
          <w:p w:rsidR="00E62468" w:rsidRDefault="00E62468" w:rsidP="00FC5817">
            <w:pPr>
              <w:spacing w:line="440" w:lineRule="exact"/>
              <w:rPr>
                <w:rFonts w:ascii="Calibri" w:hAnsi="Calibri"/>
                <w:szCs w:val="21"/>
              </w:rPr>
            </w:pPr>
            <w:r>
              <w:rPr>
                <w:rFonts w:hint="eastAsia"/>
                <w:szCs w:val="21"/>
              </w:rPr>
              <w:t>项目建成达到年产</w:t>
            </w:r>
            <w:r>
              <w:rPr>
                <w:szCs w:val="21"/>
              </w:rPr>
              <w:t>5000</w:t>
            </w:r>
            <w:r>
              <w:rPr>
                <w:rFonts w:hint="eastAsia"/>
                <w:szCs w:val="21"/>
              </w:rPr>
              <w:t>吨产能，带来的经济与市场效益将不可估量。</w:t>
            </w:r>
          </w:p>
        </w:tc>
      </w:tr>
      <w:tr w:rsidR="00E62468" w:rsidTr="00FF7AB8">
        <w:trPr>
          <w:cantSplit/>
          <w:trHeight w:val="149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研发设施、人才、资金</w:t>
            </w:r>
          </w:p>
          <w:p w:rsidR="00E62468" w:rsidRDefault="00E62468" w:rsidP="00FC5817">
            <w:pPr>
              <w:spacing w:line="360" w:lineRule="exact"/>
              <w:rPr>
                <w:rFonts w:ascii="Calibri" w:hAnsi="Calibri"/>
                <w:szCs w:val="21"/>
              </w:rPr>
            </w:pPr>
          </w:p>
        </w:tc>
      </w:tr>
      <w:tr w:rsidR="00E62468" w:rsidTr="00601AC5">
        <w:trPr>
          <w:cantSplit/>
          <w:trHeight w:val="1688"/>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r>
              <w:rPr>
                <w:rFonts w:hint="eastAsia"/>
                <w:szCs w:val="21"/>
              </w:rPr>
              <w:t>（</w:t>
            </w:r>
            <w:r>
              <w:rPr>
                <w:szCs w:val="21"/>
              </w:rPr>
              <w:t>300</w:t>
            </w:r>
            <w:r>
              <w:rPr>
                <w:rFonts w:hint="eastAsia"/>
                <w:szCs w:val="21"/>
              </w:rPr>
              <w:t>字以内）</w:t>
            </w:r>
          </w:p>
        </w:tc>
        <w:tc>
          <w:tcPr>
            <w:tcW w:w="6643"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szCs w:val="21"/>
              </w:rPr>
            </w:pPr>
            <w:r>
              <w:rPr>
                <w:rFonts w:hint="eastAsia"/>
                <w:szCs w:val="21"/>
              </w:rPr>
              <w:t>目前已开展的工作，取得的阶段性成果，</w:t>
            </w:r>
            <w:r>
              <w:rPr>
                <w:rFonts w:ascii="宋体" w:hAnsi="宋体" w:cs="楷体" w:hint="eastAsia"/>
                <w:szCs w:val="21"/>
              </w:rPr>
              <w:t>存在问题，下一步研发安排和研发投入，</w:t>
            </w:r>
            <w:r>
              <w:rPr>
                <w:rFonts w:hint="eastAsia"/>
                <w:szCs w:val="21"/>
              </w:rPr>
              <w:t>产学研结合状况。</w:t>
            </w:r>
          </w:p>
          <w:p w:rsidR="00E62468" w:rsidRDefault="00E62468" w:rsidP="00FC5817">
            <w:pPr>
              <w:spacing w:line="360" w:lineRule="exact"/>
              <w:rPr>
                <w:rFonts w:ascii="Calibri" w:hAnsi="Calibri"/>
                <w:szCs w:val="21"/>
              </w:rPr>
            </w:pPr>
            <w:r>
              <w:rPr>
                <w:rFonts w:hint="eastAsia"/>
                <w:szCs w:val="21"/>
              </w:rPr>
              <w:t>目前产品研发已基本完成，项目已经初具规模。</w:t>
            </w:r>
          </w:p>
        </w:tc>
      </w:tr>
    </w:tbl>
    <w:p w:rsidR="00E62468" w:rsidRDefault="00E62468"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601AC5">
              <w:rPr>
                <w:rFonts w:ascii="黑体" w:eastAsia="黑体" w:hint="eastAsia"/>
                <w:b/>
                <w:sz w:val="32"/>
                <w:szCs w:val="32"/>
              </w:rPr>
              <w:t>16、</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Cs w:val="21"/>
              </w:rPr>
            </w:pPr>
            <w:r>
              <w:rPr>
                <w:rFonts w:ascii="宋体" w:hAnsi="宋体" w:hint="eastAsia"/>
                <w:b/>
                <w:szCs w:val="21"/>
              </w:rPr>
              <w:t>神马博列麦（平顶山）气囊</w:t>
            </w:r>
            <w:proofErr w:type="gramStart"/>
            <w:r>
              <w:rPr>
                <w:rFonts w:ascii="宋体" w:hAnsi="宋体" w:hint="eastAsia"/>
                <w:b/>
                <w:szCs w:val="21"/>
              </w:rPr>
              <w:t>丝制造</w:t>
            </w:r>
            <w:proofErr w:type="gramEnd"/>
            <w:r>
              <w:rPr>
                <w:rFonts w:ascii="宋体" w:hAnsi="宋体" w:hint="eastAsia"/>
                <w:b/>
                <w:szCs w:val="21"/>
              </w:rPr>
              <w:t>有限公司</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气囊丝组件关键技术研究及产业化应用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李东平</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武冰</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1969.4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康伟峰</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中级工程师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100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272 </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12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napToGrid w:val="0"/>
              <w:spacing w:line="400" w:lineRule="exact"/>
              <w:ind w:firstLineChars="200" w:firstLine="420"/>
              <w:rPr>
                <w:rFonts w:ascii="宋体" w:hAnsi="Courier New" w:cs="Courier New"/>
                <w:bCs/>
                <w:szCs w:val="21"/>
              </w:rPr>
            </w:pPr>
            <w:r>
              <w:rPr>
                <w:rFonts w:ascii="宋体" w:hAnsi="Courier New" w:cs="Courier New" w:hint="eastAsia"/>
                <w:bCs/>
                <w:szCs w:val="21"/>
              </w:rPr>
              <w:t>在安全气囊丝的生产过程中，纺丝组件是不可或缺的关键设备，组件过滤性能的好坏，直接影响到气囊丝的毛丝情况、可纺性及各种物理性能指标。现阶段技术条件下，生产锦纶</w:t>
            </w:r>
            <w:r>
              <w:rPr>
                <w:rFonts w:ascii="宋体" w:hAnsi="Courier New" w:cs="Courier New" w:hint="eastAsia"/>
                <w:bCs/>
                <w:szCs w:val="21"/>
              </w:rPr>
              <w:t>66</w:t>
            </w:r>
            <w:r>
              <w:rPr>
                <w:rFonts w:ascii="宋体" w:hAnsi="Courier New" w:cs="Courier New" w:hint="eastAsia"/>
                <w:bCs/>
                <w:szCs w:val="21"/>
              </w:rPr>
              <w:t>气囊用工业长丝使用的组件采用</w:t>
            </w:r>
            <w:r>
              <w:rPr>
                <w:rFonts w:ascii="宋体" w:hAnsi="Courier New" w:cs="Courier New" w:hint="eastAsia"/>
                <w:bCs/>
                <w:szCs w:val="21"/>
              </w:rPr>
              <w:t>40</w:t>
            </w:r>
            <w:r>
              <w:rPr>
                <w:rFonts w:ascii="宋体" w:hAnsi="Courier New" w:cs="Courier New" w:hint="eastAsia"/>
                <w:bCs/>
                <w:szCs w:val="21"/>
              </w:rPr>
              <w:t>多层不同目数金属丝滤网作为过滤材质。存在组件使用周期短、泄漏率高、组件滤材成本高、毛丝多、得率低问题，是锦纶</w:t>
            </w:r>
            <w:r>
              <w:rPr>
                <w:rFonts w:ascii="宋体" w:hAnsi="Courier New" w:cs="Courier New" w:hint="eastAsia"/>
                <w:bCs/>
                <w:szCs w:val="21"/>
              </w:rPr>
              <w:t>66</w:t>
            </w:r>
            <w:r>
              <w:rPr>
                <w:rFonts w:ascii="宋体" w:hAnsi="Courier New" w:cs="Courier New" w:hint="eastAsia"/>
                <w:bCs/>
                <w:szCs w:val="21"/>
              </w:rPr>
              <w:t>气囊用工业长丝生产中的难题，多年来行业一直没有破解这一难题。急需研发新的性能更高的纺丝组件，满足锦纶</w:t>
            </w:r>
            <w:r>
              <w:rPr>
                <w:rFonts w:ascii="宋体" w:hAnsi="Courier New" w:cs="Courier New" w:hint="eastAsia"/>
                <w:bCs/>
                <w:szCs w:val="21"/>
              </w:rPr>
              <w:t>66</w:t>
            </w:r>
            <w:r>
              <w:rPr>
                <w:rFonts w:ascii="宋体" w:hAnsi="Courier New" w:cs="Courier New" w:hint="eastAsia"/>
                <w:bCs/>
                <w:szCs w:val="21"/>
              </w:rPr>
              <w:t>气囊用工业长丝使用要求。</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napToGrid w:val="0"/>
              <w:spacing w:line="400" w:lineRule="exact"/>
              <w:ind w:firstLineChars="200" w:firstLine="420"/>
              <w:rPr>
                <w:rFonts w:ascii="宋体" w:hAnsi="Calibri"/>
                <w:color w:val="FF0000"/>
                <w:szCs w:val="21"/>
              </w:rPr>
            </w:pPr>
            <w:r>
              <w:rPr>
                <w:rFonts w:ascii="宋体" w:hAnsi="宋体" w:cs="宋体" w:hint="eastAsia"/>
                <w:kern w:val="0"/>
                <w:szCs w:val="21"/>
              </w:rPr>
              <w:t>在金属</w:t>
            </w:r>
            <w:proofErr w:type="gramStart"/>
            <w:r>
              <w:rPr>
                <w:rFonts w:ascii="宋体" w:hAnsi="宋体" w:cs="宋体" w:hint="eastAsia"/>
                <w:kern w:val="0"/>
                <w:szCs w:val="21"/>
              </w:rPr>
              <w:t>砂</w:t>
            </w:r>
            <w:proofErr w:type="gramEnd"/>
            <w:r>
              <w:rPr>
                <w:rFonts w:ascii="宋体" w:hAnsi="宋体" w:cs="宋体" w:hint="eastAsia"/>
                <w:kern w:val="0"/>
                <w:szCs w:val="21"/>
              </w:rPr>
              <w:t>开发方面，对金属砂的成分及不同目数的砂比例进行分析，筛选出最优配方。在金属纤维烧结</w:t>
            </w:r>
            <w:proofErr w:type="gramStart"/>
            <w:r>
              <w:rPr>
                <w:rFonts w:ascii="宋体" w:hAnsi="宋体" w:cs="宋体" w:hint="eastAsia"/>
                <w:kern w:val="0"/>
                <w:szCs w:val="21"/>
              </w:rPr>
              <w:t>毡</w:t>
            </w:r>
            <w:proofErr w:type="gramEnd"/>
            <w:r>
              <w:rPr>
                <w:rFonts w:ascii="宋体" w:hAnsi="宋体" w:cs="宋体" w:hint="eastAsia"/>
                <w:kern w:val="0"/>
                <w:szCs w:val="21"/>
              </w:rPr>
              <w:t>开发方面，对不同规格的金属纤维烧结</w:t>
            </w:r>
            <w:proofErr w:type="gramStart"/>
            <w:r>
              <w:rPr>
                <w:rFonts w:ascii="宋体" w:hAnsi="宋体" w:cs="宋体" w:hint="eastAsia"/>
                <w:kern w:val="0"/>
                <w:szCs w:val="21"/>
              </w:rPr>
              <w:t>毡</w:t>
            </w:r>
            <w:proofErr w:type="gramEnd"/>
            <w:r>
              <w:rPr>
                <w:rFonts w:ascii="宋体" w:hAnsi="宋体" w:cs="宋体" w:hint="eastAsia"/>
                <w:kern w:val="0"/>
                <w:szCs w:val="21"/>
              </w:rPr>
              <w:t>进行试验，筛选出最合适的规格。提高金属砂和金属纤维</w:t>
            </w:r>
            <w:proofErr w:type="gramStart"/>
            <w:r>
              <w:rPr>
                <w:rFonts w:ascii="宋体" w:hAnsi="宋体" w:cs="宋体" w:hint="eastAsia"/>
                <w:kern w:val="0"/>
                <w:szCs w:val="21"/>
              </w:rPr>
              <w:t>烧结毡对锦纶</w:t>
            </w:r>
            <w:proofErr w:type="gramEnd"/>
            <w:r>
              <w:rPr>
                <w:rFonts w:ascii="宋体" w:hAnsi="宋体" w:cs="宋体" w:hint="eastAsia"/>
                <w:kern w:val="0"/>
                <w:szCs w:val="21"/>
              </w:rPr>
              <w:t>66</w:t>
            </w:r>
            <w:r>
              <w:rPr>
                <w:rFonts w:ascii="宋体" w:hAnsi="宋体" w:cs="宋体" w:hint="eastAsia"/>
                <w:kern w:val="0"/>
                <w:szCs w:val="21"/>
              </w:rPr>
              <w:t>熔体的过滤效果，对不同目数的金属砂和金属纤维烧结</w:t>
            </w:r>
            <w:proofErr w:type="gramStart"/>
            <w:r>
              <w:rPr>
                <w:rFonts w:ascii="宋体" w:hAnsi="宋体" w:cs="宋体" w:hint="eastAsia"/>
                <w:kern w:val="0"/>
                <w:szCs w:val="21"/>
              </w:rPr>
              <w:t>毡</w:t>
            </w:r>
            <w:proofErr w:type="gramEnd"/>
            <w:r>
              <w:rPr>
                <w:rFonts w:ascii="宋体" w:hAnsi="宋体" w:cs="宋体" w:hint="eastAsia"/>
                <w:kern w:val="0"/>
                <w:szCs w:val="21"/>
              </w:rPr>
              <w:t>进行组合优化试验。</w:t>
            </w:r>
          </w:p>
        </w:tc>
      </w:tr>
      <w:tr w:rsidR="00E62468" w:rsidTr="00601AC5">
        <w:trPr>
          <w:cantSplit/>
          <w:trHeight w:val="904"/>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601AC5">
            <w:pPr>
              <w:spacing w:line="2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601AC5">
            <w:pPr>
              <w:spacing w:before="40" w:after="40" w:line="240" w:lineRule="exact"/>
              <w:rPr>
                <w:rFonts w:ascii="Calibri" w:hAnsi="Calibri"/>
                <w:color w:val="000000"/>
                <w:szCs w:val="21"/>
              </w:rPr>
            </w:pPr>
            <w:r>
              <w:rPr>
                <w:color w:val="000000"/>
                <w:szCs w:val="21"/>
              </w:rPr>
              <w:t xml:space="preserve">    </w:t>
            </w:r>
            <w:r>
              <w:rPr>
                <w:rFonts w:hint="eastAsia"/>
                <w:color w:val="000000"/>
                <w:szCs w:val="21"/>
              </w:rPr>
              <w:t>预期主要成果形式：①新技术应用②新设备装置研制</w:t>
            </w:r>
          </w:p>
          <w:p w:rsidR="00E62468" w:rsidRDefault="00E62468" w:rsidP="00601AC5">
            <w:pPr>
              <w:adjustRightInd w:val="0"/>
              <w:snapToGrid w:val="0"/>
              <w:spacing w:line="240" w:lineRule="exact"/>
              <w:ind w:firstLineChars="201" w:firstLine="422"/>
              <w:rPr>
                <w:rFonts w:ascii="Calibri" w:hAnsi="Calibri"/>
                <w:color w:val="FF0000"/>
                <w:szCs w:val="21"/>
              </w:rPr>
            </w:pPr>
            <w:r>
              <w:rPr>
                <w:rFonts w:hint="eastAsia"/>
                <w:color w:val="000000"/>
                <w:szCs w:val="21"/>
              </w:rPr>
              <w:t>延长组件使用周期，降低成本，提高质量，预计经济效益在</w:t>
            </w:r>
            <w:r>
              <w:rPr>
                <w:color w:val="000000"/>
                <w:szCs w:val="21"/>
              </w:rPr>
              <w:t>600</w:t>
            </w:r>
            <w:r>
              <w:rPr>
                <w:rFonts w:hint="eastAsia"/>
                <w:color w:val="000000"/>
                <w:szCs w:val="21"/>
              </w:rPr>
              <w:t>万元</w:t>
            </w:r>
            <w:r>
              <w:rPr>
                <w:color w:val="000000"/>
                <w:szCs w:val="21"/>
              </w:rPr>
              <w:t>/</w:t>
            </w:r>
            <w:r>
              <w:rPr>
                <w:rFonts w:hint="eastAsia"/>
                <w:color w:val="000000"/>
                <w:szCs w:val="21"/>
              </w:rPr>
              <w:t>年</w:t>
            </w:r>
          </w:p>
        </w:tc>
      </w:tr>
      <w:tr w:rsidR="00E62468" w:rsidTr="00FC5817">
        <w:trPr>
          <w:cantSplit/>
          <w:trHeight w:val="150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color w:val="000000"/>
                <w:szCs w:val="21"/>
              </w:rPr>
            </w:pPr>
            <w:r>
              <w:rPr>
                <w:szCs w:val="21"/>
              </w:rPr>
              <w:t xml:space="preserve">    </w:t>
            </w:r>
            <w:r>
              <w:rPr>
                <w:rFonts w:hint="eastAsia"/>
                <w:szCs w:val="21"/>
              </w:rPr>
              <w:t>我公司是神马实业股份有限公司与德国</w:t>
            </w:r>
            <w:r>
              <w:rPr>
                <w:szCs w:val="21"/>
              </w:rPr>
              <w:t>PHP</w:t>
            </w:r>
            <w:r>
              <w:rPr>
                <w:rFonts w:hint="eastAsia"/>
                <w:szCs w:val="21"/>
              </w:rPr>
              <w:t>公司共同组建的合资公司，是国内首家安全气囊</w:t>
            </w:r>
            <w:proofErr w:type="gramStart"/>
            <w:r>
              <w:rPr>
                <w:rFonts w:hint="eastAsia"/>
                <w:szCs w:val="21"/>
              </w:rPr>
              <w:t>丝制造</w:t>
            </w:r>
            <w:proofErr w:type="gramEnd"/>
            <w:r>
              <w:rPr>
                <w:rFonts w:hint="eastAsia"/>
                <w:szCs w:val="21"/>
              </w:rPr>
              <w:t>企业，公司主要产品为尼龙</w:t>
            </w:r>
            <w:r>
              <w:rPr>
                <w:szCs w:val="21"/>
              </w:rPr>
              <w:t>66</w:t>
            </w:r>
            <w:r>
              <w:rPr>
                <w:rFonts w:hint="eastAsia"/>
                <w:szCs w:val="21"/>
              </w:rPr>
              <w:t>安全气囊丝，其主要使用于汽车安全气囊。我公司年产能达到</w:t>
            </w:r>
            <w:r>
              <w:rPr>
                <w:szCs w:val="21"/>
              </w:rPr>
              <w:t>1.3</w:t>
            </w:r>
            <w:r>
              <w:rPr>
                <w:rFonts w:hint="eastAsia"/>
                <w:szCs w:val="21"/>
              </w:rPr>
              <w:t>万吨</w:t>
            </w:r>
            <w:r>
              <w:rPr>
                <w:szCs w:val="21"/>
              </w:rPr>
              <w:t>/</w:t>
            </w:r>
            <w:r>
              <w:rPr>
                <w:rFonts w:hint="eastAsia"/>
                <w:szCs w:val="21"/>
              </w:rPr>
              <w:t>年，市场占有率达到</w:t>
            </w:r>
            <w:r>
              <w:rPr>
                <w:szCs w:val="21"/>
              </w:rPr>
              <w:t>40%</w:t>
            </w:r>
            <w:r>
              <w:rPr>
                <w:rFonts w:hint="eastAsia"/>
                <w:szCs w:val="21"/>
              </w:rPr>
              <w:t>左右，有着</w:t>
            </w:r>
            <w:r>
              <w:rPr>
                <w:szCs w:val="21"/>
              </w:rPr>
              <w:t>10</w:t>
            </w:r>
            <w:r>
              <w:rPr>
                <w:rFonts w:hint="eastAsia"/>
                <w:szCs w:val="21"/>
              </w:rPr>
              <w:t>年的安全气囊</w:t>
            </w:r>
            <w:proofErr w:type="gramStart"/>
            <w:r>
              <w:rPr>
                <w:rFonts w:hint="eastAsia"/>
                <w:szCs w:val="21"/>
              </w:rPr>
              <w:t>丝领域</w:t>
            </w:r>
            <w:proofErr w:type="gramEnd"/>
            <w:r>
              <w:rPr>
                <w:rFonts w:hint="eastAsia"/>
                <w:szCs w:val="21"/>
              </w:rPr>
              <w:t>的丰富的生产经验和技术基础，</w:t>
            </w:r>
            <w:r>
              <w:rPr>
                <w:rFonts w:hint="eastAsia"/>
                <w:color w:val="000000"/>
                <w:szCs w:val="21"/>
              </w:rPr>
              <w:t>项目</w:t>
            </w:r>
            <w:proofErr w:type="gramStart"/>
            <w:r>
              <w:rPr>
                <w:rFonts w:hint="eastAsia"/>
                <w:color w:val="000000"/>
                <w:szCs w:val="21"/>
              </w:rPr>
              <w:t>组核心</w:t>
            </w:r>
            <w:proofErr w:type="gramEnd"/>
            <w:r>
              <w:rPr>
                <w:rFonts w:hint="eastAsia"/>
                <w:color w:val="000000"/>
                <w:szCs w:val="21"/>
              </w:rPr>
              <w:t>成员有着丰富的生产经验和技术基础。</w:t>
            </w:r>
          </w:p>
        </w:tc>
      </w:tr>
      <w:tr w:rsidR="00E62468" w:rsidTr="00FC5817">
        <w:trPr>
          <w:cantSplit/>
          <w:trHeight w:val="128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rFonts w:ascii="宋体" w:hAnsi="宋体" w:cs="宋体" w:hint="eastAsia"/>
                <w:color w:val="000000"/>
              </w:rPr>
              <w:t xml:space="preserve">    </w:t>
            </w:r>
            <w:r>
              <w:rPr>
                <w:rFonts w:ascii="宋体" w:hAnsi="宋体" w:cs="宋体" w:hint="eastAsia"/>
                <w:color w:val="000000"/>
              </w:rPr>
              <w:t>该项目已经进行了方案制定，基础材料研究与试验，纺丝组件新材料的小试试验研究。</w:t>
            </w:r>
          </w:p>
        </w:tc>
      </w:tr>
    </w:tbl>
    <w:p w:rsidR="00E62468" w:rsidRDefault="00E62468"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601AC5">
              <w:rPr>
                <w:rFonts w:ascii="黑体" w:eastAsia="黑体" w:hint="eastAsia"/>
                <w:b/>
                <w:sz w:val="32"/>
                <w:szCs w:val="32"/>
              </w:rPr>
              <w:t>17、</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Cs w:val="21"/>
              </w:rPr>
            </w:pPr>
            <w:r>
              <w:rPr>
                <w:rFonts w:ascii="宋体" w:hAnsi="宋体" w:hint="eastAsia"/>
                <w:b/>
                <w:szCs w:val="21"/>
              </w:rPr>
              <w:t>神马博列麦（平顶山）气囊</w:t>
            </w:r>
            <w:proofErr w:type="gramStart"/>
            <w:r>
              <w:rPr>
                <w:rFonts w:ascii="宋体" w:hAnsi="宋体" w:hint="eastAsia"/>
                <w:b/>
                <w:szCs w:val="21"/>
              </w:rPr>
              <w:t>丝制造</w:t>
            </w:r>
            <w:proofErr w:type="gramEnd"/>
            <w:r>
              <w:rPr>
                <w:rFonts w:ascii="宋体" w:hAnsi="宋体" w:hint="eastAsia"/>
                <w:b/>
                <w:szCs w:val="21"/>
              </w:rPr>
              <w:t>有限公司</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锦纶</w:t>
            </w:r>
            <w:r>
              <w:rPr>
                <w:b/>
                <w:szCs w:val="21"/>
              </w:rPr>
              <w:t>66</w:t>
            </w:r>
            <w:r>
              <w:rPr>
                <w:rFonts w:hint="eastAsia"/>
                <w:b/>
                <w:szCs w:val="21"/>
              </w:rPr>
              <w:t>气囊丝包装自动化研究与应用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李东平</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武冰</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1969.4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康伟峰</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中级工程师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80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272 </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12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szCs w:val="21"/>
              </w:rPr>
              <w:t xml:space="preserve">    </w:t>
            </w:r>
            <w:r>
              <w:rPr>
                <w:rFonts w:hint="eastAsia"/>
                <w:szCs w:val="21"/>
              </w:rPr>
              <w:t>在我国经济发展新常态下，智能制造正成为加快供给侧结构性改革、带动制造业转型升级的新</w:t>
            </w:r>
            <w:r>
              <w:rPr>
                <w:rFonts w:ascii="Microsoft Yahei" w:hAnsi="Microsoft Yahei" w:hint="eastAsia"/>
                <w:szCs w:val="21"/>
                <w:shd w:val="clear" w:color="auto" w:fill="FFFFFF"/>
              </w:rPr>
              <w:t>引擎。</w:t>
            </w:r>
            <w:r>
              <w:rPr>
                <w:rFonts w:hint="eastAsia"/>
                <w:szCs w:val="21"/>
              </w:rPr>
              <w:t>如今，自动化已成为各行各业追求的发展目标，采用自动化技术不仅可以把人从繁重的体力劳动、部分脑力劳动以及恶劣、危险的工作环境中解放出来，而且能扩展人的器官功能，极大地提高劳动生产率，增强人类认识世界和改造世界的能力。</w:t>
            </w:r>
          </w:p>
          <w:p w:rsidR="00E62468" w:rsidRDefault="00E62468" w:rsidP="00FC5817">
            <w:pPr>
              <w:spacing w:line="400" w:lineRule="exact"/>
              <w:rPr>
                <w:rFonts w:ascii="Calibri" w:hAnsi="Calibri"/>
                <w:szCs w:val="21"/>
              </w:rPr>
            </w:pPr>
            <w:r>
              <w:rPr>
                <w:rFonts w:hint="eastAsia"/>
                <w:szCs w:val="21"/>
              </w:rPr>
              <w:t>目前国内外先进的大中型企业产品包装也都实现了自动化。</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before="40" w:after="40" w:line="400" w:lineRule="exact"/>
              <w:rPr>
                <w:rFonts w:ascii="Calibri" w:hAnsi="Calibri"/>
                <w:color w:val="000000"/>
                <w:szCs w:val="21"/>
              </w:rPr>
            </w:pPr>
            <w:r>
              <w:rPr>
                <w:color w:val="000000"/>
                <w:szCs w:val="21"/>
              </w:rPr>
              <w:t>1</w:t>
            </w:r>
            <w:r>
              <w:rPr>
                <w:rFonts w:hint="eastAsia"/>
                <w:color w:val="000000"/>
                <w:szCs w:val="21"/>
              </w:rPr>
              <w:t>、研究内容：</w:t>
            </w:r>
          </w:p>
          <w:p w:rsidR="00E62468" w:rsidRDefault="00E62468" w:rsidP="00FC5817">
            <w:pPr>
              <w:spacing w:before="40" w:after="40" w:line="400" w:lineRule="exact"/>
              <w:rPr>
                <w:color w:val="000000"/>
                <w:szCs w:val="21"/>
              </w:rPr>
            </w:pPr>
            <w:r>
              <w:rPr>
                <w:rFonts w:hint="eastAsia"/>
                <w:color w:val="000000"/>
                <w:szCs w:val="21"/>
              </w:rPr>
              <w:t>①我公司现有产品包装情况分析；</w:t>
            </w:r>
          </w:p>
          <w:p w:rsidR="00E62468" w:rsidRDefault="00E62468" w:rsidP="00FC5817">
            <w:pPr>
              <w:spacing w:before="40" w:after="40" w:line="400" w:lineRule="exact"/>
              <w:rPr>
                <w:color w:val="000000"/>
                <w:szCs w:val="21"/>
              </w:rPr>
            </w:pPr>
            <w:r>
              <w:rPr>
                <w:rFonts w:hint="eastAsia"/>
                <w:color w:val="000000"/>
                <w:szCs w:val="21"/>
              </w:rPr>
              <w:t>②</w:t>
            </w:r>
            <w:r>
              <w:rPr>
                <w:rFonts w:hint="eastAsia"/>
                <w:szCs w:val="21"/>
              </w:rPr>
              <w:t>锦纶</w:t>
            </w:r>
            <w:r>
              <w:rPr>
                <w:szCs w:val="21"/>
              </w:rPr>
              <w:t>66</w:t>
            </w:r>
            <w:r>
              <w:rPr>
                <w:rFonts w:hint="eastAsia"/>
                <w:szCs w:val="21"/>
              </w:rPr>
              <w:t>气囊丝包装自动化研究与应用。</w:t>
            </w:r>
          </w:p>
          <w:p w:rsidR="00E62468" w:rsidRDefault="00E62468" w:rsidP="00FC5817">
            <w:pPr>
              <w:spacing w:before="40" w:after="40" w:line="400" w:lineRule="exact"/>
              <w:rPr>
                <w:color w:val="000000"/>
                <w:szCs w:val="21"/>
              </w:rPr>
            </w:pPr>
            <w:r>
              <w:rPr>
                <w:color w:val="000000"/>
                <w:szCs w:val="21"/>
              </w:rPr>
              <w:t>2</w:t>
            </w:r>
            <w:r>
              <w:rPr>
                <w:rFonts w:hint="eastAsia"/>
                <w:color w:val="000000"/>
                <w:szCs w:val="21"/>
              </w:rPr>
              <w:t>、技术指标：</w:t>
            </w:r>
          </w:p>
          <w:p w:rsidR="00E62468" w:rsidRDefault="00E62468" w:rsidP="00FC5817">
            <w:pPr>
              <w:spacing w:before="40" w:after="40" w:line="400" w:lineRule="exact"/>
              <w:rPr>
                <w:rFonts w:ascii="Calibri" w:hAnsi="Calibri"/>
                <w:color w:val="000000"/>
                <w:szCs w:val="21"/>
              </w:rPr>
            </w:pPr>
            <w:r>
              <w:rPr>
                <w:rFonts w:hint="eastAsia"/>
                <w:color w:val="000000"/>
                <w:szCs w:val="21"/>
              </w:rPr>
              <w:t>①气囊丝产品包装实现自动化。</w:t>
            </w:r>
          </w:p>
        </w:tc>
      </w:tr>
      <w:tr w:rsidR="00E62468" w:rsidTr="00FC5817">
        <w:trPr>
          <w:cantSplit/>
          <w:trHeight w:val="131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before="40" w:after="40" w:line="400" w:lineRule="exact"/>
              <w:rPr>
                <w:rFonts w:ascii="Calibri" w:hAnsi="Calibri"/>
                <w:color w:val="000000"/>
                <w:szCs w:val="21"/>
              </w:rPr>
            </w:pPr>
            <w:r>
              <w:rPr>
                <w:color w:val="000000"/>
                <w:szCs w:val="21"/>
              </w:rPr>
              <w:t xml:space="preserve">    </w:t>
            </w:r>
            <w:r>
              <w:rPr>
                <w:rFonts w:hint="eastAsia"/>
                <w:color w:val="000000"/>
                <w:szCs w:val="21"/>
              </w:rPr>
              <w:t>预期主要成果形式：①新技术应用②新设备装置研制③软件开发</w:t>
            </w:r>
          </w:p>
          <w:p w:rsidR="00E62468" w:rsidRDefault="00E62468" w:rsidP="00FC5817">
            <w:pPr>
              <w:spacing w:before="40" w:after="40" w:line="400" w:lineRule="exact"/>
              <w:rPr>
                <w:rFonts w:ascii="Calibri" w:hAnsi="Calibri"/>
                <w:color w:val="000000"/>
                <w:sz w:val="24"/>
              </w:rPr>
            </w:pPr>
            <w:r>
              <w:rPr>
                <w:rFonts w:hint="eastAsia"/>
                <w:color w:val="000000"/>
                <w:szCs w:val="21"/>
              </w:rPr>
              <w:t>预计经济效益在</w:t>
            </w:r>
            <w:r>
              <w:rPr>
                <w:color w:val="000000"/>
                <w:szCs w:val="21"/>
              </w:rPr>
              <w:t>100</w:t>
            </w:r>
            <w:r>
              <w:rPr>
                <w:rFonts w:hint="eastAsia"/>
                <w:color w:val="000000"/>
                <w:szCs w:val="21"/>
              </w:rPr>
              <w:t>万元</w:t>
            </w:r>
            <w:r>
              <w:rPr>
                <w:color w:val="000000"/>
                <w:szCs w:val="21"/>
              </w:rPr>
              <w:t>/</w:t>
            </w:r>
            <w:r>
              <w:rPr>
                <w:rFonts w:hint="eastAsia"/>
                <w:color w:val="000000"/>
                <w:szCs w:val="21"/>
              </w:rPr>
              <w:t>年</w:t>
            </w:r>
          </w:p>
        </w:tc>
      </w:tr>
      <w:tr w:rsidR="00E62468" w:rsidTr="00FC5817">
        <w:trPr>
          <w:cantSplit/>
          <w:trHeight w:val="150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color w:val="000000"/>
                <w:szCs w:val="21"/>
              </w:rPr>
            </w:pPr>
            <w:r>
              <w:rPr>
                <w:szCs w:val="21"/>
              </w:rPr>
              <w:t xml:space="preserve">    </w:t>
            </w:r>
            <w:r>
              <w:rPr>
                <w:rFonts w:hint="eastAsia"/>
                <w:szCs w:val="21"/>
              </w:rPr>
              <w:t>我公司是由神马实业股份有限公司与德国</w:t>
            </w:r>
            <w:r>
              <w:rPr>
                <w:szCs w:val="21"/>
              </w:rPr>
              <w:t>PHP</w:t>
            </w:r>
            <w:r>
              <w:rPr>
                <w:rFonts w:hint="eastAsia"/>
                <w:szCs w:val="21"/>
              </w:rPr>
              <w:t>公司共同组建的合资公司，是国内首家安全气囊</w:t>
            </w:r>
            <w:proofErr w:type="gramStart"/>
            <w:r>
              <w:rPr>
                <w:rFonts w:hint="eastAsia"/>
                <w:szCs w:val="21"/>
              </w:rPr>
              <w:t>丝制造</w:t>
            </w:r>
            <w:proofErr w:type="gramEnd"/>
            <w:r>
              <w:rPr>
                <w:rFonts w:hint="eastAsia"/>
                <w:szCs w:val="21"/>
              </w:rPr>
              <w:t>企业，公司主要产品为尼龙</w:t>
            </w:r>
            <w:r>
              <w:rPr>
                <w:szCs w:val="21"/>
              </w:rPr>
              <w:t>66</w:t>
            </w:r>
            <w:r>
              <w:rPr>
                <w:rFonts w:hint="eastAsia"/>
                <w:szCs w:val="21"/>
              </w:rPr>
              <w:t>安全气囊丝，其主要使用于汽车安全气囊。我公司年产能达到</w:t>
            </w:r>
            <w:r>
              <w:rPr>
                <w:szCs w:val="21"/>
              </w:rPr>
              <w:t>1.3</w:t>
            </w:r>
            <w:r>
              <w:rPr>
                <w:rFonts w:hint="eastAsia"/>
                <w:szCs w:val="21"/>
              </w:rPr>
              <w:t>万吨</w:t>
            </w:r>
            <w:r>
              <w:rPr>
                <w:szCs w:val="21"/>
              </w:rPr>
              <w:t>/</w:t>
            </w:r>
            <w:r>
              <w:rPr>
                <w:rFonts w:hint="eastAsia"/>
                <w:szCs w:val="21"/>
              </w:rPr>
              <w:t>年，市场占有率达到</w:t>
            </w:r>
            <w:r>
              <w:rPr>
                <w:szCs w:val="21"/>
              </w:rPr>
              <w:t>40%</w:t>
            </w:r>
            <w:r>
              <w:rPr>
                <w:rFonts w:hint="eastAsia"/>
                <w:szCs w:val="21"/>
              </w:rPr>
              <w:t>左右，有着</w:t>
            </w:r>
            <w:r>
              <w:rPr>
                <w:szCs w:val="21"/>
              </w:rPr>
              <w:t>10</w:t>
            </w:r>
            <w:r>
              <w:rPr>
                <w:rFonts w:hint="eastAsia"/>
                <w:szCs w:val="21"/>
              </w:rPr>
              <w:t>年安全气囊</w:t>
            </w:r>
            <w:proofErr w:type="gramStart"/>
            <w:r>
              <w:rPr>
                <w:rFonts w:hint="eastAsia"/>
                <w:szCs w:val="21"/>
              </w:rPr>
              <w:t>丝领域</w:t>
            </w:r>
            <w:proofErr w:type="gramEnd"/>
            <w:r>
              <w:rPr>
                <w:rFonts w:hint="eastAsia"/>
                <w:szCs w:val="21"/>
              </w:rPr>
              <w:t>的丰富的生产经验和技术基础，</w:t>
            </w:r>
            <w:r>
              <w:rPr>
                <w:rFonts w:hint="eastAsia"/>
                <w:color w:val="000000"/>
                <w:szCs w:val="21"/>
              </w:rPr>
              <w:t>项目</w:t>
            </w:r>
            <w:proofErr w:type="gramStart"/>
            <w:r>
              <w:rPr>
                <w:rFonts w:hint="eastAsia"/>
                <w:color w:val="000000"/>
                <w:szCs w:val="21"/>
              </w:rPr>
              <w:t>组核心</w:t>
            </w:r>
            <w:proofErr w:type="gramEnd"/>
            <w:r>
              <w:rPr>
                <w:rFonts w:hint="eastAsia"/>
                <w:color w:val="000000"/>
                <w:szCs w:val="21"/>
              </w:rPr>
              <w:t>成员有着丰富的生产经验和技术基础。</w:t>
            </w:r>
          </w:p>
        </w:tc>
      </w:tr>
      <w:tr w:rsidR="00E62468" w:rsidTr="00FC5817">
        <w:trPr>
          <w:cantSplit/>
          <w:trHeight w:val="128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00" w:lineRule="exact"/>
              <w:rPr>
                <w:rFonts w:ascii="Calibri" w:hAnsi="Calibri"/>
                <w:szCs w:val="21"/>
              </w:rPr>
            </w:pPr>
            <w:r>
              <w:rPr>
                <w:rFonts w:ascii="宋体" w:hAnsi="宋体" w:cs="宋体" w:hint="eastAsia"/>
                <w:color w:val="000000"/>
              </w:rPr>
              <w:t xml:space="preserve">    </w:t>
            </w:r>
            <w:r>
              <w:rPr>
                <w:rFonts w:ascii="宋体" w:hAnsi="宋体" w:cs="宋体" w:hint="eastAsia"/>
                <w:color w:val="000000"/>
              </w:rPr>
              <w:t>该项目已经过研发小组多次研讨，定下最终的实施方案，</w:t>
            </w:r>
            <w:r>
              <w:rPr>
                <w:rFonts w:ascii="宋体" w:hAnsi="宋体" w:cs="宋体" w:hint="eastAsia"/>
                <w:color w:val="000000"/>
              </w:rPr>
              <w:t>2018</w:t>
            </w:r>
            <w:r>
              <w:rPr>
                <w:rFonts w:ascii="宋体" w:hAnsi="宋体" w:cs="宋体" w:hint="eastAsia"/>
                <w:color w:val="000000"/>
              </w:rPr>
              <w:t>年</w:t>
            </w:r>
            <w:r>
              <w:rPr>
                <w:rFonts w:ascii="宋体" w:hAnsi="宋体" w:cs="宋体" w:hint="eastAsia"/>
                <w:color w:val="000000"/>
              </w:rPr>
              <w:t>3</w:t>
            </w:r>
            <w:r>
              <w:rPr>
                <w:rFonts w:ascii="宋体" w:hAnsi="宋体" w:cs="宋体" w:hint="eastAsia"/>
                <w:color w:val="000000"/>
              </w:rPr>
              <w:t>月份设备陆续到货安装调试。</w:t>
            </w:r>
            <w:r>
              <w:rPr>
                <w:szCs w:val="21"/>
              </w:rPr>
              <w:t xml:space="preserve"> </w:t>
            </w:r>
          </w:p>
        </w:tc>
      </w:tr>
    </w:tbl>
    <w:p w:rsidR="00E62468" w:rsidRDefault="00E62468"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601AC5">
              <w:rPr>
                <w:rFonts w:ascii="黑体" w:eastAsia="黑体" w:hint="eastAsia"/>
                <w:b/>
                <w:sz w:val="32"/>
                <w:szCs w:val="32"/>
              </w:rPr>
              <w:t>18、</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Cs w:val="21"/>
              </w:rPr>
            </w:pPr>
            <w:r>
              <w:rPr>
                <w:rFonts w:ascii="宋体" w:hAnsi="宋体" w:hint="eastAsia"/>
                <w:b/>
                <w:szCs w:val="21"/>
              </w:rPr>
              <w:t>神马博列麦（平顶山）气囊</w:t>
            </w:r>
            <w:proofErr w:type="gramStart"/>
            <w:r>
              <w:rPr>
                <w:rFonts w:ascii="宋体" w:hAnsi="宋体" w:hint="eastAsia"/>
                <w:b/>
                <w:szCs w:val="21"/>
              </w:rPr>
              <w:t>丝制造</w:t>
            </w:r>
            <w:proofErr w:type="gramEnd"/>
            <w:r>
              <w:rPr>
                <w:rFonts w:ascii="宋体" w:hAnsi="宋体" w:hint="eastAsia"/>
                <w:b/>
                <w:szCs w:val="21"/>
              </w:rPr>
              <w:t>有限公司</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锦纶</w:t>
            </w:r>
            <w:r>
              <w:rPr>
                <w:b/>
                <w:szCs w:val="21"/>
              </w:rPr>
              <w:t>66</w:t>
            </w:r>
            <w:r>
              <w:rPr>
                <w:rFonts w:hint="eastAsia"/>
                <w:b/>
                <w:szCs w:val="21"/>
              </w:rPr>
              <w:t>气囊丝生产线检修周期延长及质量提升研究与应用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李东平</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武冰</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1969.4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康伟峰</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中级工程师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化学纤维</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100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500 </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12    </w:t>
            </w:r>
            <w:r>
              <w:rPr>
                <w:rFonts w:hint="eastAsia"/>
                <w:b/>
                <w:szCs w:val="21"/>
              </w:rPr>
              <w:t>月起</w:t>
            </w:r>
            <w:r>
              <w:rPr>
                <w:b/>
                <w:szCs w:val="21"/>
              </w:rPr>
              <w:t xml:space="preserve"> </w:t>
            </w:r>
            <w:r>
              <w:rPr>
                <w:rFonts w:hint="eastAsia"/>
                <w:b/>
                <w:szCs w:val="21"/>
              </w:rPr>
              <w:t>——</w:t>
            </w:r>
            <w:r>
              <w:rPr>
                <w:b/>
                <w:szCs w:val="21"/>
              </w:rPr>
              <w:t xml:space="preserve">      2019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hint="eastAsia"/>
                <w:szCs w:val="21"/>
              </w:rPr>
              <w:t>在切片熔融纺丝过程中，极易在螺杆挤出机和</w:t>
            </w:r>
            <w:proofErr w:type="gramStart"/>
            <w:r>
              <w:rPr>
                <w:rFonts w:hint="eastAsia"/>
                <w:szCs w:val="21"/>
              </w:rPr>
              <w:t>熔体管</w:t>
            </w:r>
            <w:proofErr w:type="gramEnd"/>
            <w:r>
              <w:rPr>
                <w:rFonts w:hint="eastAsia"/>
                <w:szCs w:val="21"/>
              </w:rPr>
              <w:t>道中形成凝胶碳化，影响气囊丝的质量，需要停车对生产线进行检修。目前我公司气囊丝生产线检修周期短，检修后</w:t>
            </w:r>
            <w:r>
              <w:rPr>
                <w:szCs w:val="21"/>
              </w:rPr>
              <w:t>3</w:t>
            </w:r>
            <w:r>
              <w:rPr>
                <w:rFonts w:hint="eastAsia"/>
                <w:szCs w:val="21"/>
              </w:rPr>
              <w:t>个月即出黑圈丝，低纤度丝，严重影响产品质量，且螺杆检修耗费大量的人力物力。锦纶</w:t>
            </w:r>
            <w:r>
              <w:rPr>
                <w:szCs w:val="21"/>
              </w:rPr>
              <w:t>66</w:t>
            </w:r>
            <w:r>
              <w:rPr>
                <w:rFonts w:hint="eastAsia"/>
                <w:szCs w:val="21"/>
              </w:rPr>
              <w:t>气囊丝生产线检修周期延长及质量提升研究与应用项目的研发能有效的延长螺杆运行时间，提高产品的质量。该技术现阶段国内空白。</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before="40" w:after="40" w:line="360" w:lineRule="exact"/>
              <w:rPr>
                <w:rFonts w:ascii="Calibri" w:hAnsi="Calibri"/>
                <w:color w:val="000000"/>
                <w:szCs w:val="21"/>
              </w:rPr>
            </w:pPr>
            <w:r>
              <w:rPr>
                <w:color w:val="000000"/>
                <w:szCs w:val="21"/>
              </w:rPr>
              <w:t xml:space="preserve">    </w:t>
            </w:r>
            <w:r>
              <w:rPr>
                <w:rFonts w:hint="eastAsia"/>
                <w:color w:val="000000"/>
                <w:szCs w:val="21"/>
              </w:rPr>
              <w:t>①影响气囊丝生产线运行周期的主要因素研究分析；②切片混料大料仓改进研究；③螺杆及熔体管道清洗材料进行试验研究；</w:t>
            </w:r>
            <w:r>
              <w:rPr>
                <w:color w:val="000000"/>
                <w:szCs w:val="21"/>
              </w:rPr>
              <w:t xml:space="preserve"> </w:t>
            </w:r>
            <w:r w:rsidR="00F762A9">
              <w:rPr>
                <w:color w:val="000000"/>
                <w:szCs w:val="21"/>
              </w:rPr>
              <w:fldChar w:fldCharType="begin"/>
            </w:r>
            <w:r>
              <w:rPr>
                <w:color w:val="000000"/>
                <w:szCs w:val="21"/>
              </w:rPr>
              <w:instrText xml:space="preserve"> = 4 \* GB3 </w:instrText>
            </w:r>
            <w:r w:rsidR="00F762A9">
              <w:rPr>
                <w:color w:val="000000"/>
                <w:szCs w:val="21"/>
              </w:rPr>
              <w:fldChar w:fldCharType="separate"/>
            </w:r>
            <w:r>
              <w:rPr>
                <w:rFonts w:hint="eastAsia"/>
                <w:noProof/>
                <w:color w:val="000000"/>
                <w:szCs w:val="21"/>
              </w:rPr>
              <w:t>④</w:t>
            </w:r>
            <w:r w:rsidR="00F762A9">
              <w:rPr>
                <w:color w:val="000000"/>
                <w:szCs w:val="21"/>
              </w:rPr>
              <w:fldChar w:fldCharType="end"/>
            </w:r>
            <w:r>
              <w:rPr>
                <w:rFonts w:hint="eastAsia"/>
                <w:color w:val="000000"/>
                <w:szCs w:val="21"/>
              </w:rPr>
              <w:t>研究熔体管道结构，对其进行改造；</w:t>
            </w:r>
            <w:r>
              <w:rPr>
                <w:color w:val="000000"/>
                <w:szCs w:val="21"/>
              </w:rPr>
              <w:t xml:space="preserve"> </w:t>
            </w:r>
            <w:r w:rsidR="00F762A9">
              <w:rPr>
                <w:color w:val="000000"/>
                <w:szCs w:val="21"/>
              </w:rPr>
              <w:fldChar w:fldCharType="begin"/>
            </w:r>
            <w:r>
              <w:rPr>
                <w:color w:val="000000"/>
                <w:szCs w:val="21"/>
              </w:rPr>
              <w:instrText xml:space="preserve"> = 5 \* GB3 </w:instrText>
            </w:r>
            <w:r w:rsidR="00F762A9">
              <w:rPr>
                <w:color w:val="000000"/>
                <w:szCs w:val="21"/>
              </w:rPr>
              <w:fldChar w:fldCharType="separate"/>
            </w:r>
            <w:r>
              <w:rPr>
                <w:rFonts w:hint="eastAsia"/>
                <w:noProof/>
                <w:color w:val="000000"/>
                <w:szCs w:val="21"/>
              </w:rPr>
              <w:t>⑤</w:t>
            </w:r>
            <w:r w:rsidR="00F762A9">
              <w:rPr>
                <w:color w:val="000000"/>
                <w:szCs w:val="21"/>
              </w:rPr>
              <w:fldChar w:fldCharType="end"/>
            </w:r>
            <w:r>
              <w:rPr>
                <w:rFonts w:hint="eastAsia"/>
                <w:color w:val="000000"/>
                <w:szCs w:val="21"/>
              </w:rPr>
              <w:t>熔体过滤器应用研究；</w:t>
            </w:r>
            <w:r>
              <w:rPr>
                <w:color w:val="000000"/>
                <w:szCs w:val="21"/>
              </w:rPr>
              <w:t xml:space="preserve"> </w:t>
            </w:r>
            <w:r w:rsidR="00F762A9">
              <w:rPr>
                <w:color w:val="000000"/>
                <w:szCs w:val="21"/>
              </w:rPr>
              <w:fldChar w:fldCharType="begin"/>
            </w:r>
            <w:r>
              <w:rPr>
                <w:color w:val="000000"/>
                <w:szCs w:val="21"/>
              </w:rPr>
              <w:instrText xml:space="preserve"> = 6 \* GB3 </w:instrText>
            </w:r>
            <w:r w:rsidR="00F762A9">
              <w:rPr>
                <w:color w:val="000000"/>
                <w:szCs w:val="21"/>
              </w:rPr>
              <w:fldChar w:fldCharType="separate"/>
            </w:r>
            <w:r>
              <w:rPr>
                <w:rFonts w:hint="eastAsia"/>
                <w:noProof/>
                <w:color w:val="000000"/>
                <w:szCs w:val="21"/>
              </w:rPr>
              <w:t>⑥</w:t>
            </w:r>
            <w:r w:rsidR="00F762A9">
              <w:rPr>
                <w:color w:val="000000"/>
                <w:szCs w:val="21"/>
              </w:rPr>
              <w:fldChar w:fldCharType="end"/>
            </w:r>
            <w:r>
              <w:rPr>
                <w:rFonts w:hint="eastAsia"/>
                <w:color w:val="000000"/>
                <w:szCs w:val="21"/>
              </w:rPr>
              <w:t>螺杆机压机和</w:t>
            </w:r>
            <w:proofErr w:type="gramStart"/>
            <w:r>
              <w:rPr>
                <w:rFonts w:hint="eastAsia"/>
                <w:color w:val="000000"/>
                <w:szCs w:val="21"/>
              </w:rPr>
              <w:t>熔体管</w:t>
            </w:r>
            <w:proofErr w:type="gramEnd"/>
            <w:r>
              <w:rPr>
                <w:rFonts w:hint="eastAsia"/>
                <w:color w:val="000000"/>
                <w:szCs w:val="21"/>
              </w:rPr>
              <w:t>线工艺优化研究；</w:t>
            </w:r>
            <w:r>
              <w:rPr>
                <w:color w:val="000000"/>
                <w:szCs w:val="21"/>
              </w:rPr>
              <w:t xml:space="preserve"> </w:t>
            </w:r>
            <w:r w:rsidR="00F762A9">
              <w:rPr>
                <w:color w:val="000000"/>
                <w:szCs w:val="21"/>
              </w:rPr>
              <w:fldChar w:fldCharType="begin"/>
            </w:r>
            <w:r>
              <w:rPr>
                <w:color w:val="000000"/>
                <w:szCs w:val="21"/>
              </w:rPr>
              <w:instrText xml:space="preserve"> = 7 \* GB3 </w:instrText>
            </w:r>
            <w:r w:rsidR="00F762A9">
              <w:rPr>
                <w:color w:val="000000"/>
                <w:szCs w:val="21"/>
              </w:rPr>
              <w:fldChar w:fldCharType="separate"/>
            </w:r>
            <w:r>
              <w:rPr>
                <w:rFonts w:hint="eastAsia"/>
                <w:noProof/>
                <w:color w:val="000000"/>
                <w:szCs w:val="21"/>
              </w:rPr>
              <w:t>⑦</w:t>
            </w:r>
            <w:r w:rsidR="00F762A9">
              <w:rPr>
                <w:color w:val="000000"/>
                <w:szCs w:val="21"/>
              </w:rPr>
              <w:fldChar w:fldCharType="end"/>
            </w:r>
            <w:r>
              <w:rPr>
                <w:rFonts w:hint="eastAsia"/>
                <w:color w:val="000000"/>
                <w:szCs w:val="21"/>
              </w:rPr>
              <w:t>持续提升组件性能，减少气囊丝毛丝结丝数量；</w:t>
            </w:r>
            <w:r>
              <w:rPr>
                <w:color w:val="000000"/>
                <w:szCs w:val="21"/>
              </w:rPr>
              <w:t xml:space="preserve"> </w:t>
            </w:r>
            <w:r w:rsidR="00F762A9">
              <w:rPr>
                <w:color w:val="000000"/>
                <w:szCs w:val="21"/>
              </w:rPr>
              <w:fldChar w:fldCharType="begin"/>
            </w:r>
            <w:r>
              <w:rPr>
                <w:color w:val="000000"/>
                <w:szCs w:val="21"/>
              </w:rPr>
              <w:instrText xml:space="preserve"> = 8 \* GB3 </w:instrText>
            </w:r>
            <w:r w:rsidR="00F762A9">
              <w:rPr>
                <w:color w:val="000000"/>
                <w:szCs w:val="21"/>
              </w:rPr>
              <w:fldChar w:fldCharType="separate"/>
            </w:r>
            <w:r>
              <w:rPr>
                <w:rFonts w:hint="eastAsia"/>
                <w:noProof/>
                <w:color w:val="000000"/>
                <w:szCs w:val="21"/>
              </w:rPr>
              <w:t>⑧</w:t>
            </w:r>
            <w:r w:rsidR="00F762A9">
              <w:rPr>
                <w:color w:val="000000"/>
                <w:szCs w:val="21"/>
              </w:rPr>
              <w:fldChar w:fldCharType="end"/>
            </w:r>
            <w:r>
              <w:rPr>
                <w:rFonts w:hint="eastAsia"/>
                <w:color w:val="000000"/>
                <w:szCs w:val="21"/>
              </w:rPr>
              <w:t>喷丝</w:t>
            </w:r>
            <w:proofErr w:type="gramStart"/>
            <w:r>
              <w:rPr>
                <w:rFonts w:hint="eastAsia"/>
                <w:color w:val="000000"/>
                <w:szCs w:val="21"/>
              </w:rPr>
              <w:t>板烧却</w:t>
            </w:r>
            <w:proofErr w:type="gramEnd"/>
            <w:r>
              <w:rPr>
                <w:rFonts w:hint="eastAsia"/>
                <w:color w:val="000000"/>
                <w:szCs w:val="21"/>
              </w:rPr>
              <w:t>清洗质量提升以及管理精细化研究；</w:t>
            </w:r>
            <w:r>
              <w:rPr>
                <w:color w:val="000000"/>
                <w:szCs w:val="21"/>
              </w:rPr>
              <w:t xml:space="preserve"> </w:t>
            </w:r>
            <w:r w:rsidR="00F762A9">
              <w:rPr>
                <w:color w:val="000000"/>
                <w:szCs w:val="21"/>
              </w:rPr>
              <w:fldChar w:fldCharType="begin"/>
            </w:r>
            <w:r>
              <w:rPr>
                <w:color w:val="000000"/>
                <w:szCs w:val="21"/>
              </w:rPr>
              <w:instrText xml:space="preserve"> = 9 \* GB3 </w:instrText>
            </w:r>
            <w:r w:rsidR="00F762A9">
              <w:rPr>
                <w:color w:val="000000"/>
                <w:szCs w:val="21"/>
              </w:rPr>
              <w:fldChar w:fldCharType="separate"/>
            </w:r>
            <w:r>
              <w:rPr>
                <w:rFonts w:hint="eastAsia"/>
                <w:noProof/>
                <w:color w:val="000000"/>
                <w:szCs w:val="21"/>
              </w:rPr>
              <w:t>⑨</w:t>
            </w:r>
            <w:r w:rsidR="00F762A9">
              <w:rPr>
                <w:color w:val="000000"/>
                <w:szCs w:val="21"/>
              </w:rPr>
              <w:fldChar w:fldCharType="end"/>
            </w:r>
            <w:r>
              <w:rPr>
                <w:rFonts w:hint="eastAsia"/>
                <w:color w:val="000000"/>
                <w:szCs w:val="21"/>
              </w:rPr>
              <w:t>计量泵研磨、组装、校验及管控研究；</w:t>
            </w:r>
            <w:r>
              <w:rPr>
                <w:color w:val="000000"/>
                <w:szCs w:val="21"/>
              </w:rPr>
              <w:t xml:space="preserve"> </w:t>
            </w:r>
            <w:r w:rsidR="00F762A9">
              <w:rPr>
                <w:color w:val="000000"/>
                <w:szCs w:val="21"/>
              </w:rPr>
              <w:fldChar w:fldCharType="begin"/>
            </w:r>
            <w:r>
              <w:rPr>
                <w:color w:val="000000"/>
                <w:szCs w:val="21"/>
              </w:rPr>
              <w:instrText xml:space="preserve"> = 10 \* GB3 </w:instrText>
            </w:r>
            <w:r w:rsidR="00F762A9">
              <w:rPr>
                <w:color w:val="000000"/>
                <w:szCs w:val="21"/>
              </w:rPr>
              <w:fldChar w:fldCharType="separate"/>
            </w:r>
            <w:r>
              <w:rPr>
                <w:rFonts w:hint="eastAsia"/>
                <w:noProof/>
                <w:color w:val="000000"/>
                <w:szCs w:val="21"/>
              </w:rPr>
              <w:t>⑩</w:t>
            </w:r>
            <w:r w:rsidR="00F762A9">
              <w:rPr>
                <w:color w:val="000000"/>
                <w:szCs w:val="21"/>
              </w:rPr>
              <w:fldChar w:fldCharType="end"/>
            </w:r>
            <w:r>
              <w:rPr>
                <w:rFonts w:hint="eastAsia"/>
                <w:color w:val="000000"/>
                <w:szCs w:val="21"/>
              </w:rPr>
              <w:t>牵伸</w:t>
            </w:r>
            <w:proofErr w:type="gramStart"/>
            <w:r>
              <w:rPr>
                <w:rFonts w:hint="eastAsia"/>
                <w:color w:val="000000"/>
                <w:szCs w:val="21"/>
              </w:rPr>
              <w:t>辊</w:t>
            </w:r>
            <w:proofErr w:type="gramEnd"/>
            <w:r>
              <w:rPr>
                <w:rFonts w:hint="eastAsia"/>
                <w:color w:val="000000"/>
                <w:szCs w:val="21"/>
              </w:rPr>
              <w:t>粗糙度精细化管理研究。</w:t>
            </w:r>
          </w:p>
        </w:tc>
      </w:tr>
      <w:tr w:rsidR="00E62468" w:rsidTr="00FC5817">
        <w:trPr>
          <w:cantSplit/>
          <w:trHeight w:val="131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7F417D">
            <w:pPr>
              <w:spacing w:line="2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spacing w:before="40" w:after="40" w:line="240" w:lineRule="exact"/>
              <w:rPr>
                <w:rFonts w:ascii="Calibri" w:hAnsi="Calibri"/>
                <w:color w:val="000000"/>
                <w:szCs w:val="21"/>
              </w:rPr>
            </w:pPr>
            <w:r>
              <w:rPr>
                <w:color w:val="000000"/>
                <w:szCs w:val="21"/>
              </w:rPr>
              <w:t>1</w:t>
            </w:r>
            <w:r>
              <w:rPr>
                <w:rFonts w:hint="eastAsia"/>
                <w:color w:val="000000"/>
                <w:szCs w:val="21"/>
              </w:rPr>
              <w:t>、预期主要成果形式：新技术应用</w:t>
            </w:r>
          </w:p>
          <w:p w:rsidR="00E62468" w:rsidRDefault="00E62468" w:rsidP="007F417D">
            <w:pPr>
              <w:spacing w:before="40" w:after="40" w:line="240" w:lineRule="exact"/>
              <w:rPr>
                <w:color w:val="000000"/>
                <w:szCs w:val="21"/>
              </w:rPr>
            </w:pPr>
            <w:r>
              <w:rPr>
                <w:color w:val="000000"/>
                <w:szCs w:val="21"/>
              </w:rPr>
              <w:t>2</w:t>
            </w:r>
            <w:r>
              <w:rPr>
                <w:rFonts w:hint="eastAsia"/>
                <w:color w:val="000000"/>
                <w:szCs w:val="21"/>
              </w:rPr>
              <w:t>、技术指标：①螺杆运行周期在现有基础上延长</w:t>
            </w:r>
            <w:r>
              <w:rPr>
                <w:color w:val="000000"/>
                <w:szCs w:val="21"/>
              </w:rPr>
              <w:t>1</w:t>
            </w:r>
            <w:r>
              <w:rPr>
                <w:rFonts w:hint="eastAsia"/>
                <w:color w:val="000000"/>
                <w:szCs w:val="21"/>
              </w:rPr>
              <w:t>个月；</w:t>
            </w:r>
          </w:p>
          <w:p w:rsidR="00E62468" w:rsidRDefault="00E62468" w:rsidP="007F417D">
            <w:pPr>
              <w:spacing w:before="40" w:after="40" w:line="240" w:lineRule="exact"/>
              <w:rPr>
                <w:color w:val="000000"/>
                <w:szCs w:val="21"/>
              </w:rPr>
            </w:pPr>
            <w:r>
              <w:rPr>
                <w:color w:val="000000"/>
                <w:szCs w:val="21"/>
              </w:rPr>
              <w:t xml:space="preserve">             </w:t>
            </w:r>
            <w:r>
              <w:rPr>
                <w:rFonts w:hint="eastAsia"/>
                <w:color w:val="000000"/>
                <w:szCs w:val="21"/>
              </w:rPr>
              <w:t>②气囊丝经纱挑出率在现有基础上提高</w:t>
            </w:r>
            <w:r>
              <w:rPr>
                <w:color w:val="000000"/>
                <w:szCs w:val="21"/>
              </w:rPr>
              <w:t>2%</w:t>
            </w:r>
            <w:r>
              <w:rPr>
                <w:rFonts w:hint="eastAsia"/>
                <w:color w:val="000000"/>
                <w:szCs w:val="21"/>
              </w:rPr>
              <w:t>以上。</w:t>
            </w:r>
          </w:p>
          <w:p w:rsidR="00E62468" w:rsidRDefault="00E62468" w:rsidP="007F417D">
            <w:pPr>
              <w:spacing w:before="40" w:after="40" w:line="240" w:lineRule="exact"/>
              <w:rPr>
                <w:rFonts w:ascii="Calibri" w:hAnsi="Calibri"/>
                <w:color w:val="000000"/>
                <w:szCs w:val="21"/>
              </w:rPr>
            </w:pPr>
            <w:r>
              <w:rPr>
                <w:color w:val="000000"/>
                <w:szCs w:val="21"/>
              </w:rPr>
              <w:t>3</w:t>
            </w:r>
            <w:r>
              <w:rPr>
                <w:rFonts w:hint="eastAsia"/>
                <w:color w:val="000000"/>
                <w:szCs w:val="21"/>
              </w:rPr>
              <w:t>、预计经济效益在</w:t>
            </w:r>
            <w:r>
              <w:rPr>
                <w:color w:val="000000"/>
                <w:szCs w:val="21"/>
              </w:rPr>
              <w:t>800</w:t>
            </w:r>
            <w:r>
              <w:rPr>
                <w:rFonts w:hint="eastAsia"/>
                <w:color w:val="000000"/>
                <w:szCs w:val="21"/>
              </w:rPr>
              <w:t>万元</w:t>
            </w:r>
            <w:r>
              <w:rPr>
                <w:color w:val="000000"/>
                <w:szCs w:val="21"/>
              </w:rPr>
              <w:t>/</w:t>
            </w:r>
            <w:r>
              <w:rPr>
                <w:rFonts w:hint="eastAsia"/>
                <w:color w:val="000000"/>
                <w:szCs w:val="21"/>
              </w:rPr>
              <w:t>年。</w:t>
            </w:r>
          </w:p>
        </w:tc>
      </w:tr>
      <w:tr w:rsidR="00E62468" w:rsidTr="00FC5817">
        <w:trPr>
          <w:cantSplit/>
          <w:trHeight w:val="150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420"/>
              <w:rPr>
                <w:rFonts w:ascii="Calibri" w:hAnsi="Calibri"/>
                <w:szCs w:val="21"/>
              </w:rPr>
            </w:pPr>
            <w:r>
              <w:rPr>
                <w:rFonts w:hint="eastAsia"/>
                <w:szCs w:val="21"/>
              </w:rPr>
              <w:t>我公司是由神马实业股份有限公司与德国</w:t>
            </w:r>
            <w:r>
              <w:rPr>
                <w:szCs w:val="21"/>
              </w:rPr>
              <w:t>PHP</w:t>
            </w:r>
            <w:r>
              <w:rPr>
                <w:rFonts w:hint="eastAsia"/>
                <w:szCs w:val="21"/>
              </w:rPr>
              <w:t>公司共同组建的合资公司，是国内首家安全气囊</w:t>
            </w:r>
            <w:proofErr w:type="gramStart"/>
            <w:r>
              <w:rPr>
                <w:rFonts w:hint="eastAsia"/>
                <w:szCs w:val="21"/>
              </w:rPr>
              <w:t>丝制造</w:t>
            </w:r>
            <w:proofErr w:type="gramEnd"/>
            <w:r>
              <w:rPr>
                <w:rFonts w:hint="eastAsia"/>
                <w:szCs w:val="21"/>
              </w:rPr>
              <w:t>企业，公司产品为尼龙</w:t>
            </w:r>
            <w:r>
              <w:rPr>
                <w:szCs w:val="21"/>
              </w:rPr>
              <w:t>66</w:t>
            </w:r>
            <w:r>
              <w:rPr>
                <w:rFonts w:hint="eastAsia"/>
                <w:szCs w:val="21"/>
              </w:rPr>
              <w:t>安全气囊丝，其主要使用于汽车安全气囊。我公司年产能达到</w:t>
            </w:r>
            <w:r>
              <w:rPr>
                <w:szCs w:val="21"/>
              </w:rPr>
              <w:t>1.3</w:t>
            </w:r>
            <w:r>
              <w:rPr>
                <w:rFonts w:hint="eastAsia"/>
                <w:szCs w:val="21"/>
              </w:rPr>
              <w:t>万吨</w:t>
            </w:r>
            <w:r>
              <w:rPr>
                <w:szCs w:val="21"/>
              </w:rPr>
              <w:t>/</w:t>
            </w:r>
            <w:r>
              <w:rPr>
                <w:rFonts w:hint="eastAsia"/>
                <w:szCs w:val="21"/>
              </w:rPr>
              <w:t>年，市场占有率达到</w:t>
            </w:r>
            <w:r>
              <w:rPr>
                <w:szCs w:val="21"/>
              </w:rPr>
              <w:t>40%</w:t>
            </w:r>
            <w:r>
              <w:rPr>
                <w:rFonts w:hint="eastAsia"/>
                <w:szCs w:val="21"/>
              </w:rPr>
              <w:t>左右，有着</w:t>
            </w:r>
            <w:r>
              <w:rPr>
                <w:szCs w:val="21"/>
              </w:rPr>
              <w:t>10</w:t>
            </w:r>
            <w:r>
              <w:rPr>
                <w:rFonts w:hint="eastAsia"/>
                <w:szCs w:val="21"/>
              </w:rPr>
              <w:t>年的安全气囊</w:t>
            </w:r>
            <w:proofErr w:type="gramStart"/>
            <w:r>
              <w:rPr>
                <w:rFonts w:hint="eastAsia"/>
                <w:szCs w:val="21"/>
              </w:rPr>
              <w:t>丝领域</w:t>
            </w:r>
            <w:proofErr w:type="gramEnd"/>
            <w:r>
              <w:rPr>
                <w:rFonts w:hint="eastAsia"/>
                <w:szCs w:val="21"/>
              </w:rPr>
              <w:t>的丰富的生产经验和技术基础，</w:t>
            </w:r>
            <w:r>
              <w:rPr>
                <w:rFonts w:hint="eastAsia"/>
                <w:color w:val="000000"/>
                <w:szCs w:val="21"/>
              </w:rPr>
              <w:t>项目</w:t>
            </w:r>
            <w:proofErr w:type="gramStart"/>
            <w:r>
              <w:rPr>
                <w:rFonts w:hint="eastAsia"/>
                <w:color w:val="000000"/>
                <w:szCs w:val="21"/>
              </w:rPr>
              <w:t>组核心</w:t>
            </w:r>
            <w:proofErr w:type="gramEnd"/>
            <w:r>
              <w:rPr>
                <w:rFonts w:hint="eastAsia"/>
                <w:color w:val="000000"/>
                <w:szCs w:val="21"/>
              </w:rPr>
              <w:t>成员有着丰富的生产经验和技术基础。</w:t>
            </w:r>
          </w:p>
        </w:tc>
      </w:tr>
      <w:tr w:rsidR="00E62468" w:rsidTr="00FC5817">
        <w:trPr>
          <w:cantSplit/>
          <w:trHeight w:val="128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rFonts w:ascii="宋体" w:hAnsi="宋体" w:cs="宋体" w:hint="eastAsia"/>
                <w:color w:val="000000"/>
              </w:rPr>
              <w:t xml:space="preserve">    </w:t>
            </w:r>
            <w:r>
              <w:rPr>
                <w:rFonts w:ascii="宋体" w:hAnsi="宋体" w:cs="宋体" w:hint="eastAsia"/>
                <w:color w:val="000000"/>
              </w:rPr>
              <w:t>该项目目前进行：</w:t>
            </w:r>
            <w:r>
              <w:rPr>
                <w:rFonts w:ascii="宋体" w:hAnsi="宋体" w:cs="宋体" w:hint="eastAsia"/>
                <w:color w:val="000000"/>
              </w:rPr>
              <w:t>1</w:t>
            </w:r>
            <w:r>
              <w:rPr>
                <w:rFonts w:ascii="宋体" w:hAnsi="宋体" w:cs="宋体" w:hint="eastAsia"/>
                <w:color w:val="000000"/>
              </w:rPr>
              <w:t>、切片混料</w:t>
            </w:r>
            <w:proofErr w:type="gramStart"/>
            <w:r>
              <w:rPr>
                <w:rFonts w:ascii="宋体" w:hAnsi="宋体" w:cs="宋体" w:hint="eastAsia"/>
                <w:color w:val="000000"/>
              </w:rPr>
              <w:t>仓已经</w:t>
            </w:r>
            <w:proofErr w:type="gramEnd"/>
            <w:r>
              <w:rPr>
                <w:rFonts w:ascii="宋体" w:hAnsi="宋体" w:cs="宋体" w:hint="eastAsia"/>
                <w:color w:val="000000"/>
              </w:rPr>
              <w:t>投入使用；</w:t>
            </w:r>
            <w:r>
              <w:rPr>
                <w:rFonts w:ascii="宋体" w:hAnsi="宋体" w:cs="宋体" w:hint="eastAsia"/>
                <w:color w:val="000000"/>
              </w:rPr>
              <w:t>2</w:t>
            </w:r>
            <w:r>
              <w:rPr>
                <w:rFonts w:ascii="宋体" w:hAnsi="宋体" w:cs="宋体" w:hint="eastAsia"/>
                <w:color w:val="000000"/>
              </w:rPr>
              <w:t>、对三套熔体管线进行切割加法兰，检修周期由</w:t>
            </w:r>
            <w:r>
              <w:rPr>
                <w:rFonts w:ascii="宋体" w:hAnsi="宋体" w:cs="宋体" w:hint="eastAsia"/>
                <w:color w:val="000000"/>
              </w:rPr>
              <w:t>3</w:t>
            </w:r>
            <w:r>
              <w:rPr>
                <w:rFonts w:ascii="宋体" w:hAnsi="宋体" w:cs="宋体" w:hint="eastAsia"/>
                <w:color w:val="000000"/>
              </w:rPr>
              <w:t>个月延长至</w:t>
            </w:r>
            <w:r>
              <w:rPr>
                <w:rFonts w:ascii="宋体" w:hAnsi="宋体" w:cs="宋体" w:hint="eastAsia"/>
                <w:color w:val="000000"/>
              </w:rPr>
              <w:t>6</w:t>
            </w:r>
            <w:r>
              <w:rPr>
                <w:rFonts w:ascii="宋体" w:hAnsi="宋体" w:cs="宋体" w:hint="eastAsia"/>
                <w:color w:val="000000"/>
              </w:rPr>
              <w:t>个月；</w:t>
            </w:r>
            <w:r>
              <w:rPr>
                <w:rFonts w:ascii="宋体" w:hAnsi="宋体" w:cs="宋体" w:hint="eastAsia"/>
                <w:color w:val="000000"/>
              </w:rPr>
              <w:t>3</w:t>
            </w:r>
            <w:r>
              <w:rPr>
                <w:rFonts w:ascii="宋体" w:hAnsi="宋体" w:cs="宋体" w:hint="eastAsia"/>
                <w:color w:val="000000"/>
              </w:rPr>
              <w:t>、对</w:t>
            </w:r>
            <w:proofErr w:type="gramStart"/>
            <w:r>
              <w:rPr>
                <w:rFonts w:ascii="宋体" w:hAnsi="宋体" w:cs="宋体" w:hint="eastAsia"/>
                <w:color w:val="000000"/>
              </w:rPr>
              <w:t>管道烧却清洗</w:t>
            </w:r>
            <w:proofErr w:type="gramEnd"/>
            <w:r>
              <w:rPr>
                <w:rFonts w:ascii="宋体" w:hAnsi="宋体" w:cs="宋体" w:hint="eastAsia"/>
                <w:color w:val="000000"/>
              </w:rPr>
              <w:t>工艺进行改进，有利于管道内残渣清除。</w:t>
            </w:r>
          </w:p>
        </w:tc>
      </w:tr>
    </w:tbl>
    <w:p w:rsidR="00E62468" w:rsidRDefault="00E62468"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7F417D">
              <w:rPr>
                <w:rFonts w:ascii="黑体" w:eastAsia="黑体" w:hint="eastAsia"/>
                <w:b/>
                <w:sz w:val="32"/>
                <w:szCs w:val="32"/>
              </w:rPr>
              <w:t>19、</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Cs w:val="21"/>
              </w:rPr>
            </w:pPr>
            <w:r>
              <w:rPr>
                <w:rFonts w:ascii="宋体" w:hAnsi="宋体" w:hint="eastAsia"/>
                <w:b/>
                <w:szCs w:val="21"/>
              </w:rPr>
              <w:t>中国平煤神马集团尼龙科技有限公司</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szCs w:val="21"/>
              </w:rPr>
              <w:t>均相分解技术在环己烷氧化工艺中的研究及应用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李识寒</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1972.3</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教授级高工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王大勇</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1975.3</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高级工程师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南北红</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1967.11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 w:val="18"/>
                <w:szCs w:val="18"/>
              </w:rPr>
            </w:pPr>
            <w:r>
              <w:rPr>
                <w:rFonts w:hint="eastAsia"/>
                <w:sz w:val="18"/>
                <w:szCs w:val="18"/>
              </w:rPr>
              <w:t>工程师</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工程</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1970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60102</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2</w:t>
            </w:r>
            <w:r>
              <w:rPr>
                <w:rFonts w:hint="eastAsia"/>
                <w:b/>
                <w:szCs w:val="21"/>
              </w:rPr>
              <w:t>月起</w:t>
            </w:r>
            <w:r>
              <w:rPr>
                <w:b/>
                <w:szCs w:val="21"/>
              </w:rPr>
              <w:t xml:space="preserve"> </w:t>
            </w:r>
            <w:r>
              <w:rPr>
                <w:rFonts w:hint="eastAsia"/>
                <w:b/>
                <w:szCs w:val="21"/>
              </w:rPr>
              <w:t>——</w:t>
            </w:r>
            <w:r>
              <w:rPr>
                <w:b/>
                <w:szCs w:val="21"/>
              </w:rPr>
              <w:t xml:space="preserve">   2019</w:t>
            </w:r>
            <w:r>
              <w:rPr>
                <w:rFonts w:hint="eastAsia"/>
                <w:b/>
                <w:szCs w:val="21"/>
              </w:rPr>
              <w:t>年</w:t>
            </w:r>
            <w:r>
              <w:rPr>
                <w:b/>
                <w:szCs w:val="21"/>
              </w:rPr>
              <w:t xml:space="preserve">  12</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hint="eastAsia"/>
                <w:szCs w:val="21"/>
              </w:rPr>
              <w:t>目前国内</w:t>
            </w:r>
            <w:proofErr w:type="gramStart"/>
            <w:r>
              <w:rPr>
                <w:rFonts w:hint="eastAsia"/>
                <w:szCs w:val="21"/>
              </w:rPr>
              <w:t>外环己基过氧化氢</w:t>
            </w:r>
            <w:proofErr w:type="gramEnd"/>
            <w:r>
              <w:rPr>
                <w:rFonts w:hint="eastAsia"/>
                <w:szCs w:val="21"/>
              </w:rPr>
              <w:t>分解技术有非均相碱分解技术和均相分解技术，单纯的分解技术均各有缺点，而且目前国内环己烷氧化生产环己酮厂家大部分使用的是非均相碱分解技术工艺。均相分解技术和非均相碱分解技术各自的优缺点可以互补，在这个基础下，在主流非均相碱分解技术工艺中增加使用均相分解技术，对均相分解和非均相分解相结合的技术的研究就有很大的意义和必要性。</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hint="eastAsia"/>
                <w:szCs w:val="21"/>
              </w:rPr>
              <w:t>本工艺技术的关键创新点在于均相与非均相分解相结合技术的应用。该技术拟采用均相分解与非均相分解相结合，从而达到提高氧化产物的收率、提高分解过程的酮醇比、降低精馏及脱氢工序的能耗，并把催化氧化和无催化氧化工艺合二为一。既有利于反应的快速进行又避免了因过度氧化带来的原料消耗高的缺点，并引入皂化精制（第四步分解）进一步降低醛类杂质含量。</w:t>
            </w:r>
          </w:p>
        </w:tc>
      </w:tr>
      <w:tr w:rsidR="00E62468" w:rsidTr="00FC5817">
        <w:trPr>
          <w:cantSplit/>
          <w:trHeight w:val="131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hint="eastAsia"/>
                <w:szCs w:val="21"/>
              </w:rPr>
              <w:t>使用均相分解工艺的环己烷氧化法与传统的环己烷氧化法相比，每年增加的效益达到</w:t>
            </w:r>
            <w:r>
              <w:rPr>
                <w:szCs w:val="21"/>
              </w:rPr>
              <w:t>4000</w:t>
            </w:r>
            <w:r>
              <w:rPr>
                <w:rFonts w:hint="eastAsia"/>
                <w:szCs w:val="21"/>
              </w:rPr>
              <w:t>万元，即每年在不增加原材料和能源投入的情况下，通过采用本技术，以</w:t>
            </w:r>
            <w:r>
              <w:rPr>
                <w:szCs w:val="21"/>
              </w:rPr>
              <w:t>15</w:t>
            </w:r>
            <w:r>
              <w:rPr>
                <w:rFonts w:hint="eastAsia"/>
                <w:szCs w:val="21"/>
              </w:rPr>
              <w:t>万吨</w:t>
            </w:r>
            <w:r>
              <w:rPr>
                <w:szCs w:val="21"/>
              </w:rPr>
              <w:t>/</w:t>
            </w:r>
            <w:r>
              <w:rPr>
                <w:rFonts w:hint="eastAsia"/>
                <w:szCs w:val="21"/>
              </w:rPr>
              <w:t>年环己酮装置为例，每年可以多产环己酮</w:t>
            </w:r>
            <w:r>
              <w:rPr>
                <w:szCs w:val="21"/>
              </w:rPr>
              <w:t>3000</w:t>
            </w:r>
            <w:r>
              <w:rPr>
                <w:rFonts w:hint="eastAsia"/>
                <w:szCs w:val="21"/>
              </w:rPr>
              <w:t>吨，减少蒸汽消耗</w:t>
            </w:r>
            <w:r>
              <w:rPr>
                <w:szCs w:val="21"/>
              </w:rPr>
              <w:t>19500</w:t>
            </w:r>
            <w:r>
              <w:rPr>
                <w:rFonts w:hint="eastAsia"/>
                <w:szCs w:val="21"/>
              </w:rPr>
              <w:t>吨，减少</w:t>
            </w:r>
            <w:r>
              <w:rPr>
                <w:szCs w:val="21"/>
              </w:rPr>
              <w:t>32%</w:t>
            </w:r>
            <w:r>
              <w:rPr>
                <w:rFonts w:hint="eastAsia"/>
                <w:szCs w:val="21"/>
              </w:rPr>
              <w:t>烧碱消耗</w:t>
            </w:r>
            <w:r>
              <w:rPr>
                <w:szCs w:val="21"/>
              </w:rPr>
              <w:t>10050</w:t>
            </w:r>
            <w:r>
              <w:rPr>
                <w:rFonts w:hint="eastAsia"/>
                <w:szCs w:val="21"/>
              </w:rPr>
              <w:t>吨，减少废碱处理量</w:t>
            </w:r>
            <w:r>
              <w:rPr>
                <w:szCs w:val="21"/>
              </w:rPr>
              <w:t>3</w:t>
            </w:r>
            <w:r>
              <w:rPr>
                <w:rFonts w:hint="eastAsia"/>
                <w:szCs w:val="21"/>
              </w:rPr>
              <w:t>万吨／年、污水量</w:t>
            </w:r>
            <w:r>
              <w:rPr>
                <w:szCs w:val="21"/>
              </w:rPr>
              <w:t>2</w:t>
            </w:r>
            <w:r>
              <w:rPr>
                <w:rFonts w:hint="eastAsia"/>
                <w:szCs w:val="21"/>
              </w:rPr>
              <w:t>万吨／年，节能、降耗、安全、环保等方面的经济效益显著。</w:t>
            </w:r>
          </w:p>
        </w:tc>
      </w:tr>
      <w:tr w:rsidR="00E62468" w:rsidTr="00FC5817">
        <w:trPr>
          <w:cantSplit/>
          <w:trHeight w:val="11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hint="eastAsia"/>
                <w:szCs w:val="21"/>
              </w:rPr>
              <w:t>公司拥有专业的省级研发平台，工程研究中心现有人员</w:t>
            </w:r>
            <w:r>
              <w:rPr>
                <w:szCs w:val="21"/>
              </w:rPr>
              <w:t>140</w:t>
            </w:r>
            <w:r>
              <w:rPr>
                <w:rFonts w:hint="eastAsia"/>
                <w:szCs w:val="21"/>
              </w:rPr>
              <w:t>人，具有各类中高级职称人员</w:t>
            </w:r>
            <w:r>
              <w:rPr>
                <w:szCs w:val="21"/>
              </w:rPr>
              <w:t>30</w:t>
            </w:r>
            <w:r>
              <w:rPr>
                <w:rFonts w:hint="eastAsia"/>
                <w:szCs w:val="21"/>
              </w:rPr>
              <w:t>多人，建筑面积达</w:t>
            </w:r>
            <w:r>
              <w:rPr>
                <w:szCs w:val="21"/>
              </w:rPr>
              <w:t>5000</w:t>
            </w:r>
            <w:r>
              <w:rPr>
                <w:rFonts w:hint="eastAsia"/>
                <w:szCs w:val="21"/>
              </w:rPr>
              <w:t>多平方米。公司投资了</w:t>
            </w:r>
            <w:r>
              <w:rPr>
                <w:szCs w:val="21"/>
              </w:rPr>
              <w:t>3000</w:t>
            </w:r>
            <w:r>
              <w:rPr>
                <w:rFonts w:hint="eastAsia"/>
                <w:szCs w:val="21"/>
              </w:rPr>
              <w:t>多万元，建设了多套试验装置、中试装置及催化剂评价装置。</w:t>
            </w:r>
          </w:p>
        </w:tc>
      </w:tr>
      <w:tr w:rsidR="00E62468" w:rsidTr="00FC5817">
        <w:trPr>
          <w:cantSplit/>
          <w:trHeight w:val="128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p>
          <w:p w:rsidR="00E62468" w:rsidRDefault="00E62468" w:rsidP="00FC5817">
            <w:pPr>
              <w:spacing w:line="360" w:lineRule="exact"/>
              <w:rPr>
                <w:rFonts w:ascii="Calibri" w:hAnsi="Calibri"/>
                <w:szCs w:val="21"/>
              </w:rPr>
            </w:pPr>
            <w:r>
              <w:rPr>
                <w:rFonts w:hint="eastAsia"/>
                <w:szCs w:val="21"/>
              </w:rPr>
              <w:t>已完成阶段性试验，开始由设计院进行工业化设计。</w:t>
            </w:r>
          </w:p>
        </w:tc>
      </w:tr>
    </w:tbl>
    <w:p w:rsidR="00E62468" w:rsidRDefault="00E62468" w:rsidP="00E62468">
      <w:pPr>
        <w:rPr>
          <w:rFonts w:ascii="Calibri" w:hAnsi="Calibri"/>
        </w:rPr>
      </w:pPr>
    </w:p>
    <w:p w:rsidR="00E62468" w:rsidRDefault="00E62468" w:rsidP="00E624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lastRenderedPageBreak/>
              <w:t xml:space="preserve"> </w:t>
            </w:r>
            <w:r w:rsidR="007F417D">
              <w:rPr>
                <w:rFonts w:ascii="黑体" w:eastAsia="黑体" w:hint="eastAsia"/>
                <w:b/>
                <w:sz w:val="32"/>
                <w:szCs w:val="32"/>
              </w:rPr>
              <w:t>20、</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项目承担单位</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Calibri" w:cs="楷体"/>
                <w:b/>
                <w:szCs w:val="21"/>
              </w:rPr>
            </w:pPr>
            <w:r>
              <w:rPr>
                <w:rFonts w:ascii="宋体" w:cs="楷体" w:hint="eastAsia"/>
                <w:b/>
                <w:szCs w:val="21"/>
              </w:rPr>
              <w:t>能源化工研究院</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cs="楷体" w:hint="eastAsia"/>
                <w:b/>
                <w:szCs w:val="21"/>
              </w:rPr>
              <w:t>阻燃尼龙纤维研究</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郑晓广</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1965.10</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教高</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李晓辉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1963.12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教高</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白荣光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1981.02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200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600</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2019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jc w:val="center"/>
              <w:rPr>
                <w:rFonts w:ascii="Calibri" w:hAnsi="Calibri"/>
                <w:b/>
                <w:color w:val="000000"/>
                <w:szCs w:val="21"/>
              </w:rPr>
            </w:pPr>
            <w:r>
              <w:rPr>
                <w:rFonts w:hint="eastAsia"/>
                <w:b/>
                <w:color w:val="000000"/>
                <w:szCs w:val="21"/>
              </w:rPr>
              <w:t>项目的意义</w:t>
            </w:r>
          </w:p>
          <w:p w:rsidR="00E62468" w:rsidRDefault="00E62468" w:rsidP="007F417D">
            <w:pPr>
              <w:spacing w:line="24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adjustRightInd w:val="0"/>
              <w:snapToGrid w:val="0"/>
              <w:spacing w:line="240" w:lineRule="exact"/>
              <w:ind w:firstLineChars="201" w:firstLine="422"/>
              <w:rPr>
                <w:rFonts w:ascii="Calibri" w:hAnsi="Calibri"/>
                <w:szCs w:val="21"/>
              </w:rPr>
            </w:pPr>
            <w:r>
              <w:rPr>
                <w:rFonts w:hint="eastAsia"/>
                <w:szCs w:val="21"/>
              </w:rPr>
              <w:t>尽管尼龙纤维不算易燃纤维，但是其燃烧时易产生熔融滴落物，极易造成火灾的蔓延，对消防救灾十分不利。虽然现在市售有阻燃尼龙织物，但基本都是短</w:t>
            </w:r>
            <w:proofErr w:type="gramStart"/>
            <w:r>
              <w:rPr>
                <w:rFonts w:hint="eastAsia"/>
                <w:szCs w:val="21"/>
              </w:rPr>
              <w:t>纤</w:t>
            </w:r>
            <w:proofErr w:type="gramEnd"/>
            <w:r>
              <w:rPr>
                <w:rFonts w:hint="eastAsia"/>
                <w:szCs w:val="21"/>
              </w:rPr>
              <w:t>；商品化的阻燃长纤是经硫脲</w:t>
            </w:r>
            <w:r>
              <w:rPr>
                <w:szCs w:val="21"/>
              </w:rPr>
              <w:t>-</w:t>
            </w:r>
            <w:r>
              <w:rPr>
                <w:rFonts w:hint="eastAsia"/>
                <w:szCs w:val="21"/>
              </w:rPr>
              <w:t>甲醛进行阻燃后处理得到阻燃尼龙</w:t>
            </w:r>
            <w:r>
              <w:rPr>
                <w:szCs w:val="21"/>
              </w:rPr>
              <w:t>66</w:t>
            </w:r>
            <w:r>
              <w:rPr>
                <w:rFonts w:hint="eastAsia"/>
                <w:szCs w:val="21"/>
              </w:rPr>
              <w:t>纤维，但是采用后整理方法得到的织物发硬而且不耐水洗，同时污染严重，不易产业化。因此，制备阻燃尼龙</w:t>
            </w:r>
            <w:r>
              <w:rPr>
                <w:szCs w:val="21"/>
              </w:rPr>
              <w:t>66</w:t>
            </w:r>
            <w:r>
              <w:rPr>
                <w:rFonts w:hint="eastAsia"/>
                <w:szCs w:val="21"/>
              </w:rPr>
              <w:t>长纤有较大的实际意义。</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adjustRightInd w:val="0"/>
              <w:snapToGrid w:val="0"/>
              <w:spacing w:line="240" w:lineRule="exact"/>
              <w:ind w:firstLineChars="201" w:firstLine="422"/>
              <w:rPr>
                <w:rFonts w:ascii="Calibri" w:hAnsi="Calibri"/>
                <w:szCs w:val="21"/>
              </w:rPr>
            </w:pPr>
            <w:r>
              <w:rPr>
                <w:szCs w:val="21"/>
              </w:rPr>
              <w:t xml:space="preserve">a)  </w:t>
            </w:r>
            <w:r>
              <w:rPr>
                <w:rFonts w:hint="eastAsia"/>
                <w:szCs w:val="21"/>
              </w:rPr>
              <w:t>共聚或共混阻燃单体改性尼龙</w:t>
            </w:r>
            <w:r>
              <w:rPr>
                <w:szCs w:val="21"/>
              </w:rPr>
              <w:t>66</w:t>
            </w:r>
            <w:r>
              <w:rPr>
                <w:rFonts w:hint="eastAsia"/>
                <w:szCs w:val="21"/>
              </w:rPr>
              <w:t>及其长纤纺丝工艺研究；</w:t>
            </w:r>
          </w:p>
          <w:p w:rsidR="00E62468" w:rsidRDefault="00E62468" w:rsidP="007F417D">
            <w:pPr>
              <w:adjustRightInd w:val="0"/>
              <w:snapToGrid w:val="0"/>
              <w:spacing w:line="240" w:lineRule="exact"/>
              <w:ind w:firstLineChars="201" w:firstLine="422"/>
              <w:rPr>
                <w:szCs w:val="21"/>
              </w:rPr>
            </w:pPr>
            <w:r>
              <w:rPr>
                <w:szCs w:val="21"/>
              </w:rPr>
              <w:t xml:space="preserve">b)  </w:t>
            </w:r>
            <w:r>
              <w:rPr>
                <w:rFonts w:hint="eastAsia"/>
                <w:szCs w:val="21"/>
              </w:rPr>
              <w:t>纳米阻燃剂改性尼龙</w:t>
            </w:r>
            <w:r>
              <w:rPr>
                <w:szCs w:val="21"/>
              </w:rPr>
              <w:t>66</w:t>
            </w:r>
            <w:r>
              <w:rPr>
                <w:rFonts w:hint="eastAsia"/>
                <w:szCs w:val="21"/>
              </w:rPr>
              <w:t>；</w:t>
            </w:r>
          </w:p>
          <w:p w:rsidR="00E62468" w:rsidRDefault="00E62468" w:rsidP="007F417D">
            <w:pPr>
              <w:adjustRightInd w:val="0"/>
              <w:snapToGrid w:val="0"/>
              <w:spacing w:line="240" w:lineRule="exact"/>
              <w:ind w:firstLineChars="201" w:firstLine="422"/>
              <w:rPr>
                <w:szCs w:val="21"/>
              </w:rPr>
            </w:pPr>
            <w:r>
              <w:rPr>
                <w:szCs w:val="21"/>
              </w:rPr>
              <w:t xml:space="preserve">c)  </w:t>
            </w:r>
            <w:r>
              <w:rPr>
                <w:rFonts w:hint="eastAsia"/>
                <w:szCs w:val="21"/>
              </w:rPr>
              <w:t>复配阻燃剂改性尼龙</w:t>
            </w:r>
            <w:r>
              <w:rPr>
                <w:szCs w:val="21"/>
              </w:rPr>
              <w:t>66</w:t>
            </w:r>
            <w:r>
              <w:rPr>
                <w:rFonts w:hint="eastAsia"/>
                <w:szCs w:val="21"/>
              </w:rPr>
              <w:t>及其长纤纺丝工艺研究；</w:t>
            </w:r>
          </w:p>
          <w:p w:rsidR="00E62468" w:rsidRDefault="00E62468" w:rsidP="007F417D">
            <w:pPr>
              <w:adjustRightInd w:val="0"/>
              <w:snapToGrid w:val="0"/>
              <w:spacing w:line="240" w:lineRule="exact"/>
              <w:ind w:firstLineChars="201" w:firstLine="422"/>
              <w:rPr>
                <w:szCs w:val="21"/>
              </w:rPr>
            </w:pPr>
            <w:r>
              <w:rPr>
                <w:szCs w:val="21"/>
              </w:rPr>
              <w:t xml:space="preserve">d)  </w:t>
            </w:r>
            <w:r>
              <w:rPr>
                <w:rFonts w:hint="eastAsia"/>
                <w:szCs w:val="21"/>
              </w:rPr>
              <w:t>阻燃尼龙</w:t>
            </w:r>
            <w:r>
              <w:rPr>
                <w:szCs w:val="21"/>
              </w:rPr>
              <w:t>66</w:t>
            </w:r>
            <w:r>
              <w:rPr>
                <w:rFonts w:hint="eastAsia"/>
                <w:szCs w:val="21"/>
              </w:rPr>
              <w:t>纤维的染色、耐磨等后加工性能研究。</w:t>
            </w:r>
          </w:p>
          <w:p w:rsidR="00E62468" w:rsidRDefault="00E62468" w:rsidP="007F417D">
            <w:pPr>
              <w:adjustRightInd w:val="0"/>
              <w:snapToGrid w:val="0"/>
              <w:spacing w:line="240" w:lineRule="exact"/>
              <w:ind w:firstLineChars="201" w:firstLine="422"/>
              <w:rPr>
                <w:rFonts w:ascii="宋体" w:hAnsi="Calibri"/>
                <w:szCs w:val="21"/>
              </w:rPr>
            </w:pPr>
            <w:r>
              <w:rPr>
                <w:rFonts w:hint="eastAsia"/>
                <w:szCs w:val="21"/>
              </w:rPr>
              <w:t>本项目拟采用纳米阻燃剂与现有市售磷系</w:t>
            </w:r>
            <w:proofErr w:type="gramStart"/>
            <w:r>
              <w:rPr>
                <w:rFonts w:hint="eastAsia"/>
                <w:szCs w:val="21"/>
              </w:rPr>
              <w:t>或氮系阻燃剂</w:t>
            </w:r>
            <w:proofErr w:type="gramEnd"/>
            <w:r>
              <w:rPr>
                <w:rFonts w:hint="eastAsia"/>
                <w:szCs w:val="21"/>
              </w:rPr>
              <w:t>复配，并采用纳米阻燃剂的表面修饰、原位共聚等手段，提高阻燃剂在尼龙</w:t>
            </w:r>
            <w:r>
              <w:rPr>
                <w:szCs w:val="21"/>
              </w:rPr>
              <w:t>66</w:t>
            </w:r>
            <w:r>
              <w:rPr>
                <w:rFonts w:hint="eastAsia"/>
                <w:szCs w:val="21"/>
              </w:rPr>
              <w:t>基体中的分散性，该方案兼顾纤维可纺性、复配阻燃剂间的协同效应。</w:t>
            </w:r>
          </w:p>
        </w:tc>
      </w:tr>
      <w:tr w:rsidR="00E62468" w:rsidTr="00FC5817">
        <w:trPr>
          <w:cantSplit/>
          <w:trHeight w:val="131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7F417D">
            <w:pPr>
              <w:spacing w:line="2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adjustRightInd w:val="0"/>
              <w:snapToGrid w:val="0"/>
              <w:spacing w:line="240" w:lineRule="exact"/>
              <w:ind w:firstLineChars="201" w:firstLine="422"/>
              <w:rPr>
                <w:rFonts w:ascii="Calibri" w:hAnsi="Calibri"/>
                <w:szCs w:val="21"/>
              </w:rPr>
            </w:pPr>
            <w:bookmarkStart w:id="0" w:name="_Toc89191052"/>
            <w:r>
              <w:rPr>
                <w:rFonts w:hint="eastAsia"/>
                <w:szCs w:val="21"/>
              </w:rPr>
              <w:t>军用装备需要采用阻燃</w:t>
            </w:r>
            <w:r>
              <w:rPr>
                <w:szCs w:val="21"/>
              </w:rPr>
              <w:t>PA66</w:t>
            </w:r>
            <w:r>
              <w:rPr>
                <w:rFonts w:hint="eastAsia"/>
                <w:szCs w:val="21"/>
              </w:rPr>
              <w:t>作为主要原料，在军用纺织品市场具有较大市场</w:t>
            </w:r>
            <w:bookmarkStart w:id="1" w:name="_Toc89191053"/>
            <w:bookmarkEnd w:id="0"/>
            <w:r>
              <w:rPr>
                <w:rFonts w:hint="eastAsia"/>
                <w:szCs w:val="21"/>
              </w:rPr>
              <w:t>。阻燃尼龙</w:t>
            </w:r>
            <w:r>
              <w:rPr>
                <w:szCs w:val="21"/>
              </w:rPr>
              <w:t>66</w:t>
            </w:r>
            <w:r>
              <w:rPr>
                <w:rFonts w:hint="eastAsia"/>
                <w:szCs w:val="21"/>
              </w:rPr>
              <w:t>可以开拓在地毯市场的应用</w:t>
            </w:r>
            <w:bookmarkStart w:id="2" w:name="_Toc89191054"/>
            <w:bookmarkEnd w:id="1"/>
            <w:r>
              <w:rPr>
                <w:rFonts w:hint="eastAsia"/>
                <w:szCs w:val="21"/>
              </w:rPr>
              <w:t>。高品质童装如能采用阻燃尼龙</w:t>
            </w:r>
            <w:r>
              <w:rPr>
                <w:szCs w:val="21"/>
              </w:rPr>
              <w:t>66</w:t>
            </w:r>
            <w:r>
              <w:rPr>
                <w:rFonts w:hint="eastAsia"/>
                <w:szCs w:val="21"/>
              </w:rPr>
              <w:t>纤维实现阻燃，具有一定市场前景</w:t>
            </w:r>
            <w:bookmarkEnd w:id="2"/>
            <w:r>
              <w:rPr>
                <w:rFonts w:hint="eastAsia"/>
                <w:szCs w:val="21"/>
              </w:rPr>
              <w:t>；</w:t>
            </w:r>
          </w:p>
          <w:p w:rsidR="00E62468" w:rsidRDefault="00E62468" w:rsidP="007F417D">
            <w:pPr>
              <w:adjustRightInd w:val="0"/>
              <w:snapToGrid w:val="0"/>
              <w:spacing w:line="240" w:lineRule="exact"/>
              <w:ind w:firstLineChars="201" w:firstLine="422"/>
              <w:rPr>
                <w:rFonts w:ascii="Calibri" w:hAnsi="Calibri"/>
                <w:szCs w:val="21"/>
              </w:rPr>
            </w:pPr>
            <w:bookmarkStart w:id="3" w:name="_Toc89191055"/>
            <w:r>
              <w:rPr>
                <w:rFonts w:hint="eastAsia"/>
                <w:szCs w:val="21"/>
              </w:rPr>
              <w:t>相关产品可直接应用于工程塑料阻燃改性领域。</w:t>
            </w:r>
            <w:bookmarkEnd w:id="3"/>
          </w:p>
        </w:tc>
      </w:tr>
      <w:tr w:rsidR="00E62468" w:rsidTr="00FC5817">
        <w:trPr>
          <w:cantSplit/>
          <w:trHeight w:val="150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adjustRightInd w:val="0"/>
              <w:snapToGrid w:val="0"/>
              <w:spacing w:line="240" w:lineRule="exact"/>
              <w:ind w:firstLineChars="200" w:firstLine="420"/>
              <w:rPr>
                <w:rFonts w:ascii="Calibri" w:hAnsi="Calibri"/>
                <w:szCs w:val="21"/>
              </w:rPr>
            </w:pPr>
            <w:r>
              <w:rPr>
                <w:rFonts w:hint="eastAsia"/>
                <w:szCs w:val="21"/>
              </w:rPr>
              <w:t>神马实业股份有限公司拥有三十多年尼龙</w:t>
            </w:r>
            <w:r>
              <w:rPr>
                <w:szCs w:val="21"/>
              </w:rPr>
              <w:t>66</w:t>
            </w:r>
            <w:r>
              <w:rPr>
                <w:rFonts w:hint="eastAsia"/>
                <w:szCs w:val="21"/>
              </w:rPr>
              <w:t>纤维生产开发经验，人才、设备和检测等资源齐备。协作单位东华大学在纤维阻燃改性和阻燃后整理方面优势突出；复旦大学聚合物分子工程国家重点实验室在高分子分子设计方面业绩突出。</w:t>
            </w:r>
          </w:p>
        </w:tc>
      </w:tr>
      <w:tr w:rsidR="00E62468" w:rsidTr="007F417D">
        <w:trPr>
          <w:cantSplit/>
          <w:trHeight w:val="841"/>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7F417D">
            <w:pPr>
              <w:spacing w:line="2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7F417D">
            <w:pPr>
              <w:spacing w:line="240" w:lineRule="exact"/>
              <w:rPr>
                <w:rFonts w:ascii="Calibri" w:hAnsi="Calibri"/>
                <w:szCs w:val="21"/>
              </w:rPr>
            </w:pPr>
            <w:r>
              <w:rPr>
                <w:rFonts w:hint="eastAsia"/>
                <w:szCs w:val="21"/>
              </w:rPr>
              <w:t>已经合成出一种原位聚合用阻燃剂，聚合试验及分析平台已搭建。确定聚合工艺后开展阻燃剂原位添加聚合试验。市售阻燃剂的表面改性已完成，共混阻燃改性工作已开始。</w:t>
            </w:r>
          </w:p>
        </w:tc>
      </w:tr>
    </w:tbl>
    <w:p w:rsidR="00E62468" w:rsidRDefault="00E62468" w:rsidP="00E62468">
      <w:pPr>
        <w:snapToGrid w:val="0"/>
        <w:spacing w:line="0" w:lineRule="atLeast"/>
        <w:ind w:right="210"/>
        <w:jc w:val="left"/>
        <w:rPr>
          <w:rFonts w:ascii="宋体" w:hAnsi="Calibri"/>
          <w:b/>
          <w:szCs w:val="21"/>
        </w:rPr>
      </w:pPr>
    </w:p>
    <w:p w:rsidR="00E62468" w:rsidRDefault="00E62468" w:rsidP="00E62468">
      <w:pPr>
        <w:snapToGrid w:val="0"/>
        <w:spacing w:line="0" w:lineRule="atLeast"/>
        <w:ind w:right="210"/>
        <w:jc w:val="left"/>
        <w:rPr>
          <w:rFonts w:ascii="宋体"/>
          <w:b/>
          <w:szCs w:val="21"/>
        </w:rPr>
      </w:pPr>
    </w:p>
    <w:tbl>
      <w:tblPr>
        <w:tblpPr w:leftFromText="180" w:rightFromText="180" w:vertAnchor="text" w:horzAnchor="page" w:tblpX="1872"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Calibri"/>
                <w:b/>
                <w:sz w:val="32"/>
                <w:szCs w:val="32"/>
              </w:rPr>
            </w:pPr>
            <w:r>
              <w:rPr>
                <w:rFonts w:ascii="黑体" w:eastAsia="黑体" w:hint="eastAsia"/>
                <w:b/>
                <w:sz w:val="32"/>
                <w:szCs w:val="32"/>
              </w:rPr>
              <w:t xml:space="preserve"> </w:t>
            </w:r>
            <w:r w:rsidR="007F417D">
              <w:rPr>
                <w:rFonts w:ascii="黑体" w:eastAsia="黑体" w:hint="eastAsia"/>
                <w:b/>
                <w:sz w:val="32"/>
                <w:szCs w:val="32"/>
              </w:rPr>
              <w:t>21、</w:t>
            </w:r>
            <w:r>
              <w:rPr>
                <w:rFonts w:ascii="黑体" w:eastAsia="黑体" w:hint="eastAsia"/>
                <w:b/>
                <w:sz w:val="32"/>
                <w:szCs w:val="32"/>
              </w:rPr>
              <w:t xml:space="preserve"> </w:t>
            </w:r>
            <w:r>
              <w:rPr>
                <w:rFonts w:ascii="黑体" w:eastAsia="黑体" w:hint="eastAsia"/>
                <w:b/>
                <w:bCs/>
                <w:sz w:val="32"/>
                <w:szCs w:val="32"/>
              </w:rPr>
              <w:t>重大科技项目基本情况</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rPr>
            </w:pPr>
            <w:r>
              <w:rPr>
                <w:rFonts w:hint="eastAsia"/>
                <w:b/>
              </w:rPr>
              <w:t>能源化工研究院</w:t>
            </w:r>
          </w:p>
        </w:tc>
      </w:tr>
      <w:tr w:rsidR="00E62468" w:rsidTr="00FC5817">
        <w:trPr>
          <w:cantSplit/>
          <w:trHeight w:val="44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lastRenderedPageBreak/>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rPr>
              <w:t>高端注塑用尼龙</w:t>
            </w:r>
            <w:r>
              <w:rPr>
                <w:b/>
              </w:rPr>
              <w:t xml:space="preserve">66 </w:t>
            </w:r>
            <w:r>
              <w:rPr>
                <w:rFonts w:hint="eastAsia"/>
                <w:b/>
              </w:rPr>
              <w:t>系列产品开发</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李晓辉</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1963.12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教高</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曹应民</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1974.10</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szCs w:val="21"/>
              </w:rPr>
              <w:t>窦晓勇</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1982.07</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1200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2000</w:t>
            </w:r>
            <w:r>
              <w:rPr>
                <w:rFonts w:hint="eastAsia"/>
                <w:b/>
                <w:szCs w:val="21"/>
              </w:rPr>
              <w:t>万元</w:t>
            </w:r>
          </w:p>
        </w:tc>
      </w:tr>
      <w:tr w:rsidR="00E62468" w:rsidTr="00FC5817">
        <w:trPr>
          <w:cantSplit/>
          <w:trHeight w:val="45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 </w:t>
            </w:r>
            <w:r>
              <w:rPr>
                <w:rFonts w:hint="eastAsia"/>
                <w:b/>
                <w:szCs w:val="21"/>
              </w:rPr>
              <w:t>月起</w:t>
            </w:r>
            <w:r>
              <w:rPr>
                <w:b/>
                <w:szCs w:val="21"/>
              </w:rPr>
              <w:t xml:space="preserve"> </w:t>
            </w:r>
            <w:r>
              <w:rPr>
                <w:rFonts w:hint="eastAsia"/>
                <w:b/>
                <w:szCs w:val="21"/>
              </w:rPr>
              <w:t>——</w:t>
            </w:r>
            <w:r>
              <w:rPr>
                <w:b/>
                <w:szCs w:val="21"/>
              </w:rPr>
              <w:t xml:space="preserve">  2020  </w:t>
            </w:r>
            <w:r>
              <w:rPr>
                <w:rFonts w:hint="eastAsia"/>
                <w:b/>
                <w:szCs w:val="21"/>
              </w:rPr>
              <w:t>年</w:t>
            </w:r>
            <w:r>
              <w:rPr>
                <w:b/>
                <w:szCs w:val="21"/>
              </w:rPr>
              <w:t xml:space="preserve">   12   </w:t>
            </w:r>
            <w:r>
              <w:rPr>
                <w:rFonts w:hint="eastAsia"/>
                <w:b/>
                <w:szCs w:val="21"/>
              </w:rPr>
              <w:t>月止</w:t>
            </w:r>
          </w:p>
        </w:tc>
      </w:tr>
      <w:tr w:rsidR="00E62468" w:rsidTr="00FC5817">
        <w:trPr>
          <w:cantSplit/>
          <w:trHeight w:val="1937"/>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adjustRightInd w:val="0"/>
              <w:snapToGrid w:val="0"/>
              <w:spacing w:line="360" w:lineRule="exact"/>
              <w:ind w:firstLineChars="201" w:firstLine="422"/>
              <w:rPr>
                <w:rFonts w:ascii="Calibri" w:hAnsi="Calibri"/>
                <w:szCs w:val="21"/>
              </w:rPr>
            </w:pPr>
            <w:r>
              <w:rPr>
                <w:rFonts w:hint="eastAsia"/>
                <w:szCs w:val="21"/>
              </w:rPr>
              <w:t>高端注塑用尼龙</w:t>
            </w:r>
            <w:r>
              <w:rPr>
                <w:szCs w:val="21"/>
              </w:rPr>
              <w:t>66</w:t>
            </w:r>
            <w:r>
              <w:rPr>
                <w:rFonts w:hint="eastAsia"/>
                <w:szCs w:val="21"/>
              </w:rPr>
              <w:t>市场应用主要集中在扎带、接插件、线圈骨架等，这类产品主要</w:t>
            </w:r>
            <w:proofErr w:type="gramStart"/>
            <w:r>
              <w:rPr>
                <w:rFonts w:hint="eastAsia"/>
                <w:szCs w:val="21"/>
              </w:rPr>
              <w:t>奥升德</w:t>
            </w:r>
            <w:proofErr w:type="gramEnd"/>
            <w:r>
              <w:rPr>
                <w:rFonts w:hint="eastAsia"/>
                <w:szCs w:val="21"/>
              </w:rPr>
              <w:t>、索尔维、杜邦、旭化成等由国外巨头供应。平煤神马集团高端注塑产品的产销规模与市场需求有很大差距，不能满足高端注塑客户的所有产品需求，部分客户将该产品与国外产品掺混使用以降低成本。本项目对</w:t>
            </w:r>
            <w:proofErr w:type="gramStart"/>
            <w:r>
              <w:rPr>
                <w:rFonts w:hint="eastAsia"/>
                <w:szCs w:val="21"/>
              </w:rPr>
              <w:t>标奥升德</w:t>
            </w:r>
            <w:proofErr w:type="gramEnd"/>
            <w:r>
              <w:rPr>
                <w:szCs w:val="21"/>
              </w:rPr>
              <w:t>21SPC</w:t>
            </w:r>
            <w:r>
              <w:rPr>
                <w:rFonts w:hint="eastAsia"/>
                <w:szCs w:val="21"/>
              </w:rPr>
              <w:t>、</w:t>
            </w:r>
            <w:r>
              <w:rPr>
                <w:szCs w:val="21"/>
              </w:rPr>
              <w:t>21SPF</w:t>
            </w:r>
            <w:r>
              <w:rPr>
                <w:rFonts w:hint="eastAsia"/>
                <w:szCs w:val="21"/>
              </w:rPr>
              <w:t>、</w:t>
            </w:r>
            <w:r>
              <w:rPr>
                <w:szCs w:val="21"/>
              </w:rPr>
              <w:t>21SPM</w:t>
            </w:r>
            <w:r>
              <w:rPr>
                <w:rFonts w:hint="eastAsia"/>
                <w:szCs w:val="21"/>
              </w:rPr>
              <w:t>、</w:t>
            </w:r>
            <w:r>
              <w:rPr>
                <w:szCs w:val="21"/>
              </w:rPr>
              <w:t>20NSP</w:t>
            </w:r>
            <w:r>
              <w:rPr>
                <w:rFonts w:hint="eastAsia"/>
                <w:szCs w:val="21"/>
              </w:rPr>
              <w:t>、</w:t>
            </w:r>
            <w:r>
              <w:rPr>
                <w:szCs w:val="21"/>
              </w:rPr>
              <w:t>22HSP</w:t>
            </w:r>
            <w:r>
              <w:rPr>
                <w:rFonts w:hint="eastAsia"/>
                <w:szCs w:val="21"/>
              </w:rPr>
              <w:t>等五个牌号高端注塑用尼龙</w:t>
            </w:r>
            <w:r>
              <w:rPr>
                <w:szCs w:val="21"/>
              </w:rPr>
              <w:t>66</w:t>
            </w:r>
            <w:r>
              <w:rPr>
                <w:rFonts w:hint="eastAsia"/>
                <w:szCs w:val="21"/>
              </w:rPr>
              <w:t>产品，进行配方开发、中试放大、生产线试生产等，最终实现产业化生产。</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adjustRightInd w:val="0"/>
              <w:snapToGrid w:val="0"/>
              <w:spacing w:line="360" w:lineRule="exact"/>
              <w:ind w:firstLineChars="201" w:firstLine="422"/>
              <w:rPr>
                <w:rFonts w:ascii="Calibri" w:hAnsi="Calibri"/>
                <w:szCs w:val="21"/>
              </w:rPr>
            </w:pPr>
            <w:r>
              <w:rPr>
                <w:rFonts w:hint="eastAsia"/>
                <w:szCs w:val="21"/>
              </w:rPr>
              <w:t>研究内容：对</w:t>
            </w:r>
            <w:proofErr w:type="gramStart"/>
            <w:r>
              <w:rPr>
                <w:rFonts w:hint="eastAsia"/>
                <w:szCs w:val="21"/>
              </w:rPr>
              <w:t>标奥升德</w:t>
            </w:r>
            <w:proofErr w:type="gramEnd"/>
            <w:r>
              <w:rPr>
                <w:szCs w:val="21"/>
              </w:rPr>
              <w:t>21SPC</w:t>
            </w:r>
            <w:r>
              <w:rPr>
                <w:rFonts w:hint="eastAsia"/>
                <w:szCs w:val="21"/>
              </w:rPr>
              <w:t>、</w:t>
            </w:r>
            <w:r>
              <w:rPr>
                <w:szCs w:val="21"/>
              </w:rPr>
              <w:t>21SPF</w:t>
            </w:r>
            <w:r>
              <w:rPr>
                <w:rFonts w:hint="eastAsia"/>
                <w:szCs w:val="21"/>
              </w:rPr>
              <w:t>、</w:t>
            </w:r>
            <w:r>
              <w:rPr>
                <w:szCs w:val="21"/>
              </w:rPr>
              <w:t>21SPM</w:t>
            </w:r>
            <w:r>
              <w:rPr>
                <w:rFonts w:hint="eastAsia"/>
                <w:szCs w:val="21"/>
              </w:rPr>
              <w:t>、</w:t>
            </w:r>
            <w:r>
              <w:rPr>
                <w:szCs w:val="21"/>
              </w:rPr>
              <w:t>20NSP</w:t>
            </w:r>
            <w:r>
              <w:rPr>
                <w:rFonts w:hint="eastAsia"/>
                <w:szCs w:val="21"/>
              </w:rPr>
              <w:t>、</w:t>
            </w:r>
            <w:r>
              <w:rPr>
                <w:szCs w:val="21"/>
              </w:rPr>
              <w:t>22HSP</w:t>
            </w:r>
            <w:r>
              <w:rPr>
                <w:rFonts w:hint="eastAsia"/>
                <w:szCs w:val="21"/>
              </w:rPr>
              <w:t>等五个牌号高端注塑产品，进行配方开发、中试放大、生产线试生产等。</w:t>
            </w:r>
          </w:p>
          <w:p w:rsidR="00E62468" w:rsidRDefault="00E62468" w:rsidP="00FC5817">
            <w:pPr>
              <w:adjustRightInd w:val="0"/>
              <w:snapToGrid w:val="0"/>
              <w:spacing w:line="360" w:lineRule="exact"/>
              <w:ind w:firstLineChars="201" w:firstLine="422"/>
              <w:rPr>
                <w:rFonts w:ascii="宋体" w:hAnsi="Calibri"/>
                <w:szCs w:val="21"/>
              </w:rPr>
            </w:pPr>
            <w:r>
              <w:rPr>
                <w:rFonts w:hint="eastAsia"/>
                <w:szCs w:val="21"/>
              </w:rPr>
              <w:t>创新点：高端注塑专用助剂及其添加系统、高端注塑用尼龙</w:t>
            </w:r>
            <w:r>
              <w:rPr>
                <w:szCs w:val="21"/>
              </w:rPr>
              <w:t>66</w:t>
            </w:r>
            <w:r>
              <w:rPr>
                <w:rFonts w:hint="eastAsia"/>
                <w:szCs w:val="21"/>
              </w:rPr>
              <w:t>配方及生产工艺</w:t>
            </w:r>
          </w:p>
        </w:tc>
      </w:tr>
      <w:tr w:rsidR="00E62468" w:rsidTr="00FC5817">
        <w:trPr>
          <w:cantSplit/>
          <w:trHeight w:val="131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adjustRightInd w:val="0"/>
              <w:snapToGrid w:val="0"/>
              <w:spacing w:line="360" w:lineRule="exact"/>
              <w:ind w:firstLineChars="201" w:firstLine="422"/>
              <w:rPr>
                <w:rFonts w:ascii="Calibri" w:hAnsi="Calibri"/>
                <w:szCs w:val="21"/>
              </w:rPr>
            </w:pPr>
            <w:r>
              <w:rPr>
                <w:rFonts w:hint="eastAsia"/>
                <w:szCs w:val="21"/>
              </w:rPr>
              <w:t>高端注塑用系列产品开发成功后，集团高端注塑用尼龙</w:t>
            </w:r>
            <w:r>
              <w:rPr>
                <w:szCs w:val="21"/>
              </w:rPr>
              <w:t>66</w:t>
            </w:r>
            <w:r>
              <w:rPr>
                <w:rFonts w:hint="eastAsia"/>
                <w:szCs w:val="21"/>
              </w:rPr>
              <w:t>产品的技术水平将达到</w:t>
            </w:r>
            <w:proofErr w:type="gramStart"/>
            <w:r>
              <w:rPr>
                <w:rFonts w:hint="eastAsia"/>
                <w:szCs w:val="21"/>
              </w:rPr>
              <w:t>奥升德</w:t>
            </w:r>
            <w:proofErr w:type="gramEnd"/>
            <w:r>
              <w:rPr>
                <w:rFonts w:hint="eastAsia"/>
                <w:szCs w:val="21"/>
              </w:rPr>
              <w:t>、杜邦、索尔维、旭化成等公司的水平，公司高端注塑产品牌号更加完善，高端注塑产品的市场占有率将大幅度提升，有助于集团在低端尼龙</w:t>
            </w:r>
            <w:r>
              <w:rPr>
                <w:szCs w:val="21"/>
              </w:rPr>
              <w:t>66</w:t>
            </w:r>
            <w:r>
              <w:rPr>
                <w:rFonts w:hint="eastAsia"/>
                <w:szCs w:val="21"/>
              </w:rPr>
              <w:t>切片市场避开与国内同行的恶性竞争</w:t>
            </w:r>
          </w:p>
          <w:p w:rsidR="00E62468" w:rsidRDefault="00E62468" w:rsidP="00FC5817">
            <w:pPr>
              <w:adjustRightInd w:val="0"/>
              <w:snapToGrid w:val="0"/>
              <w:spacing w:line="160" w:lineRule="atLeast"/>
              <w:rPr>
                <w:rFonts w:ascii="Calibri" w:hAnsi="Calibri"/>
                <w:szCs w:val="21"/>
              </w:rPr>
            </w:pPr>
          </w:p>
        </w:tc>
      </w:tr>
      <w:tr w:rsidR="00E62468" w:rsidTr="00FC5817">
        <w:trPr>
          <w:cantSplit/>
          <w:trHeight w:val="1505"/>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adjustRightInd w:val="0"/>
              <w:snapToGrid w:val="0"/>
              <w:spacing w:line="360" w:lineRule="exact"/>
              <w:ind w:firstLineChars="200" w:firstLine="420"/>
              <w:rPr>
                <w:rFonts w:ascii="Calibri" w:hAnsi="Calibri"/>
                <w:szCs w:val="21"/>
              </w:rPr>
            </w:pPr>
            <w:r>
              <w:rPr>
                <w:rFonts w:hint="eastAsia"/>
                <w:szCs w:val="21"/>
              </w:rPr>
              <w:t>平顶山市人民政府</w:t>
            </w:r>
            <w:r>
              <w:rPr>
                <w:szCs w:val="21"/>
              </w:rPr>
              <w:t>-</w:t>
            </w:r>
            <w:r>
              <w:rPr>
                <w:rFonts w:hint="eastAsia"/>
                <w:szCs w:val="21"/>
              </w:rPr>
              <w:t>上海交大</w:t>
            </w:r>
            <w:r>
              <w:rPr>
                <w:szCs w:val="21"/>
              </w:rPr>
              <w:t>-</w:t>
            </w:r>
            <w:r>
              <w:rPr>
                <w:rFonts w:hint="eastAsia"/>
                <w:szCs w:val="21"/>
              </w:rPr>
              <w:t>中国平煤神马集团上海联合研发中心拥有改性工程塑料中试工厂和齐全的分析检测平台，上海交大的人才、科研等资源可以充分借用。协作单位平顶山神马工程塑料公司拥有亚洲第一的尼龙</w:t>
            </w:r>
            <w:r>
              <w:rPr>
                <w:szCs w:val="21"/>
              </w:rPr>
              <w:t>66</w:t>
            </w:r>
            <w:r>
              <w:rPr>
                <w:rFonts w:hint="eastAsia"/>
                <w:szCs w:val="21"/>
              </w:rPr>
              <w:t>工程塑料产能、工艺技术及装备先进、生产研发经验丰富，中试成功后能够快速进行产业化转化。</w:t>
            </w:r>
          </w:p>
        </w:tc>
      </w:tr>
      <w:tr w:rsidR="00E62468" w:rsidTr="00FC5817">
        <w:trPr>
          <w:cantSplit/>
          <w:trHeight w:val="89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ind w:firstLineChars="200" w:firstLine="420"/>
              <w:rPr>
                <w:rFonts w:ascii="Calibri" w:hAnsi="Calibri"/>
                <w:szCs w:val="21"/>
              </w:rPr>
            </w:pPr>
            <w:r>
              <w:rPr>
                <w:rFonts w:hint="eastAsia"/>
                <w:szCs w:val="21"/>
              </w:rPr>
              <w:t>技术方案已完成，工艺技术路线已确认。中试平台正在建设，螺杆正在安装、分析检测平台正在完善。</w:t>
            </w:r>
          </w:p>
        </w:tc>
      </w:tr>
    </w:tbl>
    <w:p w:rsidR="00E62468" w:rsidRDefault="00E62468" w:rsidP="00E62468">
      <w:pPr>
        <w:rPr>
          <w:rFonts w:ascii="Calibri" w:hAnsi="Calibri"/>
        </w:rPr>
      </w:pPr>
    </w:p>
    <w:tbl>
      <w:tblPr>
        <w:tblpPr w:leftFromText="180" w:rightFromText="180" w:vertAnchor="text" w:horzAnchor="page" w:tblpX="1937"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118"/>
        <w:gridCol w:w="1142"/>
        <w:gridCol w:w="474"/>
        <w:gridCol w:w="659"/>
        <w:gridCol w:w="1377"/>
        <w:gridCol w:w="596"/>
        <w:gridCol w:w="1281"/>
      </w:tblGrid>
      <w:tr w:rsidR="00E62468" w:rsidTr="00FC5817">
        <w:trPr>
          <w:cantSplit/>
          <w:trHeight w:val="630"/>
        </w:trPr>
        <w:tc>
          <w:tcPr>
            <w:tcW w:w="8505" w:type="dxa"/>
            <w:gridSpan w:val="8"/>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 xml:space="preserve"> </w:t>
            </w:r>
            <w:r w:rsidR="007F417D">
              <w:rPr>
                <w:rFonts w:ascii="黑体" w:eastAsia="黑体" w:hAnsi="黑体" w:hint="eastAsia"/>
                <w:b/>
                <w:sz w:val="32"/>
                <w:szCs w:val="32"/>
              </w:rPr>
              <w:t>22、</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630"/>
        </w:trPr>
        <w:tc>
          <w:tcPr>
            <w:tcW w:w="186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5"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rPr>
              <w:t>能源化工研究院</w:t>
            </w:r>
          </w:p>
        </w:tc>
      </w:tr>
      <w:tr w:rsidR="00E62468" w:rsidTr="00FC5817">
        <w:trPr>
          <w:cantSplit/>
          <w:trHeight w:val="630"/>
        </w:trPr>
        <w:tc>
          <w:tcPr>
            <w:tcW w:w="186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lastRenderedPageBreak/>
              <w:t>项目名称</w:t>
            </w:r>
          </w:p>
        </w:tc>
        <w:tc>
          <w:tcPr>
            <w:tcW w:w="6645"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高效单晶硅电池成套关键技术产业化研究</w:t>
            </w:r>
          </w:p>
        </w:tc>
      </w:tr>
      <w:tr w:rsidR="00E62468" w:rsidTr="00FC5817">
        <w:trPr>
          <w:cantSplit/>
          <w:trHeight w:val="459"/>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0"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吕有厂</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1964.11</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教授级高级工程师</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煤矿安全</w:t>
            </w:r>
          </w:p>
        </w:tc>
      </w:tr>
      <w:tr w:rsidR="00E62468" w:rsidTr="00FC5817">
        <w:trPr>
          <w:cantSplit/>
          <w:trHeight w:val="443"/>
        </w:trPr>
        <w:tc>
          <w:tcPr>
            <w:tcW w:w="1860"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张登跃</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1965.06</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化学工程</w:t>
            </w:r>
          </w:p>
        </w:tc>
      </w:tr>
      <w:tr w:rsidR="00E62468" w:rsidTr="00FC5817">
        <w:trPr>
          <w:cantSplit/>
          <w:trHeight w:val="443"/>
        </w:trPr>
        <w:tc>
          <w:tcPr>
            <w:tcW w:w="1860"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梁西正</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1964.01</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大专</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电气自动化</w:t>
            </w:r>
          </w:p>
        </w:tc>
      </w:tr>
      <w:tr w:rsidR="00E62468" w:rsidTr="00FC5817">
        <w:trPr>
          <w:cantSplit/>
          <w:trHeight w:val="424"/>
        </w:trPr>
        <w:tc>
          <w:tcPr>
            <w:tcW w:w="1860"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夏中高</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1979.03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材料加工工程</w:t>
            </w:r>
          </w:p>
        </w:tc>
      </w:tr>
      <w:tr w:rsidR="00E62468" w:rsidTr="00FC5817">
        <w:trPr>
          <w:cantSplit/>
          <w:trHeight w:val="443"/>
        </w:trPr>
        <w:tc>
          <w:tcPr>
            <w:tcW w:w="1860"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彭平</w:t>
            </w:r>
          </w:p>
        </w:tc>
        <w:tc>
          <w:tcPr>
            <w:tcW w:w="114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1988.07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本科</w:t>
            </w:r>
          </w:p>
        </w:tc>
        <w:tc>
          <w:tcPr>
            <w:tcW w:w="1377"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高级工程师</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机电一体化工程</w:t>
            </w:r>
          </w:p>
        </w:tc>
      </w:tr>
      <w:tr w:rsidR="00E62468" w:rsidTr="00FC5817">
        <w:trPr>
          <w:cantSplit/>
          <w:trHeight w:val="548"/>
        </w:trPr>
        <w:tc>
          <w:tcPr>
            <w:tcW w:w="185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34"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10000</w:t>
            </w:r>
            <w:r>
              <w:rPr>
                <w:rFonts w:hint="eastAsia"/>
                <w:b/>
                <w:szCs w:val="21"/>
              </w:rPr>
              <w:t>万元</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81"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rPr>
                <w:rFonts w:ascii="Calibri" w:hAnsi="Calibri"/>
                <w:b/>
                <w:szCs w:val="21"/>
              </w:rPr>
            </w:pPr>
            <w:r>
              <w:rPr>
                <w:b/>
                <w:szCs w:val="21"/>
              </w:rPr>
              <w:t>40000</w:t>
            </w:r>
            <w:r>
              <w:rPr>
                <w:rFonts w:hint="eastAsia"/>
                <w:b/>
                <w:szCs w:val="21"/>
              </w:rPr>
              <w:t>万元</w:t>
            </w:r>
          </w:p>
        </w:tc>
      </w:tr>
      <w:tr w:rsidR="00E62468" w:rsidTr="00FC5817">
        <w:trPr>
          <w:cantSplit/>
          <w:trHeight w:val="581"/>
        </w:trPr>
        <w:tc>
          <w:tcPr>
            <w:tcW w:w="185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7" w:type="dxa"/>
            <w:gridSpan w:val="7"/>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4 </w:t>
            </w:r>
            <w:r>
              <w:rPr>
                <w:rFonts w:hint="eastAsia"/>
                <w:b/>
                <w:szCs w:val="21"/>
              </w:rPr>
              <w:t>月起</w:t>
            </w:r>
            <w:r>
              <w:rPr>
                <w:b/>
                <w:szCs w:val="21"/>
              </w:rPr>
              <w:t xml:space="preserve"> </w:t>
            </w:r>
            <w:r>
              <w:rPr>
                <w:rFonts w:hint="eastAsia"/>
                <w:b/>
                <w:szCs w:val="21"/>
              </w:rPr>
              <w:t>——</w:t>
            </w:r>
            <w:r>
              <w:rPr>
                <w:b/>
                <w:szCs w:val="21"/>
              </w:rPr>
              <w:t xml:space="preserve">       2020  </w:t>
            </w:r>
            <w:r>
              <w:rPr>
                <w:rFonts w:hint="eastAsia"/>
                <w:b/>
                <w:szCs w:val="21"/>
              </w:rPr>
              <w:t>年</w:t>
            </w:r>
            <w:r>
              <w:rPr>
                <w:b/>
                <w:szCs w:val="21"/>
              </w:rPr>
              <w:t xml:space="preserve">    4  </w:t>
            </w:r>
            <w:r>
              <w:rPr>
                <w:rFonts w:hint="eastAsia"/>
                <w:b/>
                <w:szCs w:val="21"/>
              </w:rPr>
              <w:t>月止</w:t>
            </w:r>
          </w:p>
        </w:tc>
      </w:tr>
      <w:tr w:rsidR="00E62468" w:rsidTr="00FC5817">
        <w:trPr>
          <w:cantSplit/>
          <w:trHeight w:val="1518"/>
        </w:trPr>
        <w:tc>
          <w:tcPr>
            <w:tcW w:w="185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7"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150" w:firstLine="270"/>
              <w:rPr>
                <w:rFonts w:ascii="Calibri" w:hAnsi="Calibri"/>
                <w:szCs w:val="21"/>
              </w:rPr>
            </w:pPr>
            <w:r>
              <w:rPr>
                <w:rFonts w:ascii="宋体" w:hAnsi="宋体" w:cs="宋体" w:hint="eastAsia"/>
                <w:sz w:val="18"/>
                <w:szCs w:val="18"/>
                <w:lang w:val="zh-CN"/>
              </w:rPr>
              <w:t>本项目研究目的是将单晶硅</w:t>
            </w:r>
            <w:proofErr w:type="gramStart"/>
            <w:r>
              <w:rPr>
                <w:rFonts w:ascii="宋体" w:hAnsi="宋体" w:cs="宋体" w:hint="eastAsia"/>
                <w:sz w:val="18"/>
                <w:szCs w:val="18"/>
                <w:lang w:val="zh-CN"/>
              </w:rPr>
              <w:t>太阳能电池片量产</w:t>
            </w:r>
            <w:proofErr w:type="gramEnd"/>
            <w:r>
              <w:rPr>
                <w:rFonts w:ascii="宋体" w:hAnsi="宋体" w:cs="宋体" w:hint="eastAsia"/>
                <w:sz w:val="18"/>
                <w:szCs w:val="18"/>
                <w:lang w:val="zh-CN"/>
              </w:rPr>
              <w:t>光电转换效率从</w:t>
            </w:r>
            <w:r>
              <w:rPr>
                <w:rFonts w:ascii="宋体" w:hAnsi="宋体" w:cs="宋体" w:hint="eastAsia"/>
                <w:sz w:val="18"/>
                <w:szCs w:val="18"/>
                <w:lang w:val="zh-CN"/>
              </w:rPr>
              <w:t>20.4%</w:t>
            </w:r>
            <w:r>
              <w:rPr>
                <w:rFonts w:ascii="宋体" w:hAnsi="宋体" w:cs="宋体" w:hint="eastAsia"/>
                <w:sz w:val="18"/>
                <w:szCs w:val="18"/>
                <w:lang w:val="zh-CN"/>
              </w:rPr>
              <w:t>提升至</w:t>
            </w:r>
            <w:r>
              <w:rPr>
                <w:rFonts w:ascii="宋体" w:hAnsi="宋体" w:cs="宋体" w:hint="eastAsia"/>
                <w:sz w:val="18"/>
                <w:szCs w:val="18"/>
                <w:lang w:val="zh-CN"/>
              </w:rPr>
              <w:t>22.5%</w:t>
            </w:r>
            <w:r>
              <w:rPr>
                <w:rFonts w:ascii="宋体" w:hAnsi="宋体" w:cs="宋体" w:hint="eastAsia"/>
                <w:sz w:val="18"/>
                <w:szCs w:val="18"/>
                <w:lang w:val="zh-CN"/>
              </w:rPr>
              <w:t>以上。项目的研究与实施，进一步提高晶硅电池高端市场占有率，提升产品附加值和利润率，可加快集团转型升级、壮大集团新能源新材料产业实力和市场竞争力、加快战略新兴产业升级发展。</w:t>
            </w:r>
          </w:p>
        </w:tc>
      </w:tr>
      <w:tr w:rsidR="00E62468" w:rsidTr="00FC5817">
        <w:trPr>
          <w:cantSplit/>
          <w:trHeight w:val="90"/>
        </w:trPr>
        <w:tc>
          <w:tcPr>
            <w:tcW w:w="185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7"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宋体" w:hAnsi="宋体" w:cs="宋体"/>
                <w:sz w:val="18"/>
                <w:szCs w:val="18"/>
              </w:rPr>
            </w:pPr>
            <w:r>
              <w:rPr>
                <w:rFonts w:ascii="宋体" w:hAnsi="宋体" w:cs="宋体" w:hint="eastAsia"/>
                <w:sz w:val="18"/>
                <w:szCs w:val="18"/>
              </w:rPr>
              <w:t>研究内容：（</w:t>
            </w:r>
            <w:r>
              <w:rPr>
                <w:rFonts w:ascii="宋体" w:hAnsi="宋体" w:cs="宋体" w:hint="eastAsia"/>
                <w:sz w:val="18"/>
                <w:szCs w:val="18"/>
              </w:rPr>
              <w:t>1</w:t>
            </w:r>
            <w:r>
              <w:rPr>
                <w:rFonts w:ascii="宋体" w:hAnsi="宋体" w:cs="宋体" w:hint="eastAsia"/>
                <w:sz w:val="18"/>
                <w:szCs w:val="18"/>
              </w:rPr>
              <w:t>）低压</w:t>
            </w:r>
            <w:proofErr w:type="gramStart"/>
            <w:r>
              <w:rPr>
                <w:rFonts w:ascii="宋体" w:hAnsi="宋体" w:cs="宋体" w:hint="eastAsia"/>
                <w:sz w:val="18"/>
                <w:szCs w:val="18"/>
              </w:rPr>
              <w:t>扩散高</w:t>
            </w:r>
            <w:proofErr w:type="gramEnd"/>
            <w:r>
              <w:rPr>
                <w:rFonts w:ascii="宋体" w:hAnsi="宋体" w:cs="宋体" w:hint="eastAsia"/>
                <w:sz w:val="18"/>
                <w:szCs w:val="18"/>
              </w:rPr>
              <w:t>方阻工艺</w:t>
            </w:r>
            <w:r>
              <w:rPr>
                <w:rFonts w:ascii="宋体" w:hAnsi="宋体" w:cs="宋体" w:hint="eastAsia"/>
                <w:sz w:val="18"/>
                <w:szCs w:val="18"/>
              </w:rPr>
              <w:t>PN</w:t>
            </w:r>
            <w:r>
              <w:rPr>
                <w:rFonts w:ascii="宋体" w:hAnsi="宋体" w:cs="宋体" w:hint="eastAsia"/>
                <w:sz w:val="18"/>
                <w:szCs w:val="18"/>
              </w:rPr>
              <w:t>结均匀性研究及选择性发射极相关配套技术研究；（</w:t>
            </w:r>
            <w:r>
              <w:rPr>
                <w:rFonts w:ascii="宋体" w:hAnsi="宋体" w:cs="宋体" w:hint="eastAsia"/>
                <w:sz w:val="18"/>
                <w:szCs w:val="18"/>
              </w:rPr>
              <w:t>2</w:t>
            </w:r>
            <w:r>
              <w:rPr>
                <w:rFonts w:ascii="宋体" w:hAnsi="宋体" w:cs="宋体" w:hint="eastAsia"/>
                <w:sz w:val="18"/>
                <w:szCs w:val="18"/>
              </w:rPr>
              <w:t>）刻蚀硅片背抛光工艺技术研究，硅片背面抛光与硅片背面钝化工艺匹配性研究与开发；（</w:t>
            </w:r>
            <w:r>
              <w:rPr>
                <w:rFonts w:ascii="宋体" w:hAnsi="宋体" w:cs="宋体" w:hint="eastAsia"/>
                <w:sz w:val="18"/>
                <w:szCs w:val="18"/>
              </w:rPr>
              <w:t>3</w:t>
            </w:r>
            <w:r>
              <w:rPr>
                <w:rFonts w:ascii="宋体" w:hAnsi="宋体" w:cs="宋体" w:hint="eastAsia"/>
                <w:sz w:val="18"/>
                <w:szCs w:val="18"/>
              </w:rPr>
              <w:t>）硅片背面钝化工艺优化设计与开发与设计；（</w:t>
            </w:r>
            <w:r>
              <w:rPr>
                <w:rFonts w:ascii="宋体" w:hAnsi="宋体" w:cs="宋体" w:hint="eastAsia"/>
                <w:sz w:val="18"/>
                <w:szCs w:val="18"/>
              </w:rPr>
              <w:t>4</w:t>
            </w:r>
            <w:r>
              <w:rPr>
                <w:rFonts w:ascii="宋体" w:hAnsi="宋体" w:cs="宋体" w:hint="eastAsia"/>
                <w:sz w:val="18"/>
                <w:szCs w:val="18"/>
              </w:rPr>
              <w:t>）电池片背面激光刻槽工艺技术研究与开发；</w:t>
            </w:r>
          </w:p>
          <w:p w:rsidR="00E62468" w:rsidRDefault="00E62468" w:rsidP="00FC5817">
            <w:pPr>
              <w:spacing w:line="360" w:lineRule="exact"/>
              <w:rPr>
                <w:rFonts w:ascii="Calibri" w:hAnsi="Calibri"/>
                <w:szCs w:val="21"/>
              </w:rPr>
            </w:pPr>
            <w:r>
              <w:rPr>
                <w:rFonts w:ascii="宋体" w:hAnsi="宋体" w:cs="宋体" w:hint="eastAsia"/>
                <w:sz w:val="18"/>
                <w:szCs w:val="18"/>
              </w:rPr>
              <w:t>创新点：（</w:t>
            </w:r>
            <w:r>
              <w:rPr>
                <w:rFonts w:ascii="宋体" w:hAnsi="宋体" w:cs="宋体" w:hint="eastAsia"/>
                <w:sz w:val="18"/>
                <w:szCs w:val="18"/>
              </w:rPr>
              <w:t>1</w:t>
            </w:r>
            <w:r>
              <w:rPr>
                <w:rFonts w:ascii="宋体" w:hAnsi="宋体" w:cs="宋体" w:hint="eastAsia"/>
                <w:sz w:val="18"/>
                <w:szCs w:val="18"/>
              </w:rPr>
              <w:t>）背钝化电池选择性发射极相关配套技术研究（</w:t>
            </w:r>
            <w:r>
              <w:rPr>
                <w:rFonts w:ascii="宋体" w:hAnsi="宋体" w:cs="宋体" w:hint="eastAsia"/>
                <w:sz w:val="18"/>
                <w:szCs w:val="18"/>
              </w:rPr>
              <w:t>2</w:t>
            </w:r>
            <w:r>
              <w:rPr>
                <w:rFonts w:ascii="宋体" w:hAnsi="宋体" w:cs="宋体" w:hint="eastAsia"/>
                <w:sz w:val="18"/>
                <w:szCs w:val="18"/>
              </w:rPr>
              <w:t>）背钝化双面电池相关配套技术研究（</w:t>
            </w:r>
            <w:r>
              <w:rPr>
                <w:rFonts w:ascii="宋体" w:hAnsi="宋体" w:cs="宋体" w:hint="eastAsia"/>
                <w:sz w:val="18"/>
                <w:szCs w:val="18"/>
              </w:rPr>
              <w:t>3</w:t>
            </w:r>
            <w:r>
              <w:rPr>
                <w:rFonts w:ascii="宋体" w:hAnsi="宋体" w:cs="宋体" w:hint="eastAsia"/>
                <w:sz w:val="18"/>
                <w:szCs w:val="18"/>
              </w:rPr>
              <w:t>）半片电池相关配套技术研究</w:t>
            </w:r>
          </w:p>
        </w:tc>
      </w:tr>
      <w:tr w:rsidR="00E62468" w:rsidTr="00FC5817">
        <w:trPr>
          <w:cantSplit/>
          <w:trHeight w:val="1156"/>
        </w:trPr>
        <w:tc>
          <w:tcPr>
            <w:tcW w:w="1858"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7"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rPr>
                <w:rFonts w:ascii="Calibri" w:hAnsi="Calibri"/>
                <w:szCs w:val="21"/>
              </w:rPr>
            </w:pPr>
            <w:r>
              <w:rPr>
                <w:rFonts w:ascii="宋体" w:hAnsi="宋体" w:cs="宋体" w:hint="eastAsia"/>
                <w:sz w:val="18"/>
                <w:szCs w:val="18"/>
              </w:rPr>
              <w:t>项目完成后预期可将电池片转换效率提升至</w:t>
            </w:r>
            <w:r>
              <w:rPr>
                <w:rFonts w:ascii="宋体" w:hAnsi="宋体" w:cs="宋体" w:hint="eastAsia"/>
                <w:sz w:val="18"/>
                <w:szCs w:val="18"/>
              </w:rPr>
              <w:t>22.5%</w:t>
            </w:r>
            <w:r>
              <w:rPr>
                <w:rFonts w:ascii="宋体" w:hAnsi="宋体" w:cs="宋体" w:hint="eastAsia"/>
                <w:sz w:val="18"/>
                <w:szCs w:val="18"/>
              </w:rPr>
              <w:t>以上，</w:t>
            </w:r>
            <w:r>
              <w:rPr>
                <w:rFonts w:ascii="宋体" w:hAnsi="宋体" w:cs="宋体" w:hint="eastAsia"/>
                <w:sz w:val="18"/>
                <w:szCs w:val="18"/>
              </w:rPr>
              <w:t>60</w:t>
            </w:r>
            <w:r>
              <w:rPr>
                <w:rFonts w:ascii="宋体" w:hAnsi="宋体" w:cs="宋体" w:hint="eastAsia"/>
                <w:sz w:val="18"/>
                <w:szCs w:val="18"/>
              </w:rPr>
              <w:t>片组件功率</w:t>
            </w:r>
            <w:r>
              <w:rPr>
                <w:rFonts w:ascii="宋体" w:hAnsi="宋体" w:cs="宋体" w:hint="eastAsia"/>
                <w:sz w:val="18"/>
                <w:szCs w:val="18"/>
              </w:rPr>
              <w:t>70%</w:t>
            </w:r>
            <w:r>
              <w:rPr>
                <w:rFonts w:ascii="宋体" w:hAnsi="宋体" w:cs="宋体" w:hint="eastAsia"/>
                <w:sz w:val="18"/>
                <w:szCs w:val="18"/>
              </w:rPr>
              <w:t>以上达到</w:t>
            </w:r>
            <w:r>
              <w:rPr>
                <w:rFonts w:ascii="宋体" w:hAnsi="宋体" w:cs="宋体" w:hint="eastAsia"/>
                <w:sz w:val="18"/>
                <w:szCs w:val="18"/>
              </w:rPr>
              <w:t>310W</w:t>
            </w:r>
            <w:r>
              <w:rPr>
                <w:rFonts w:ascii="宋体" w:hAnsi="宋体" w:cs="宋体" w:hint="eastAsia"/>
                <w:sz w:val="18"/>
                <w:szCs w:val="18"/>
              </w:rPr>
              <w:t>，可进一步增强集团产品竞争力和盈利能力，预计每年可增加公司净利润</w:t>
            </w:r>
            <w:r>
              <w:rPr>
                <w:rFonts w:ascii="宋体" w:hAnsi="宋体" w:cs="宋体" w:hint="eastAsia"/>
                <w:sz w:val="18"/>
                <w:szCs w:val="18"/>
              </w:rPr>
              <w:t>1.5</w:t>
            </w:r>
            <w:r>
              <w:rPr>
                <w:rFonts w:ascii="宋体" w:hAnsi="宋体" w:cs="宋体" w:hint="eastAsia"/>
                <w:sz w:val="18"/>
                <w:szCs w:val="18"/>
              </w:rPr>
              <w:t>亿元，并掌握一定数量的自主知识产权。</w:t>
            </w:r>
          </w:p>
        </w:tc>
      </w:tr>
      <w:tr w:rsidR="00E62468" w:rsidTr="00FC5817">
        <w:trPr>
          <w:cantSplit/>
          <w:trHeight w:val="1531"/>
        </w:trPr>
        <w:tc>
          <w:tcPr>
            <w:tcW w:w="1858"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7"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rPr>
                <w:rFonts w:ascii="Calibri" w:hAnsi="Calibri"/>
                <w:szCs w:val="21"/>
              </w:rPr>
            </w:pPr>
            <w:r>
              <w:rPr>
                <w:rFonts w:ascii="宋体" w:hAnsi="宋体" w:cs="宋体" w:hint="eastAsia"/>
                <w:sz w:val="18"/>
                <w:szCs w:val="18"/>
              </w:rPr>
              <w:t>平</w:t>
            </w:r>
            <w:proofErr w:type="gramStart"/>
            <w:r>
              <w:rPr>
                <w:rFonts w:ascii="宋体" w:hAnsi="宋体" w:cs="宋体" w:hint="eastAsia"/>
                <w:sz w:val="18"/>
                <w:szCs w:val="18"/>
              </w:rPr>
              <w:t>煤隆基现有</w:t>
            </w:r>
            <w:proofErr w:type="gramEnd"/>
            <w:r>
              <w:rPr>
                <w:rFonts w:ascii="宋体" w:hAnsi="宋体" w:cs="宋体" w:hint="eastAsia"/>
                <w:sz w:val="18"/>
                <w:szCs w:val="18"/>
              </w:rPr>
              <w:t>研发设备</w:t>
            </w:r>
            <w:r>
              <w:rPr>
                <w:rFonts w:ascii="宋体" w:hAnsi="宋体" w:cs="宋体" w:hint="eastAsia"/>
                <w:sz w:val="18"/>
                <w:szCs w:val="18"/>
              </w:rPr>
              <w:t>80%</w:t>
            </w:r>
            <w:r>
              <w:rPr>
                <w:rFonts w:ascii="宋体" w:hAnsi="宋体" w:cs="宋体" w:hint="eastAsia"/>
                <w:sz w:val="18"/>
                <w:szCs w:val="18"/>
              </w:rPr>
              <w:t>以上为进口设备，研发技术团队均为</w:t>
            </w:r>
            <w:r>
              <w:rPr>
                <w:rFonts w:ascii="宋体" w:hAnsi="宋体" w:cs="宋体" w:hint="eastAsia"/>
                <w:sz w:val="18"/>
                <w:szCs w:val="18"/>
              </w:rPr>
              <w:t>7</w:t>
            </w:r>
            <w:r>
              <w:rPr>
                <w:rFonts w:ascii="宋体" w:hAnsi="宋体" w:cs="宋体" w:hint="eastAsia"/>
                <w:sz w:val="18"/>
                <w:szCs w:val="18"/>
              </w:rPr>
              <w:t>年以上行业经验的专家人才，本科以上学历</w:t>
            </w:r>
            <w:r>
              <w:rPr>
                <w:rFonts w:ascii="宋体" w:hAnsi="宋体" w:cs="宋体" w:hint="eastAsia"/>
                <w:sz w:val="18"/>
                <w:szCs w:val="18"/>
              </w:rPr>
              <w:t>100%</w:t>
            </w:r>
            <w:r>
              <w:rPr>
                <w:rFonts w:ascii="宋体" w:hAnsi="宋体" w:cs="宋体" w:hint="eastAsia"/>
                <w:sz w:val="18"/>
                <w:szCs w:val="18"/>
              </w:rPr>
              <w:t>，研究生学历</w:t>
            </w:r>
            <w:r>
              <w:rPr>
                <w:rFonts w:ascii="宋体" w:hAnsi="宋体" w:cs="宋体" w:hint="eastAsia"/>
                <w:sz w:val="18"/>
                <w:szCs w:val="18"/>
              </w:rPr>
              <w:t>10%</w:t>
            </w:r>
            <w:r>
              <w:rPr>
                <w:rFonts w:ascii="宋体" w:hAnsi="宋体" w:cs="宋体" w:hint="eastAsia"/>
                <w:sz w:val="18"/>
                <w:szCs w:val="18"/>
              </w:rPr>
              <w:t>以上，投入研发资金</w:t>
            </w:r>
            <w:r>
              <w:rPr>
                <w:rFonts w:ascii="宋体" w:hAnsi="宋体" w:cs="宋体" w:hint="eastAsia"/>
                <w:sz w:val="18"/>
                <w:szCs w:val="18"/>
              </w:rPr>
              <w:t>2930.36</w:t>
            </w:r>
            <w:r>
              <w:rPr>
                <w:rFonts w:ascii="宋体" w:hAnsi="宋体" w:cs="宋体" w:hint="eastAsia"/>
                <w:sz w:val="18"/>
                <w:szCs w:val="18"/>
              </w:rPr>
              <w:t>万元，获得知识产权</w:t>
            </w:r>
            <w:r>
              <w:rPr>
                <w:rFonts w:ascii="宋体" w:hAnsi="宋体" w:cs="宋体" w:hint="eastAsia"/>
                <w:sz w:val="18"/>
                <w:szCs w:val="18"/>
              </w:rPr>
              <w:t>18</w:t>
            </w:r>
            <w:r>
              <w:rPr>
                <w:rFonts w:ascii="宋体" w:hAnsi="宋体" w:cs="宋体" w:hint="eastAsia"/>
                <w:sz w:val="18"/>
                <w:szCs w:val="18"/>
              </w:rPr>
              <w:t>项，其中</w:t>
            </w:r>
            <w:r>
              <w:rPr>
                <w:rFonts w:ascii="宋体" w:hAnsi="宋体" w:cs="宋体" w:hint="eastAsia"/>
                <w:sz w:val="18"/>
                <w:szCs w:val="18"/>
              </w:rPr>
              <w:t>14</w:t>
            </w:r>
            <w:r>
              <w:rPr>
                <w:rFonts w:ascii="宋体" w:hAnsi="宋体" w:cs="宋体" w:hint="eastAsia"/>
                <w:sz w:val="18"/>
                <w:szCs w:val="18"/>
              </w:rPr>
              <w:t>项实用新型专利已经获得授权，</w:t>
            </w:r>
            <w:r>
              <w:rPr>
                <w:rFonts w:ascii="宋体" w:hAnsi="宋体" w:cs="宋体" w:hint="eastAsia"/>
                <w:sz w:val="18"/>
                <w:szCs w:val="18"/>
              </w:rPr>
              <w:t>4</w:t>
            </w:r>
            <w:r>
              <w:rPr>
                <w:rFonts w:ascii="宋体" w:hAnsi="宋体" w:cs="宋体" w:hint="eastAsia"/>
                <w:sz w:val="18"/>
                <w:szCs w:val="18"/>
              </w:rPr>
              <w:t>项发明专利进入实质性审查阶段。</w:t>
            </w:r>
          </w:p>
        </w:tc>
      </w:tr>
      <w:tr w:rsidR="00E62468" w:rsidTr="00FC5817">
        <w:trPr>
          <w:cantSplit/>
          <w:trHeight w:val="1121"/>
        </w:trPr>
        <w:tc>
          <w:tcPr>
            <w:tcW w:w="1858"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p>
        </w:tc>
        <w:tc>
          <w:tcPr>
            <w:tcW w:w="6647" w:type="dxa"/>
            <w:gridSpan w:val="7"/>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Cs w:val="21"/>
              </w:rPr>
            </w:pPr>
            <w:r>
              <w:rPr>
                <w:szCs w:val="21"/>
              </w:rPr>
              <w:t xml:space="preserve">   </w:t>
            </w:r>
            <w:r>
              <w:rPr>
                <w:rFonts w:ascii="宋体" w:hAnsi="宋体" w:cs="宋体" w:hint="eastAsia"/>
                <w:sz w:val="18"/>
                <w:szCs w:val="18"/>
              </w:rPr>
              <w:t xml:space="preserve"> </w:t>
            </w:r>
            <w:r>
              <w:rPr>
                <w:rFonts w:ascii="宋体" w:hAnsi="宋体" w:cs="宋体" w:hint="eastAsia"/>
                <w:sz w:val="18"/>
                <w:szCs w:val="18"/>
              </w:rPr>
              <w:t>目前该项目正在逐步展开，常规太阳能电池</w:t>
            </w:r>
            <w:proofErr w:type="gramStart"/>
            <w:r>
              <w:rPr>
                <w:rFonts w:ascii="宋体" w:hAnsi="宋体" w:cs="宋体" w:hint="eastAsia"/>
                <w:sz w:val="18"/>
                <w:szCs w:val="18"/>
              </w:rPr>
              <w:t>14</w:t>
            </w:r>
            <w:r>
              <w:rPr>
                <w:rFonts w:ascii="宋体" w:hAnsi="宋体" w:cs="宋体" w:hint="eastAsia"/>
                <w:sz w:val="18"/>
                <w:szCs w:val="18"/>
              </w:rPr>
              <w:t>条产线已</w:t>
            </w:r>
            <w:proofErr w:type="gramEnd"/>
            <w:r>
              <w:rPr>
                <w:rFonts w:ascii="宋体" w:hAnsi="宋体" w:cs="宋体" w:hint="eastAsia"/>
                <w:sz w:val="18"/>
                <w:szCs w:val="18"/>
              </w:rPr>
              <w:t>全部投产，产量、效率、</w:t>
            </w:r>
            <w:r>
              <w:rPr>
                <w:rFonts w:ascii="宋体" w:hAnsi="宋体" w:cs="宋体" w:hint="eastAsia"/>
                <w:sz w:val="18"/>
                <w:szCs w:val="18"/>
              </w:rPr>
              <w:t>A</w:t>
            </w:r>
            <w:r>
              <w:rPr>
                <w:rFonts w:ascii="宋体" w:hAnsi="宋体" w:cs="宋体" w:hint="eastAsia"/>
                <w:sz w:val="18"/>
                <w:szCs w:val="18"/>
              </w:rPr>
              <w:t>级品率、碎片率已逐步达到行业领先水平。同时集团不断加强与院校的合作与交流，使公司创新能力有了很大提高。</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7F417D"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t>23、</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 w:val="24"/>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rPr>
              <w:t>能源化工研究院</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lastRenderedPageBreak/>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煤基焦化碳酸二甲酯中试技术研究</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张登跃</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1965.12</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proofErr w:type="gramStart"/>
            <w:r>
              <w:rPr>
                <w:rFonts w:hint="eastAsia"/>
                <w:color w:val="000000"/>
                <w:shd w:val="clear" w:color="auto" w:fill="FDFFFE"/>
              </w:rPr>
              <w:t>徐忠宁</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1984.6</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王旭峰</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1980.5</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研究生</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高工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化工</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2000    </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5400 </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1</w:t>
            </w:r>
            <w:r>
              <w:rPr>
                <w:rFonts w:hint="eastAsia"/>
                <w:b/>
                <w:szCs w:val="21"/>
              </w:rPr>
              <w:t>月起</w:t>
            </w:r>
            <w:r>
              <w:rPr>
                <w:b/>
                <w:szCs w:val="21"/>
              </w:rPr>
              <w:t xml:space="preserve"> </w:t>
            </w:r>
            <w:r>
              <w:rPr>
                <w:rFonts w:hint="eastAsia"/>
                <w:b/>
                <w:szCs w:val="21"/>
              </w:rPr>
              <w:t>——</w:t>
            </w:r>
            <w:r>
              <w:rPr>
                <w:b/>
                <w:szCs w:val="21"/>
              </w:rPr>
              <w:t xml:space="preserve">  2019 </w:t>
            </w:r>
            <w:r>
              <w:rPr>
                <w:rFonts w:hint="eastAsia"/>
                <w:b/>
                <w:szCs w:val="21"/>
              </w:rPr>
              <w:t>年</w:t>
            </w:r>
            <w:r>
              <w:rPr>
                <w:b/>
                <w:szCs w:val="21"/>
              </w:rPr>
              <w:t xml:space="preserve"> 12</w:t>
            </w:r>
            <w:r>
              <w:rPr>
                <w:rFonts w:hint="eastAsia"/>
                <w:b/>
                <w:szCs w:val="21"/>
              </w:rPr>
              <w:t>月止</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widowControl/>
              <w:adjustRightInd w:val="0"/>
              <w:snapToGrid w:val="0"/>
              <w:spacing w:line="360" w:lineRule="exact"/>
              <w:ind w:firstLineChars="200" w:firstLine="420"/>
              <w:rPr>
                <w:rFonts w:ascii="Calibri" w:hAnsi="Calibri"/>
                <w:szCs w:val="21"/>
              </w:rPr>
            </w:pPr>
            <w:r>
              <w:rPr>
                <w:rFonts w:ascii="宋体" w:hAnsi="宋体" w:cs="宋体" w:hint="eastAsia"/>
                <w:szCs w:val="21"/>
              </w:rPr>
              <w:t>本项目开展了气相氧化羰基化制备碳酸二甲酯新型催化剂的研发，在催化剂结构与性能关系规律方面取得了突破性进展，开发出了高性能、长寿命的碳酸二甲酯催化剂。</w:t>
            </w:r>
          </w:p>
        </w:tc>
      </w:tr>
      <w:tr w:rsidR="00E62468" w:rsidTr="00FC5817">
        <w:trPr>
          <w:cantSplit/>
          <w:trHeight w:val="197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widowControl/>
              <w:adjustRightInd w:val="0"/>
              <w:snapToGrid w:val="0"/>
              <w:spacing w:line="360" w:lineRule="exact"/>
              <w:ind w:firstLineChars="200" w:firstLine="420"/>
              <w:rPr>
                <w:rFonts w:ascii="宋体" w:hAnsi="宋体" w:cs="宋体"/>
                <w:szCs w:val="21"/>
              </w:rPr>
            </w:pPr>
            <w:r>
              <w:rPr>
                <w:rFonts w:ascii="宋体" w:hAnsi="宋体" w:cs="宋体" w:hint="eastAsia"/>
                <w:szCs w:val="21"/>
              </w:rPr>
              <w:t>主要研究内容：（</w:t>
            </w:r>
            <w:r>
              <w:rPr>
                <w:rFonts w:ascii="宋体" w:hAnsi="宋体" w:cs="宋体" w:hint="eastAsia"/>
                <w:szCs w:val="21"/>
              </w:rPr>
              <w:t>1</w:t>
            </w:r>
            <w:r>
              <w:rPr>
                <w:rFonts w:ascii="宋体" w:hAnsi="宋体" w:cs="宋体" w:hint="eastAsia"/>
                <w:szCs w:val="21"/>
              </w:rPr>
              <w:t>）规模化制备吨级煤制碳酸二甲酯催化剂；（</w:t>
            </w:r>
            <w:r>
              <w:rPr>
                <w:rFonts w:ascii="宋体" w:hAnsi="宋体" w:cs="宋体" w:hint="eastAsia"/>
                <w:szCs w:val="21"/>
              </w:rPr>
              <w:t>2</w:t>
            </w:r>
            <w:r>
              <w:rPr>
                <w:rFonts w:ascii="宋体" w:hAnsi="宋体" w:cs="宋体" w:hint="eastAsia"/>
                <w:szCs w:val="21"/>
              </w:rPr>
              <w:t>）设计煤制碳酸二甲酯千吨级中试工艺包；（</w:t>
            </w:r>
            <w:r>
              <w:rPr>
                <w:rFonts w:ascii="宋体" w:hAnsi="宋体" w:cs="宋体" w:hint="eastAsia"/>
                <w:szCs w:val="21"/>
              </w:rPr>
              <w:t>3</w:t>
            </w:r>
            <w:r>
              <w:rPr>
                <w:rFonts w:ascii="宋体" w:hAnsi="宋体" w:cs="宋体" w:hint="eastAsia"/>
                <w:szCs w:val="21"/>
              </w:rPr>
              <w:t>）新建煤制碳酸二甲酯千吨级中试装置；（</w:t>
            </w:r>
            <w:r>
              <w:rPr>
                <w:rFonts w:ascii="宋体" w:hAnsi="宋体" w:cs="宋体" w:hint="eastAsia"/>
                <w:szCs w:val="21"/>
              </w:rPr>
              <w:t>4</w:t>
            </w:r>
            <w:r>
              <w:rPr>
                <w:rFonts w:ascii="宋体" w:hAnsi="宋体" w:cs="宋体" w:hint="eastAsia"/>
                <w:szCs w:val="21"/>
              </w:rPr>
              <w:t>）完成千吨级中试试验。</w:t>
            </w:r>
          </w:p>
          <w:p w:rsidR="00E62468" w:rsidRDefault="00E62468" w:rsidP="00FC5817">
            <w:pPr>
              <w:widowControl/>
              <w:adjustRightInd w:val="0"/>
              <w:snapToGrid w:val="0"/>
              <w:spacing w:line="360" w:lineRule="exact"/>
              <w:ind w:firstLineChars="200" w:firstLine="420"/>
              <w:rPr>
                <w:rFonts w:ascii="Calibri" w:hAnsi="Calibri"/>
                <w:szCs w:val="21"/>
              </w:rPr>
            </w:pPr>
            <w:r>
              <w:rPr>
                <w:rFonts w:ascii="宋体" w:hAnsi="宋体" w:cs="宋体" w:hint="eastAsia"/>
                <w:szCs w:val="21"/>
              </w:rPr>
              <w:t>创新点：研究催化剂结构与性能关系规律：揭示出金属价态、载体酸碱性对活性中心电子密度的影响规律，进而对催化活性和碳酸二甲酯选择性影响规律。</w:t>
            </w:r>
          </w:p>
        </w:tc>
      </w:tr>
      <w:tr w:rsidR="00E62468" w:rsidTr="00FC5817">
        <w:trPr>
          <w:cantSplit/>
          <w:trHeight w:val="1692"/>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widowControl/>
              <w:adjustRightInd w:val="0"/>
              <w:snapToGrid w:val="0"/>
              <w:spacing w:line="360" w:lineRule="exact"/>
              <w:ind w:firstLineChars="200" w:firstLine="420"/>
              <w:rPr>
                <w:rFonts w:ascii="Calibri" w:hAnsi="Calibri"/>
                <w:szCs w:val="21"/>
              </w:rPr>
            </w:pPr>
            <w:r>
              <w:rPr>
                <w:rFonts w:ascii="宋体" w:hAnsi="宋体" w:cs="宋体" w:hint="eastAsia"/>
                <w:szCs w:val="21"/>
              </w:rPr>
              <w:t>下游产品聚碳酸酯的市场需求</w:t>
            </w:r>
            <w:r>
              <w:rPr>
                <w:rFonts w:ascii="宋体" w:hAnsi="宋体" w:cs="宋体" w:hint="eastAsia"/>
                <w:szCs w:val="21"/>
              </w:rPr>
              <w:t>2018</w:t>
            </w:r>
            <w:r>
              <w:rPr>
                <w:rFonts w:ascii="宋体" w:hAnsi="宋体" w:cs="宋体" w:hint="eastAsia"/>
                <w:szCs w:val="21"/>
              </w:rPr>
              <w:t>年将达到</w:t>
            </w:r>
            <w:r>
              <w:rPr>
                <w:rFonts w:ascii="宋体" w:hAnsi="宋体" w:cs="宋体" w:hint="eastAsia"/>
                <w:szCs w:val="21"/>
              </w:rPr>
              <w:t>190</w:t>
            </w:r>
            <w:r>
              <w:rPr>
                <w:rFonts w:ascii="宋体" w:hAnsi="宋体" w:cs="宋体" w:hint="eastAsia"/>
                <w:szCs w:val="21"/>
              </w:rPr>
              <w:t>万吨，到</w:t>
            </w:r>
            <w:r>
              <w:rPr>
                <w:rFonts w:ascii="宋体" w:hAnsi="宋体" w:cs="宋体" w:hint="eastAsia"/>
                <w:szCs w:val="21"/>
              </w:rPr>
              <w:t>2020</w:t>
            </w:r>
            <w:r>
              <w:rPr>
                <w:rFonts w:ascii="宋体" w:hAnsi="宋体" w:cs="宋体" w:hint="eastAsia"/>
                <w:szCs w:val="21"/>
              </w:rPr>
              <w:t>年新能源汽车电池装机量将达到</w:t>
            </w:r>
            <w:r>
              <w:rPr>
                <w:rFonts w:ascii="宋体" w:hAnsi="宋体" w:cs="宋体" w:hint="eastAsia"/>
                <w:szCs w:val="21"/>
              </w:rPr>
              <w:t>96GWh</w:t>
            </w:r>
            <w:r>
              <w:rPr>
                <w:rFonts w:ascii="宋体" w:hAnsi="宋体" w:cs="宋体" w:hint="eastAsia"/>
                <w:szCs w:val="21"/>
              </w:rPr>
              <w:t>，碳酸二甲酯</w:t>
            </w:r>
            <w:r>
              <w:rPr>
                <w:rFonts w:ascii="宋体" w:hAnsi="宋体" w:cs="宋体" w:hint="eastAsia"/>
                <w:szCs w:val="21"/>
              </w:rPr>
              <w:t>2020</w:t>
            </w:r>
            <w:r>
              <w:rPr>
                <w:rFonts w:ascii="宋体" w:hAnsi="宋体" w:cs="宋体" w:hint="eastAsia"/>
                <w:szCs w:val="21"/>
              </w:rPr>
              <w:t>年需求量预计将达到</w:t>
            </w:r>
            <w:r>
              <w:rPr>
                <w:rFonts w:ascii="宋体" w:hAnsi="宋体" w:cs="宋体" w:hint="eastAsia"/>
                <w:szCs w:val="21"/>
              </w:rPr>
              <w:t>100</w:t>
            </w:r>
            <w:r>
              <w:rPr>
                <w:rFonts w:ascii="宋体" w:hAnsi="宋体" w:cs="宋体" w:hint="eastAsia"/>
                <w:szCs w:val="21"/>
              </w:rPr>
              <w:t>万吨左右。采用酯交换法生产碳酸二甲酯，原料成本为</w:t>
            </w:r>
            <w:r>
              <w:rPr>
                <w:rFonts w:ascii="宋体" w:hAnsi="宋体" w:cs="宋体" w:hint="eastAsia"/>
                <w:szCs w:val="21"/>
              </w:rPr>
              <w:t>7000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吨，而煤制碳酸二甲酯，原料成本仅</w:t>
            </w:r>
            <w:r>
              <w:rPr>
                <w:rFonts w:ascii="宋体" w:hAnsi="宋体" w:cs="宋体" w:hint="eastAsia"/>
                <w:szCs w:val="21"/>
              </w:rPr>
              <w:t>1900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吨。每生产</w:t>
            </w:r>
            <w:r>
              <w:rPr>
                <w:rFonts w:ascii="宋体" w:hAnsi="宋体" w:cs="宋体" w:hint="eastAsia"/>
                <w:szCs w:val="21"/>
              </w:rPr>
              <w:t>1</w:t>
            </w:r>
            <w:r>
              <w:rPr>
                <w:rFonts w:ascii="宋体" w:hAnsi="宋体" w:cs="宋体" w:hint="eastAsia"/>
                <w:szCs w:val="21"/>
              </w:rPr>
              <w:t>吨聚碳酸酯，需要消耗</w:t>
            </w:r>
            <w:r>
              <w:rPr>
                <w:rFonts w:ascii="宋体" w:hAnsi="宋体" w:cs="宋体" w:hint="eastAsia"/>
                <w:szCs w:val="21"/>
              </w:rPr>
              <w:t>0.357</w:t>
            </w:r>
            <w:r>
              <w:rPr>
                <w:rFonts w:ascii="宋体" w:hAnsi="宋体" w:cs="宋体" w:hint="eastAsia"/>
                <w:szCs w:val="21"/>
              </w:rPr>
              <w:t>吨碳酸二甲酯。一个</w:t>
            </w:r>
            <w:r>
              <w:rPr>
                <w:rFonts w:ascii="宋体" w:hAnsi="宋体" w:cs="宋体" w:hint="eastAsia"/>
                <w:szCs w:val="21"/>
              </w:rPr>
              <w:t>10</w:t>
            </w:r>
            <w:r>
              <w:rPr>
                <w:rFonts w:ascii="宋体" w:hAnsi="宋体" w:cs="宋体" w:hint="eastAsia"/>
                <w:szCs w:val="21"/>
              </w:rPr>
              <w:t>万吨的聚碳酸酯厂，如采用煤制碳酸二甲酯替代环氧丙烷酯交换法制碳酸二甲酯，单从物料上分析，每年可降低成本约</w:t>
            </w:r>
            <w:r>
              <w:rPr>
                <w:rFonts w:ascii="宋体" w:hAnsi="宋体" w:cs="宋体" w:hint="eastAsia"/>
                <w:szCs w:val="21"/>
              </w:rPr>
              <w:t>1.8</w:t>
            </w:r>
            <w:r>
              <w:rPr>
                <w:rFonts w:ascii="宋体" w:hAnsi="宋体" w:cs="宋体" w:hint="eastAsia"/>
                <w:szCs w:val="21"/>
              </w:rPr>
              <w:t>亿元。</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widowControl/>
              <w:adjustRightInd w:val="0"/>
              <w:snapToGrid w:val="0"/>
              <w:spacing w:line="360" w:lineRule="exact"/>
              <w:ind w:firstLineChars="200" w:firstLine="420"/>
              <w:rPr>
                <w:rFonts w:ascii="Calibri" w:hAnsi="Calibri"/>
                <w:bCs/>
                <w:kern w:val="0"/>
                <w:szCs w:val="28"/>
              </w:rPr>
            </w:pPr>
            <w:r>
              <w:rPr>
                <w:rFonts w:ascii="宋体" w:hAnsi="宋体" w:cs="宋体" w:hint="eastAsia"/>
                <w:szCs w:val="21"/>
              </w:rPr>
              <w:t>目前正在进行公斤级催化剂放大试验，成功后将进一步开展千吨级中试。中试完成后，将设计推广</w:t>
            </w:r>
            <w:r>
              <w:rPr>
                <w:rFonts w:ascii="宋体" w:hAnsi="宋体" w:cs="宋体" w:hint="eastAsia"/>
                <w:szCs w:val="21"/>
              </w:rPr>
              <w:t>10</w:t>
            </w:r>
            <w:r>
              <w:rPr>
                <w:rFonts w:ascii="宋体" w:hAnsi="宋体" w:cs="宋体" w:hint="eastAsia"/>
                <w:szCs w:val="21"/>
              </w:rPr>
              <w:t>–</w:t>
            </w:r>
            <w:r>
              <w:rPr>
                <w:rFonts w:ascii="宋体" w:hAnsi="宋体" w:cs="宋体" w:hint="eastAsia"/>
                <w:szCs w:val="21"/>
              </w:rPr>
              <w:t>20</w:t>
            </w:r>
            <w:r>
              <w:rPr>
                <w:rFonts w:ascii="宋体" w:hAnsi="宋体" w:cs="宋体" w:hint="eastAsia"/>
                <w:szCs w:val="21"/>
              </w:rPr>
              <w:t>万吨级工业生产工艺包，形成一种具有很强市场竞争力的碳酸二甲酯生产新技术。</w:t>
            </w:r>
          </w:p>
        </w:tc>
      </w:tr>
      <w:tr w:rsidR="00E62468" w:rsidTr="00FC5817">
        <w:trPr>
          <w:cantSplit/>
          <w:trHeight w:val="1442"/>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r>
              <w:rPr>
                <w:rFonts w:hint="eastAsia"/>
                <w:szCs w:val="21"/>
              </w:rPr>
              <w:t>（</w:t>
            </w:r>
            <w:r>
              <w:rPr>
                <w:szCs w:val="21"/>
              </w:rPr>
              <w:t>300</w:t>
            </w:r>
            <w:r>
              <w:rPr>
                <w:rFonts w:hint="eastAsia"/>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widowControl/>
              <w:adjustRightInd w:val="0"/>
              <w:snapToGrid w:val="0"/>
              <w:spacing w:line="360" w:lineRule="exact"/>
              <w:ind w:firstLineChars="200" w:firstLine="420"/>
              <w:rPr>
                <w:rFonts w:ascii="宋体" w:hAnsi="宋体" w:cs="宋体"/>
                <w:szCs w:val="21"/>
              </w:rPr>
            </w:pPr>
            <w:r>
              <w:rPr>
                <w:rFonts w:ascii="宋体" w:hAnsi="宋体" w:cs="宋体" w:hint="eastAsia"/>
                <w:szCs w:val="21"/>
              </w:rPr>
              <w:t>目前，项目组在催化剂结构与性能关系规律的研究方面，取得了突破性进展：揭示了金属价态、载体酸碱性对活性中心电子密度的影响规律，进而对催化活性和碳酸二甲酯选择性影响规律；开发了高性能（时空收率</w:t>
            </w:r>
            <w:r>
              <w:rPr>
                <w:rFonts w:ascii="宋体" w:hAnsi="宋体" w:cs="宋体" w:hint="eastAsia"/>
                <w:szCs w:val="21"/>
              </w:rPr>
              <w:t>&gt;1200g</w:t>
            </w:r>
            <w:r>
              <w:rPr>
                <w:szCs w:val="21"/>
              </w:rPr>
              <w:t>∙</w:t>
            </w:r>
            <w:r>
              <w:rPr>
                <w:rFonts w:ascii="宋体" w:hAnsi="宋体" w:cs="宋体" w:hint="eastAsia"/>
                <w:szCs w:val="21"/>
              </w:rPr>
              <w:t>kgcat-1</w:t>
            </w:r>
            <w:r>
              <w:rPr>
                <w:szCs w:val="21"/>
              </w:rPr>
              <w:t>∙</w:t>
            </w:r>
            <w:r>
              <w:rPr>
                <w:rFonts w:ascii="宋体" w:hAnsi="宋体" w:cs="宋体" w:hint="eastAsia"/>
                <w:szCs w:val="21"/>
              </w:rPr>
              <w:t>h-1</w:t>
            </w:r>
            <w:r>
              <w:rPr>
                <w:rFonts w:ascii="宋体" w:hAnsi="宋体" w:cs="宋体" w:hint="eastAsia"/>
                <w:szCs w:val="21"/>
              </w:rPr>
              <w:t>，选择性</w:t>
            </w:r>
            <w:r>
              <w:rPr>
                <w:rFonts w:ascii="宋体" w:hAnsi="宋体" w:cs="宋体" w:hint="eastAsia"/>
                <w:szCs w:val="21"/>
              </w:rPr>
              <w:t>&gt;99%</w:t>
            </w:r>
            <w:r>
              <w:rPr>
                <w:rFonts w:ascii="宋体" w:hAnsi="宋体" w:cs="宋体" w:hint="eastAsia"/>
                <w:szCs w:val="21"/>
              </w:rPr>
              <w:t>）、长寿命（大于</w:t>
            </w:r>
            <w:r>
              <w:rPr>
                <w:rFonts w:ascii="宋体" w:hAnsi="宋体" w:cs="宋体" w:hint="eastAsia"/>
                <w:szCs w:val="21"/>
              </w:rPr>
              <w:t>500</w:t>
            </w:r>
            <w:r>
              <w:rPr>
                <w:rFonts w:ascii="宋体" w:hAnsi="宋体" w:cs="宋体" w:hint="eastAsia"/>
                <w:szCs w:val="21"/>
              </w:rPr>
              <w:t>小时）的碳酸二甲酯催化剂。</w:t>
            </w:r>
          </w:p>
        </w:tc>
      </w:tr>
    </w:tbl>
    <w:p w:rsidR="00E62468" w:rsidRDefault="00E62468" w:rsidP="00E62468">
      <w:pPr>
        <w:rPr>
          <w:rFonts w:ascii="Calibri" w:hAnsi="Calibri" w:hint="eastAsia"/>
        </w:rPr>
      </w:pPr>
    </w:p>
    <w:p w:rsidR="00351741" w:rsidRDefault="00351741" w:rsidP="00E62468">
      <w:pPr>
        <w:rPr>
          <w:rFonts w:ascii="Calibri" w:hAnsi="Calibri" w:hint="eastAsia"/>
        </w:rPr>
      </w:pPr>
    </w:p>
    <w:p w:rsidR="00351741" w:rsidRDefault="00351741" w:rsidP="00E62468">
      <w:pPr>
        <w:rPr>
          <w:rFonts w:ascii="Calibri" w:hAnsi="Calibri" w:hint="eastAsia"/>
        </w:rPr>
      </w:pPr>
    </w:p>
    <w:p w:rsidR="00351741" w:rsidRPr="00351741" w:rsidRDefault="00351741" w:rsidP="00E62468">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 xml:space="preserve"> </w:t>
            </w:r>
            <w:r w:rsidR="007F417D">
              <w:rPr>
                <w:rFonts w:ascii="黑体" w:eastAsia="黑体" w:hAnsi="黑体" w:hint="eastAsia"/>
                <w:b/>
                <w:sz w:val="32"/>
                <w:szCs w:val="32"/>
              </w:rPr>
              <w:t>24、</w:t>
            </w:r>
            <w:r>
              <w:rPr>
                <w:rFonts w:ascii="黑体" w:eastAsia="黑体" w:hAnsi="黑体" w:hint="eastAsia"/>
                <w:b/>
                <w:sz w:val="32"/>
                <w:szCs w:val="32"/>
              </w:rPr>
              <w:t xml:space="preserve"> </w:t>
            </w:r>
            <w:r>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宋体" w:hAnsi="宋体" w:cs="楷体"/>
                <w:b/>
                <w:bCs/>
                <w:szCs w:val="21"/>
              </w:rPr>
            </w:pPr>
            <w:r>
              <w:rPr>
                <w:rFonts w:ascii="宋体" w:hAnsi="宋体" w:cs="楷体" w:hint="eastAsia"/>
                <w:b/>
                <w:bCs/>
                <w:szCs w:val="21"/>
              </w:rPr>
              <w:t>能源化工学院</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ascii="宋体" w:hAnsi="宋体" w:cs="楷体" w:hint="eastAsia"/>
                <w:b/>
                <w:bCs/>
                <w:szCs w:val="21"/>
              </w:rPr>
              <w:t>千米深井煤层区域压裂综合增</w:t>
            </w:r>
            <w:proofErr w:type="gramStart"/>
            <w:r>
              <w:rPr>
                <w:rFonts w:ascii="宋体" w:hAnsi="宋体" w:cs="楷体" w:hint="eastAsia"/>
                <w:b/>
                <w:bCs/>
                <w:szCs w:val="21"/>
              </w:rPr>
              <w:t>透技术</w:t>
            </w:r>
            <w:proofErr w:type="gramEnd"/>
            <w:r>
              <w:rPr>
                <w:rFonts w:ascii="宋体" w:hAnsi="宋体" w:cs="楷体" w:hint="eastAsia"/>
                <w:b/>
                <w:bCs/>
                <w:szCs w:val="21"/>
              </w:rPr>
              <w:t>研究与应用</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吕有厂</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1964-11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张晋京</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w:t>
            </w:r>
            <w:r>
              <w:rPr>
                <w:szCs w:val="21"/>
              </w:rPr>
              <w:t xml:space="preserve">  </w:t>
            </w:r>
            <w:r>
              <w:rPr>
                <w:rFonts w:hint="eastAsia"/>
                <w:szCs w:val="21"/>
              </w:rPr>
              <w:t>满</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1983-05</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副高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150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500</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2017</w:t>
            </w:r>
            <w:r>
              <w:rPr>
                <w:rFonts w:hint="eastAsia"/>
                <w:b/>
                <w:szCs w:val="21"/>
              </w:rPr>
              <w:t>年</w:t>
            </w:r>
            <w:r>
              <w:rPr>
                <w:b/>
                <w:szCs w:val="21"/>
              </w:rPr>
              <w:t xml:space="preserve"> 01 </w:t>
            </w:r>
            <w:r>
              <w:rPr>
                <w:rFonts w:hint="eastAsia"/>
                <w:b/>
                <w:szCs w:val="21"/>
              </w:rPr>
              <w:t>月起</w:t>
            </w:r>
            <w:r>
              <w:rPr>
                <w:b/>
                <w:szCs w:val="21"/>
              </w:rPr>
              <w:t xml:space="preserve"> </w:t>
            </w:r>
            <w:r>
              <w:rPr>
                <w:rFonts w:hint="eastAsia"/>
                <w:b/>
                <w:szCs w:val="21"/>
              </w:rPr>
              <w:t>——</w:t>
            </w:r>
            <w:r>
              <w:rPr>
                <w:b/>
                <w:szCs w:val="21"/>
              </w:rPr>
              <w:t xml:space="preserve"> 2018 </w:t>
            </w:r>
            <w:r>
              <w:rPr>
                <w:rFonts w:hint="eastAsia"/>
                <w:b/>
                <w:szCs w:val="21"/>
              </w:rPr>
              <w:t>年</w:t>
            </w:r>
            <w:r>
              <w:rPr>
                <w:b/>
                <w:szCs w:val="21"/>
              </w:rPr>
              <w:t>12</w:t>
            </w:r>
            <w:r>
              <w:rPr>
                <w:rFonts w:hint="eastAsia"/>
                <w:b/>
                <w:szCs w:val="21"/>
              </w:rPr>
              <w:t>月止</w:t>
            </w:r>
          </w:p>
        </w:tc>
      </w:tr>
      <w:tr w:rsidR="00E62468" w:rsidTr="00FC5817">
        <w:trPr>
          <w:cantSplit/>
          <w:trHeight w:val="127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jc w:val="center"/>
              <w:rPr>
                <w:rFonts w:ascii="Calibri" w:hAnsi="Calibri"/>
                <w:b/>
                <w:color w:val="000000"/>
                <w:szCs w:val="21"/>
              </w:rPr>
            </w:pPr>
            <w:r>
              <w:rPr>
                <w:rFonts w:hint="eastAsia"/>
                <w:b/>
                <w:color w:val="000000"/>
                <w:szCs w:val="21"/>
              </w:rPr>
              <w:t>项目的意义</w:t>
            </w:r>
          </w:p>
          <w:p w:rsidR="00E62468" w:rsidRDefault="00E62468" w:rsidP="007F417D">
            <w:pPr>
              <w:spacing w:line="24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7F417D" w:rsidRDefault="007F417D" w:rsidP="007F417D">
            <w:pPr>
              <w:spacing w:line="240" w:lineRule="exact"/>
              <w:ind w:firstLineChars="200" w:firstLine="420"/>
              <w:rPr>
                <w:rFonts w:ascii="宋体" w:hAnsi="宋体" w:cs="宋体"/>
                <w:szCs w:val="21"/>
              </w:rPr>
            </w:pPr>
          </w:p>
          <w:p w:rsidR="00E62468" w:rsidRPr="007F417D" w:rsidRDefault="00E62468" w:rsidP="007F417D">
            <w:pPr>
              <w:spacing w:line="240" w:lineRule="exact"/>
              <w:ind w:firstLineChars="200" w:firstLine="420"/>
              <w:rPr>
                <w:rFonts w:ascii="Calibri" w:hAnsi="Calibri"/>
                <w:szCs w:val="21"/>
              </w:rPr>
            </w:pPr>
            <w:r w:rsidRPr="007F417D">
              <w:rPr>
                <w:rFonts w:ascii="宋体" w:hAnsi="宋体" w:cs="宋体" w:hint="eastAsia"/>
                <w:szCs w:val="21"/>
              </w:rPr>
              <w:t>该项目针对平</w:t>
            </w:r>
            <w:proofErr w:type="gramStart"/>
            <w:r w:rsidRPr="007F417D">
              <w:rPr>
                <w:rFonts w:ascii="宋体" w:hAnsi="宋体" w:cs="宋体" w:hint="eastAsia"/>
                <w:szCs w:val="21"/>
              </w:rPr>
              <w:t>煤股份十二矿己组</w:t>
            </w:r>
            <w:proofErr w:type="gramEnd"/>
            <w:r w:rsidRPr="007F417D">
              <w:rPr>
                <w:rFonts w:ascii="宋体" w:hAnsi="宋体" w:cs="宋体" w:hint="eastAsia"/>
                <w:szCs w:val="21"/>
              </w:rPr>
              <w:t>煤层埋深大，瓦斯含量高，瓦斯压力大，煤层透气性系数低，抽采较为困难等问题，开展深部煤层区域压裂综合增</w:t>
            </w:r>
            <w:proofErr w:type="gramStart"/>
            <w:r w:rsidRPr="007F417D">
              <w:rPr>
                <w:rFonts w:ascii="宋体" w:hAnsi="宋体" w:cs="宋体" w:hint="eastAsia"/>
                <w:szCs w:val="21"/>
              </w:rPr>
              <w:t>透技术</w:t>
            </w:r>
            <w:proofErr w:type="gramEnd"/>
            <w:r w:rsidRPr="007F417D">
              <w:rPr>
                <w:rFonts w:ascii="宋体" w:hAnsi="宋体" w:cs="宋体" w:hint="eastAsia"/>
                <w:szCs w:val="21"/>
              </w:rPr>
              <w:t>研究与应用，对提高煤层透气性、增强抽采效果，促进矿井安全高效建设具有重要的现实意义。</w:t>
            </w:r>
          </w:p>
        </w:tc>
      </w:tr>
      <w:tr w:rsidR="00E62468" w:rsidTr="007F417D">
        <w:trPr>
          <w:cantSplit/>
          <w:trHeight w:val="140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7F417D" w:rsidRDefault="007F417D" w:rsidP="007F417D">
            <w:pPr>
              <w:spacing w:line="240" w:lineRule="exact"/>
              <w:rPr>
                <w:rFonts w:ascii="宋体" w:hAnsi="宋体" w:cs="宋体"/>
                <w:szCs w:val="21"/>
              </w:rPr>
            </w:pPr>
          </w:p>
          <w:p w:rsidR="00E62468" w:rsidRPr="007F417D" w:rsidRDefault="00E62468" w:rsidP="007F417D">
            <w:pPr>
              <w:spacing w:line="240" w:lineRule="exact"/>
              <w:rPr>
                <w:rFonts w:ascii="Calibri" w:hAnsi="Calibri"/>
                <w:szCs w:val="21"/>
              </w:rPr>
            </w:pPr>
            <w:r w:rsidRPr="007F417D">
              <w:rPr>
                <w:rFonts w:ascii="宋体" w:hAnsi="宋体" w:cs="宋体" w:hint="eastAsia"/>
                <w:szCs w:val="21"/>
              </w:rPr>
              <w:t>1</w:t>
            </w:r>
            <w:r w:rsidRPr="007F417D">
              <w:rPr>
                <w:rFonts w:ascii="宋体" w:hAnsi="宋体" w:cs="宋体" w:hint="eastAsia"/>
                <w:szCs w:val="21"/>
              </w:rPr>
              <w:t>、</w:t>
            </w:r>
            <w:proofErr w:type="gramStart"/>
            <w:r w:rsidRPr="007F417D">
              <w:rPr>
                <w:rFonts w:ascii="宋体" w:hAnsi="宋体" w:cs="宋体" w:hint="eastAsia"/>
                <w:szCs w:val="21"/>
              </w:rPr>
              <w:t>深部己组煤层</w:t>
            </w:r>
            <w:proofErr w:type="gramEnd"/>
            <w:r w:rsidRPr="007F417D">
              <w:rPr>
                <w:rFonts w:ascii="宋体" w:hAnsi="宋体" w:cs="宋体" w:hint="eastAsia"/>
                <w:szCs w:val="21"/>
              </w:rPr>
              <w:t>压裂地质区划及风险评估；</w:t>
            </w:r>
            <w:r w:rsidRPr="007F417D">
              <w:rPr>
                <w:rFonts w:ascii="宋体" w:hAnsi="宋体" w:cs="宋体" w:hint="eastAsia"/>
                <w:szCs w:val="21"/>
              </w:rPr>
              <w:t>2</w:t>
            </w:r>
            <w:r w:rsidRPr="007F417D">
              <w:rPr>
                <w:rFonts w:ascii="宋体" w:hAnsi="宋体" w:cs="宋体" w:hint="eastAsia"/>
                <w:szCs w:val="21"/>
              </w:rPr>
              <w:t>、压裂对深部地应力场演化规律的数值模拟研究；</w:t>
            </w:r>
            <w:r w:rsidRPr="007F417D">
              <w:rPr>
                <w:rFonts w:ascii="宋体" w:hAnsi="宋体" w:cs="宋体" w:hint="eastAsia"/>
                <w:szCs w:val="21"/>
              </w:rPr>
              <w:t>3</w:t>
            </w:r>
            <w:r w:rsidRPr="007F417D">
              <w:rPr>
                <w:rFonts w:ascii="宋体" w:hAnsi="宋体" w:cs="宋体" w:hint="eastAsia"/>
                <w:szCs w:val="21"/>
              </w:rPr>
              <w:t>、</w:t>
            </w:r>
            <w:proofErr w:type="gramStart"/>
            <w:r w:rsidRPr="007F417D">
              <w:rPr>
                <w:rFonts w:ascii="宋体" w:hAnsi="宋体" w:cs="宋体" w:hint="eastAsia"/>
                <w:szCs w:val="21"/>
              </w:rPr>
              <w:t>己组煤层</w:t>
            </w:r>
            <w:proofErr w:type="gramEnd"/>
            <w:r w:rsidRPr="007F417D">
              <w:rPr>
                <w:rFonts w:ascii="宋体" w:hAnsi="宋体" w:cs="宋体" w:hint="eastAsia"/>
                <w:szCs w:val="21"/>
              </w:rPr>
              <w:t>赋存地质条件下水力压裂参数设计体系构建；</w:t>
            </w:r>
            <w:r w:rsidRPr="007F417D">
              <w:rPr>
                <w:rFonts w:ascii="宋体" w:hAnsi="宋体" w:cs="宋体" w:hint="eastAsia"/>
                <w:szCs w:val="21"/>
              </w:rPr>
              <w:t>4</w:t>
            </w:r>
            <w:r w:rsidRPr="007F417D">
              <w:rPr>
                <w:rFonts w:ascii="宋体" w:hAnsi="宋体" w:cs="宋体" w:hint="eastAsia"/>
                <w:szCs w:val="21"/>
              </w:rPr>
              <w:t>、</w:t>
            </w:r>
            <w:proofErr w:type="gramStart"/>
            <w:r w:rsidRPr="007F417D">
              <w:rPr>
                <w:rFonts w:ascii="宋体" w:hAnsi="宋体" w:cs="宋体" w:hint="eastAsia"/>
                <w:szCs w:val="21"/>
              </w:rPr>
              <w:t>己组煤层</w:t>
            </w:r>
            <w:proofErr w:type="gramEnd"/>
            <w:r w:rsidRPr="007F417D">
              <w:rPr>
                <w:rFonts w:ascii="宋体" w:hAnsi="宋体" w:cs="宋体" w:hint="eastAsia"/>
                <w:szCs w:val="21"/>
              </w:rPr>
              <w:t>底板</w:t>
            </w:r>
            <w:proofErr w:type="gramStart"/>
            <w:r w:rsidRPr="007F417D">
              <w:rPr>
                <w:rFonts w:ascii="宋体" w:hAnsi="宋体" w:cs="宋体" w:hint="eastAsia"/>
                <w:szCs w:val="21"/>
              </w:rPr>
              <w:t>巷穿层</w:t>
            </w:r>
            <w:proofErr w:type="gramEnd"/>
            <w:r w:rsidRPr="007F417D">
              <w:rPr>
                <w:rFonts w:ascii="宋体" w:hAnsi="宋体" w:cs="宋体" w:hint="eastAsia"/>
                <w:szCs w:val="21"/>
              </w:rPr>
              <w:t>压裂钻孔封孔工艺、压裂施工工艺以及压裂效果评价体系研究；</w:t>
            </w:r>
            <w:r w:rsidRPr="007F417D">
              <w:rPr>
                <w:rFonts w:ascii="宋体" w:hAnsi="宋体" w:cs="宋体" w:hint="eastAsia"/>
                <w:szCs w:val="21"/>
              </w:rPr>
              <w:t>5</w:t>
            </w:r>
            <w:r w:rsidRPr="007F417D">
              <w:rPr>
                <w:rFonts w:ascii="宋体" w:hAnsi="宋体" w:cs="宋体" w:hint="eastAsia"/>
                <w:szCs w:val="21"/>
              </w:rPr>
              <w:t>、</w:t>
            </w:r>
            <w:proofErr w:type="gramStart"/>
            <w:r w:rsidRPr="007F417D">
              <w:rPr>
                <w:rFonts w:ascii="宋体" w:hAnsi="宋体" w:cs="宋体" w:hint="eastAsia"/>
                <w:szCs w:val="21"/>
              </w:rPr>
              <w:t>己组煤层</w:t>
            </w:r>
            <w:proofErr w:type="gramEnd"/>
            <w:r w:rsidRPr="007F417D">
              <w:rPr>
                <w:rFonts w:ascii="宋体" w:hAnsi="宋体" w:cs="宋体" w:hint="eastAsia"/>
                <w:szCs w:val="21"/>
              </w:rPr>
              <w:t>水力压裂成套技术规范化研究；</w:t>
            </w:r>
            <w:r w:rsidRPr="007F417D">
              <w:rPr>
                <w:rFonts w:ascii="宋体" w:hAnsi="宋体" w:cs="宋体" w:hint="eastAsia"/>
                <w:szCs w:val="21"/>
              </w:rPr>
              <w:t>6</w:t>
            </w:r>
            <w:r w:rsidRPr="007F417D">
              <w:rPr>
                <w:rFonts w:ascii="宋体" w:hAnsi="宋体" w:cs="宋体" w:hint="eastAsia"/>
                <w:szCs w:val="21"/>
              </w:rPr>
              <w:t>、水力压裂增</w:t>
            </w:r>
            <w:proofErr w:type="gramStart"/>
            <w:r w:rsidRPr="007F417D">
              <w:rPr>
                <w:rFonts w:ascii="宋体" w:hAnsi="宋体" w:cs="宋体" w:hint="eastAsia"/>
                <w:szCs w:val="21"/>
              </w:rPr>
              <w:t>透区域己组煤层穿层</w:t>
            </w:r>
            <w:proofErr w:type="gramEnd"/>
            <w:r w:rsidRPr="007F417D">
              <w:rPr>
                <w:rFonts w:ascii="宋体" w:hAnsi="宋体" w:cs="宋体" w:hint="eastAsia"/>
                <w:szCs w:val="21"/>
              </w:rPr>
              <w:t>钻孔抽采参数优化。</w:t>
            </w:r>
          </w:p>
        </w:tc>
      </w:tr>
      <w:tr w:rsidR="00E62468" w:rsidTr="007F417D">
        <w:trPr>
          <w:cantSplit/>
          <w:trHeight w:val="1818"/>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7F417D">
            <w:pPr>
              <w:spacing w:line="2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7F417D" w:rsidRPr="007F417D" w:rsidRDefault="007F417D" w:rsidP="007F417D">
            <w:pPr>
              <w:spacing w:line="240" w:lineRule="exact"/>
              <w:ind w:firstLineChars="200" w:firstLine="420"/>
              <w:rPr>
                <w:rFonts w:ascii="宋体" w:hAnsi="宋体" w:cs="宋体"/>
                <w:szCs w:val="21"/>
              </w:rPr>
            </w:pPr>
          </w:p>
          <w:p w:rsidR="00E62468" w:rsidRPr="007F417D" w:rsidRDefault="00E62468" w:rsidP="007F417D">
            <w:pPr>
              <w:spacing w:line="240" w:lineRule="exact"/>
              <w:ind w:firstLineChars="200" w:firstLine="420"/>
              <w:rPr>
                <w:rFonts w:ascii="Calibri" w:hAnsi="Calibri"/>
                <w:szCs w:val="21"/>
              </w:rPr>
            </w:pPr>
            <w:r w:rsidRPr="007F417D">
              <w:rPr>
                <w:rFonts w:ascii="宋体" w:hAnsi="宋体" w:cs="宋体" w:hint="eastAsia"/>
                <w:szCs w:val="21"/>
              </w:rPr>
              <w:t>本项目直接效益可提高平</w:t>
            </w:r>
            <w:proofErr w:type="gramStart"/>
            <w:r w:rsidRPr="007F417D">
              <w:rPr>
                <w:rFonts w:ascii="宋体" w:hAnsi="宋体" w:cs="宋体" w:hint="eastAsia"/>
                <w:szCs w:val="21"/>
              </w:rPr>
              <w:t>煤股份</w:t>
            </w:r>
            <w:proofErr w:type="gramEnd"/>
            <w:r w:rsidRPr="007F417D">
              <w:rPr>
                <w:rFonts w:ascii="宋体" w:hAnsi="宋体" w:cs="宋体" w:hint="eastAsia"/>
                <w:szCs w:val="21"/>
              </w:rPr>
              <w:t>十二矿的瓦斯抽采效率，减少钻孔工程量，缩短抽采达标时间，提高煤巷掘进速度。项目的成功实施将给集团公司低透气性突出矿井的瓦斯灾害治理起到示范作用。项目将大大增强煤与瓦斯突出矿井的安全基础，从本质上消除矿井在煤与瓦斯突出威胁，真正做到矿井煤与瓦斯的本质安全，有力促进矿井在防治煤与瓦斯事故方面的生产力水平。</w:t>
            </w:r>
          </w:p>
        </w:tc>
      </w:tr>
      <w:tr w:rsidR="00E62468" w:rsidTr="007F417D">
        <w:trPr>
          <w:cantSplit/>
          <w:trHeight w:val="141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7F417D">
            <w:pPr>
              <w:spacing w:line="2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7F417D" w:rsidRDefault="007F417D" w:rsidP="007F417D">
            <w:pPr>
              <w:spacing w:line="240" w:lineRule="exact"/>
              <w:ind w:firstLineChars="200" w:firstLine="420"/>
              <w:rPr>
                <w:rFonts w:ascii="宋体" w:hAnsi="宋体" w:cs="宋体"/>
                <w:szCs w:val="21"/>
              </w:rPr>
            </w:pPr>
          </w:p>
          <w:p w:rsidR="00E62468" w:rsidRPr="007F417D" w:rsidRDefault="00E62468" w:rsidP="007F417D">
            <w:pPr>
              <w:spacing w:line="240" w:lineRule="exact"/>
              <w:ind w:firstLineChars="200" w:firstLine="420"/>
              <w:rPr>
                <w:rFonts w:ascii="Calibri" w:hAnsi="Calibri"/>
                <w:szCs w:val="21"/>
              </w:rPr>
            </w:pPr>
            <w:r w:rsidRPr="007F417D">
              <w:rPr>
                <w:rFonts w:ascii="宋体" w:hAnsi="宋体" w:cs="宋体" w:hint="eastAsia"/>
                <w:szCs w:val="21"/>
              </w:rPr>
              <w:t>中国平煤神马集团能源化工研究院是集团公司专业科研研究单位。研究团队由中国工程院院士、首席专家、高级研究人员、研究人员等</w:t>
            </w:r>
            <w:r w:rsidRPr="007F417D">
              <w:rPr>
                <w:rFonts w:ascii="宋体" w:hAnsi="宋体" w:cs="宋体" w:hint="eastAsia"/>
                <w:szCs w:val="21"/>
              </w:rPr>
              <w:t>130</w:t>
            </w:r>
            <w:r w:rsidRPr="007F417D">
              <w:rPr>
                <w:rFonts w:ascii="宋体" w:hAnsi="宋体" w:cs="宋体" w:hint="eastAsia"/>
                <w:szCs w:val="21"/>
              </w:rPr>
              <w:t>余人组成。研究院依托原有的国家级技术中心、博士后工作站等基础和优势，对集团现有科技人才、信息、装备等科技资源进行了有效整合和共享。</w:t>
            </w:r>
          </w:p>
        </w:tc>
      </w:tr>
      <w:tr w:rsidR="00E62468" w:rsidTr="00FC5817">
        <w:trPr>
          <w:cantSplit/>
          <w:trHeight w:val="2255"/>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r>
              <w:rPr>
                <w:rFonts w:hint="eastAsia"/>
                <w:szCs w:val="21"/>
              </w:rPr>
              <w:t>（</w:t>
            </w:r>
            <w:r>
              <w:rPr>
                <w:szCs w:val="21"/>
              </w:rPr>
              <w:t>300</w:t>
            </w:r>
            <w:r>
              <w:rPr>
                <w:rFonts w:hint="eastAsia"/>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Pr="007F417D" w:rsidRDefault="00E62468" w:rsidP="007F417D">
            <w:pPr>
              <w:spacing w:line="240" w:lineRule="exact"/>
              <w:ind w:firstLineChars="200" w:firstLine="420"/>
              <w:rPr>
                <w:rFonts w:ascii="宋体" w:hAnsi="宋体" w:cs="宋体"/>
                <w:szCs w:val="21"/>
              </w:rPr>
            </w:pPr>
            <w:r w:rsidRPr="007F417D">
              <w:rPr>
                <w:rFonts w:ascii="宋体" w:hAnsi="宋体" w:cs="宋体" w:hint="eastAsia"/>
                <w:szCs w:val="21"/>
              </w:rPr>
              <w:t>本项目在平</w:t>
            </w:r>
            <w:proofErr w:type="gramStart"/>
            <w:r w:rsidRPr="007F417D">
              <w:rPr>
                <w:rFonts w:ascii="宋体" w:hAnsi="宋体" w:cs="宋体" w:hint="eastAsia"/>
                <w:szCs w:val="21"/>
              </w:rPr>
              <w:t>煤股份十二矿己</w:t>
            </w:r>
            <w:proofErr w:type="gramEnd"/>
            <w:r w:rsidRPr="007F417D">
              <w:rPr>
                <w:rFonts w:ascii="宋体" w:hAnsi="宋体" w:cs="宋体" w:hint="eastAsia"/>
                <w:szCs w:val="21"/>
                <w:vertAlign w:val="subscript"/>
              </w:rPr>
              <w:t>15</w:t>
            </w:r>
            <w:r w:rsidRPr="007F417D">
              <w:rPr>
                <w:rFonts w:ascii="宋体" w:hAnsi="宋体" w:cs="宋体" w:hint="eastAsia"/>
                <w:szCs w:val="21"/>
              </w:rPr>
              <w:t>-31040</w:t>
            </w:r>
            <w:r w:rsidRPr="007F417D">
              <w:rPr>
                <w:rFonts w:ascii="宋体" w:hAnsi="宋体" w:cs="宋体" w:hint="eastAsia"/>
                <w:szCs w:val="21"/>
              </w:rPr>
              <w:t>工作面底</w:t>
            </w:r>
            <w:proofErr w:type="gramStart"/>
            <w:r w:rsidRPr="007F417D">
              <w:rPr>
                <w:rFonts w:ascii="宋体" w:hAnsi="宋体" w:cs="宋体" w:hint="eastAsia"/>
                <w:szCs w:val="21"/>
              </w:rPr>
              <w:t>抽巷实施</w:t>
            </w:r>
            <w:proofErr w:type="gramEnd"/>
            <w:r w:rsidRPr="007F417D">
              <w:rPr>
                <w:rFonts w:ascii="宋体" w:hAnsi="宋体" w:cs="宋体" w:hint="eastAsia"/>
                <w:szCs w:val="21"/>
              </w:rPr>
              <w:t>千米深井水力压裂瓦斯抽采消突技术，目前已施工三组六个测压钻孔、六个压裂钻孔和两个贯通孔，累计取</w:t>
            </w:r>
            <w:r w:rsidRPr="007F417D">
              <w:rPr>
                <w:rFonts w:ascii="宋体" w:hAnsi="宋体" w:cs="宋体" w:hint="eastAsia"/>
                <w:szCs w:val="21"/>
              </w:rPr>
              <w:t>15</w:t>
            </w:r>
            <w:r w:rsidRPr="007F417D">
              <w:rPr>
                <w:rFonts w:ascii="宋体" w:hAnsi="宋体" w:cs="宋体" w:hint="eastAsia"/>
                <w:szCs w:val="21"/>
              </w:rPr>
              <w:t>个煤样；连续观测</w:t>
            </w:r>
            <w:r w:rsidRPr="007F417D">
              <w:rPr>
                <w:rFonts w:ascii="宋体" w:hAnsi="宋体" w:cs="宋体" w:hint="eastAsia"/>
                <w:szCs w:val="21"/>
              </w:rPr>
              <w:t>30</w:t>
            </w:r>
            <w:r w:rsidRPr="007F417D">
              <w:rPr>
                <w:rFonts w:ascii="宋体" w:hAnsi="宋体" w:cs="宋体" w:hint="eastAsia"/>
                <w:szCs w:val="21"/>
              </w:rPr>
              <w:t>天瓦斯压力值、</w:t>
            </w:r>
            <w:r w:rsidRPr="007F417D">
              <w:rPr>
                <w:rFonts w:ascii="宋体" w:hAnsi="宋体" w:cs="宋体" w:hint="eastAsia"/>
                <w:szCs w:val="21"/>
              </w:rPr>
              <w:t>25</w:t>
            </w:r>
            <w:r w:rsidRPr="007F417D">
              <w:rPr>
                <w:rFonts w:ascii="宋体" w:hAnsi="宋体" w:cs="宋体" w:hint="eastAsia"/>
                <w:szCs w:val="21"/>
              </w:rPr>
              <w:t>天钻孔瓦斯自然流量变化情况，分析己</w:t>
            </w:r>
            <w:r w:rsidRPr="007F417D">
              <w:rPr>
                <w:rFonts w:ascii="宋体" w:hAnsi="宋体" w:cs="宋体" w:hint="eastAsia"/>
                <w:szCs w:val="21"/>
              </w:rPr>
              <w:t>15</w:t>
            </w:r>
            <w:r w:rsidRPr="007F417D">
              <w:rPr>
                <w:rFonts w:ascii="宋体" w:hAnsi="宋体" w:cs="宋体" w:hint="eastAsia"/>
                <w:szCs w:val="21"/>
              </w:rPr>
              <w:t>、己</w:t>
            </w:r>
            <w:r w:rsidRPr="007F417D">
              <w:rPr>
                <w:rFonts w:ascii="宋体" w:hAnsi="宋体" w:cs="宋体" w:hint="eastAsia"/>
                <w:szCs w:val="21"/>
              </w:rPr>
              <w:t>16-17</w:t>
            </w:r>
            <w:r w:rsidRPr="007F417D">
              <w:rPr>
                <w:rFonts w:ascii="宋体" w:hAnsi="宋体" w:cs="宋体" w:hint="eastAsia"/>
                <w:szCs w:val="21"/>
              </w:rPr>
              <w:t>煤层瓦斯含量、瓦斯压力、钻孔瓦斯流量衰减系数、煤层透气性系数、含水率变化规律；完成压裂泵组井上调试、井下组装及高压胶管铺设等工作，完成</w:t>
            </w:r>
            <w:r w:rsidRPr="007F417D">
              <w:rPr>
                <w:rFonts w:ascii="宋体" w:hAnsi="宋体" w:cs="宋体" w:hint="eastAsia"/>
                <w:szCs w:val="21"/>
              </w:rPr>
              <w:t>4</w:t>
            </w:r>
            <w:r w:rsidRPr="007F417D">
              <w:rPr>
                <w:rFonts w:ascii="宋体" w:hAnsi="宋体" w:cs="宋体" w:hint="eastAsia"/>
                <w:szCs w:val="21"/>
              </w:rPr>
              <w:t>个压裂孔压裂试验工作。</w:t>
            </w:r>
          </w:p>
          <w:p w:rsidR="007F417D" w:rsidRPr="007F417D" w:rsidRDefault="007F417D" w:rsidP="007F417D">
            <w:pPr>
              <w:spacing w:line="240" w:lineRule="exact"/>
              <w:ind w:firstLineChars="200" w:firstLine="420"/>
              <w:rPr>
                <w:rFonts w:ascii="宋体" w:hAnsi="宋体" w:cs="宋体"/>
                <w:szCs w:val="21"/>
              </w:rPr>
            </w:pPr>
          </w:p>
          <w:p w:rsidR="007F417D" w:rsidRPr="007F417D" w:rsidRDefault="007F417D" w:rsidP="007F417D">
            <w:pPr>
              <w:spacing w:line="240" w:lineRule="exact"/>
              <w:ind w:firstLineChars="200" w:firstLine="420"/>
              <w:rPr>
                <w:rFonts w:ascii="宋体" w:hAnsi="宋体" w:cs="宋体"/>
                <w:szCs w:val="21"/>
              </w:rPr>
            </w:pPr>
          </w:p>
          <w:p w:rsidR="007F417D" w:rsidRPr="007F417D" w:rsidRDefault="007F417D" w:rsidP="007F417D">
            <w:pPr>
              <w:spacing w:line="240" w:lineRule="exact"/>
              <w:ind w:firstLineChars="200" w:firstLine="420"/>
              <w:rPr>
                <w:rFonts w:ascii="宋体" w:hAnsi="宋体" w:cs="宋体"/>
                <w:szCs w:val="21"/>
              </w:rPr>
            </w:pPr>
          </w:p>
        </w:tc>
      </w:tr>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7F417D"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25、</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r>
              <w:rPr>
                <w:rFonts w:hint="eastAsia"/>
                <w:b/>
                <w:szCs w:val="21"/>
              </w:rPr>
              <w:t>能源化工学院</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szCs w:val="21"/>
              </w:rPr>
            </w:pPr>
            <w:proofErr w:type="gramStart"/>
            <w:r>
              <w:rPr>
                <w:rFonts w:hint="eastAsia"/>
                <w:b/>
                <w:szCs w:val="21"/>
              </w:rPr>
              <w:t>穿层强韧</w:t>
            </w:r>
            <w:proofErr w:type="gramEnd"/>
            <w:r>
              <w:rPr>
                <w:rFonts w:hint="eastAsia"/>
                <w:b/>
                <w:szCs w:val="21"/>
              </w:rPr>
              <w:t>骨架与水力冲孔强弱耦合能量控制技术研究</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吕有厂</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1964-11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张晋京</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w:t>
            </w:r>
            <w:r>
              <w:rPr>
                <w:szCs w:val="21"/>
              </w:rPr>
              <w:t xml:space="preserve">  </w:t>
            </w:r>
            <w:r>
              <w:rPr>
                <w:rFonts w:hint="eastAsia"/>
                <w:szCs w:val="21"/>
              </w:rPr>
              <w:t>满</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1983-05</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副高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150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450</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01 </w:t>
            </w:r>
            <w:r>
              <w:rPr>
                <w:rFonts w:hint="eastAsia"/>
                <w:b/>
                <w:szCs w:val="21"/>
              </w:rPr>
              <w:t>月起</w:t>
            </w:r>
            <w:r>
              <w:rPr>
                <w:b/>
                <w:szCs w:val="21"/>
              </w:rPr>
              <w:t xml:space="preserve"> </w:t>
            </w:r>
            <w:r>
              <w:rPr>
                <w:rFonts w:hint="eastAsia"/>
                <w:b/>
                <w:szCs w:val="21"/>
              </w:rPr>
              <w:t>——</w:t>
            </w:r>
            <w:r>
              <w:rPr>
                <w:b/>
                <w:szCs w:val="21"/>
              </w:rPr>
              <w:t xml:space="preserve"> 2019 </w:t>
            </w:r>
            <w:r>
              <w:rPr>
                <w:rFonts w:hint="eastAsia"/>
                <w:b/>
                <w:szCs w:val="21"/>
              </w:rPr>
              <w:t>年</w:t>
            </w:r>
            <w:r>
              <w:rPr>
                <w:b/>
                <w:szCs w:val="21"/>
              </w:rPr>
              <w:t>12</w:t>
            </w:r>
            <w:r>
              <w:rPr>
                <w:rFonts w:hint="eastAsia"/>
                <w:b/>
                <w:szCs w:val="21"/>
              </w:rPr>
              <w:t>月止</w:t>
            </w:r>
          </w:p>
        </w:tc>
      </w:tr>
      <w:tr w:rsidR="00E62468" w:rsidTr="00FC5817">
        <w:trPr>
          <w:cantSplit/>
          <w:trHeight w:val="16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rPr>
                <w:rFonts w:ascii="Calibri" w:hAnsi="Calibri"/>
                <w:sz w:val="18"/>
                <w:szCs w:val="18"/>
              </w:rPr>
            </w:pPr>
            <w:r>
              <w:rPr>
                <w:rFonts w:ascii="宋体" w:hAnsi="宋体" w:cs="宋体" w:hint="eastAsia"/>
                <w:sz w:val="18"/>
                <w:szCs w:val="18"/>
              </w:rPr>
              <w:t>课题组通过研究瓦斯突出的能量、速度和压力条件，发现掘进头附近弹性能积聚和迅速释放是导致突出发动的主因，掘进头远处瓦斯内能参与保障了突出持续发展，并提出了“弱结构让，强结构抗”的突出煤层巷道安全治理模式。通过巷道外围的弱结构，隔断、吸收传向掘进头的能量，内部的强结构、抵抗残余能量，有效降低巷道变形，提高巷道防突能力，对突出煤层安全生产具有重要的现实意义。</w:t>
            </w:r>
          </w:p>
        </w:tc>
      </w:tr>
      <w:tr w:rsidR="00E62468" w:rsidTr="00FC5817">
        <w:trPr>
          <w:cantSplit/>
          <w:trHeight w:val="228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Calibri" w:hAnsi="Calibri"/>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）研究突出煤层巷道瓦斯突出能量构成和积聚、释放规律，揭示采掘过程中含瓦斯煤岩体损伤、瓦斯压力和地应力之间的动态时空演化关系，建立强</w:t>
            </w:r>
            <w:r>
              <w:rPr>
                <w:rFonts w:ascii="宋体" w:hAnsi="宋体" w:cs="宋体" w:hint="eastAsia"/>
                <w:sz w:val="18"/>
                <w:szCs w:val="18"/>
              </w:rPr>
              <w:t>-</w:t>
            </w:r>
            <w:r>
              <w:rPr>
                <w:rFonts w:ascii="宋体" w:hAnsi="宋体" w:cs="宋体" w:hint="eastAsia"/>
                <w:sz w:val="18"/>
                <w:szCs w:val="18"/>
              </w:rPr>
              <w:t>弱耦合能量控制模型。（</w:t>
            </w:r>
            <w:r>
              <w:rPr>
                <w:rFonts w:ascii="宋体" w:hAnsi="宋体" w:cs="宋体" w:hint="eastAsia"/>
                <w:sz w:val="18"/>
                <w:szCs w:val="18"/>
              </w:rPr>
              <w:t>2</w:t>
            </w:r>
            <w:r>
              <w:rPr>
                <w:rFonts w:ascii="宋体" w:hAnsi="宋体" w:cs="宋体" w:hint="eastAsia"/>
                <w:sz w:val="18"/>
                <w:szCs w:val="18"/>
              </w:rPr>
              <w:t>）开发“钻孔</w:t>
            </w:r>
            <w:r>
              <w:rPr>
                <w:rFonts w:ascii="宋体" w:hAnsi="宋体" w:cs="宋体" w:hint="eastAsia"/>
                <w:sz w:val="18"/>
                <w:szCs w:val="18"/>
              </w:rPr>
              <w:t>+</w:t>
            </w:r>
            <w:r>
              <w:rPr>
                <w:rFonts w:ascii="宋体" w:hAnsi="宋体" w:cs="宋体" w:hint="eastAsia"/>
                <w:sz w:val="18"/>
                <w:szCs w:val="18"/>
              </w:rPr>
              <w:t>水力冲孔”煤岩卸压弱化技术。（</w:t>
            </w:r>
            <w:r>
              <w:rPr>
                <w:rFonts w:ascii="宋体" w:hAnsi="宋体" w:cs="宋体" w:hint="eastAsia"/>
                <w:sz w:val="18"/>
                <w:szCs w:val="18"/>
              </w:rPr>
              <w:t>3</w:t>
            </w:r>
            <w:r>
              <w:rPr>
                <w:rFonts w:ascii="宋体" w:hAnsi="宋体" w:cs="宋体" w:hint="eastAsia"/>
                <w:sz w:val="18"/>
                <w:szCs w:val="18"/>
              </w:rPr>
              <w:t>）开发“强韧骨架</w:t>
            </w:r>
            <w:r>
              <w:rPr>
                <w:rFonts w:ascii="宋体" w:hAnsi="宋体" w:cs="宋体" w:hint="eastAsia"/>
                <w:sz w:val="18"/>
                <w:szCs w:val="18"/>
              </w:rPr>
              <w:t>+</w:t>
            </w:r>
            <w:r>
              <w:rPr>
                <w:rFonts w:ascii="宋体" w:hAnsi="宋体" w:cs="宋体" w:hint="eastAsia"/>
                <w:sz w:val="18"/>
                <w:szCs w:val="18"/>
              </w:rPr>
              <w:t>注浆”煤岩强化技术，揭示强韧骨架和浆液加固、充填密实裂隙联合强化作用机理。（</w:t>
            </w:r>
            <w:r>
              <w:rPr>
                <w:rFonts w:ascii="宋体" w:hAnsi="宋体" w:cs="宋体" w:hint="eastAsia"/>
                <w:sz w:val="18"/>
                <w:szCs w:val="18"/>
              </w:rPr>
              <w:t>4</w:t>
            </w:r>
            <w:r>
              <w:rPr>
                <w:rFonts w:ascii="宋体" w:hAnsi="宋体" w:cs="宋体" w:hint="eastAsia"/>
                <w:sz w:val="18"/>
                <w:szCs w:val="18"/>
              </w:rPr>
              <w:t>）研究不同强弱耦合条件下巷道稳定性，揭示巷道位移变化、应力吸收和转移、塑性区分布和能量耗散等变化规律。（</w:t>
            </w:r>
            <w:r>
              <w:rPr>
                <w:rFonts w:ascii="宋体" w:hAnsi="宋体" w:cs="宋体" w:hint="eastAsia"/>
                <w:sz w:val="18"/>
                <w:szCs w:val="18"/>
              </w:rPr>
              <w:t>5</w:t>
            </w:r>
            <w:r>
              <w:rPr>
                <w:rFonts w:ascii="宋体" w:hAnsi="宋体" w:cs="宋体" w:hint="eastAsia"/>
                <w:sz w:val="18"/>
                <w:szCs w:val="18"/>
              </w:rPr>
              <w:t>）根据平煤底板穿层岩</w:t>
            </w:r>
            <w:proofErr w:type="gramStart"/>
            <w:r>
              <w:rPr>
                <w:rFonts w:ascii="宋体" w:hAnsi="宋体" w:cs="宋体" w:hint="eastAsia"/>
                <w:sz w:val="18"/>
                <w:szCs w:val="18"/>
              </w:rPr>
              <w:t>巷防突</w:t>
            </w:r>
            <w:proofErr w:type="gramEnd"/>
            <w:r>
              <w:rPr>
                <w:rFonts w:ascii="宋体" w:hAnsi="宋体" w:cs="宋体" w:hint="eastAsia"/>
                <w:sz w:val="18"/>
                <w:szCs w:val="18"/>
              </w:rPr>
              <w:t>的特点，开发“钻进</w:t>
            </w:r>
            <w:r>
              <w:rPr>
                <w:rFonts w:ascii="宋体" w:hAnsi="宋体" w:cs="宋体" w:hint="eastAsia"/>
                <w:sz w:val="18"/>
                <w:szCs w:val="18"/>
              </w:rPr>
              <w:t>-</w:t>
            </w:r>
            <w:r>
              <w:rPr>
                <w:rFonts w:ascii="宋体" w:hAnsi="宋体" w:cs="宋体" w:hint="eastAsia"/>
                <w:sz w:val="18"/>
                <w:szCs w:val="18"/>
              </w:rPr>
              <w:t>冲孔</w:t>
            </w:r>
            <w:r>
              <w:rPr>
                <w:rFonts w:ascii="宋体" w:hAnsi="宋体" w:cs="宋体" w:hint="eastAsia"/>
                <w:sz w:val="18"/>
                <w:szCs w:val="18"/>
              </w:rPr>
              <w:t>-</w:t>
            </w:r>
            <w:r>
              <w:rPr>
                <w:rFonts w:ascii="宋体" w:hAnsi="宋体" w:cs="宋体" w:hint="eastAsia"/>
                <w:sz w:val="18"/>
                <w:szCs w:val="18"/>
              </w:rPr>
              <w:t>抽采</w:t>
            </w:r>
            <w:r>
              <w:rPr>
                <w:rFonts w:ascii="宋体" w:hAnsi="宋体" w:cs="宋体" w:hint="eastAsia"/>
                <w:sz w:val="18"/>
                <w:szCs w:val="18"/>
              </w:rPr>
              <w:t>-</w:t>
            </w:r>
            <w:r>
              <w:rPr>
                <w:rFonts w:ascii="宋体" w:hAnsi="宋体" w:cs="宋体" w:hint="eastAsia"/>
                <w:sz w:val="18"/>
                <w:szCs w:val="18"/>
              </w:rPr>
              <w:t>强韧骨架</w:t>
            </w:r>
            <w:r>
              <w:rPr>
                <w:rFonts w:ascii="宋体" w:hAnsi="宋体" w:cs="宋体" w:hint="eastAsia"/>
                <w:sz w:val="18"/>
                <w:szCs w:val="18"/>
              </w:rPr>
              <w:t>-</w:t>
            </w:r>
            <w:r>
              <w:rPr>
                <w:rFonts w:ascii="宋体" w:hAnsi="宋体" w:cs="宋体" w:hint="eastAsia"/>
                <w:sz w:val="18"/>
                <w:szCs w:val="18"/>
              </w:rPr>
              <w:t>注浆加固”五位一体强弱耦合能量控制成套技术，形成企业技术规范。</w:t>
            </w:r>
          </w:p>
        </w:tc>
      </w:tr>
      <w:tr w:rsidR="00E62468" w:rsidTr="00FC5817">
        <w:trPr>
          <w:cantSplit/>
          <w:trHeight w:val="999"/>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）首山一矿试验巷道</w:t>
            </w:r>
            <w:r>
              <w:rPr>
                <w:rFonts w:ascii="宋体" w:hAnsi="宋体" w:cs="宋体" w:hint="eastAsia"/>
                <w:sz w:val="18"/>
                <w:szCs w:val="18"/>
              </w:rPr>
              <w:t>300</w:t>
            </w:r>
            <w:r>
              <w:rPr>
                <w:rFonts w:ascii="宋体" w:hAnsi="宋体" w:cs="宋体" w:hint="eastAsia"/>
                <w:sz w:val="18"/>
                <w:szCs w:val="18"/>
              </w:rPr>
              <w:t>米；相同时间周期内减少弱化影响的巷道位移变形量</w:t>
            </w:r>
            <w:r>
              <w:rPr>
                <w:rFonts w:ascii="宋体" w:hAnsi="宋体" w:cs="宋体" w:hint="eastAsia"/>
                <w:sz w:val="18"/>
                <w:szCs w:val="18"/>
              </w:rPr>
              <w:t>50%</w:t>
            </w:r>
            <w:r>
              <w:rPr>
                <w:rFonts w:ascii="宋体" w:hAnsi="宋体" w:cs="宋体" w:hint="eastAsia"/>
                <w:sz w:val="18"/>
                <w:szCs w:val="18"/>
              </w:rPr>
              <w:t>以上；巷道两帮强化区域抗压强度达到</w:t>
            </w:r>
            <w:r>
              <w:rPr>
                <w:rFonts w:ascii="宋体" w:hAnsi="宋体" w:cs="宋体" w:hint="eastAsia"/>
                <w:sz w:val="18"/>
                <w:szCs w:val="18"/>
              </w:rPr>
              <w:t>5~8 MPa</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）开发出“钻进</w:t>
            </w:r>
            <w:r>
              <w:rPr>
                <w:rFonts w:ascii="宋体" w:hAnsi="宋体" w:cs="宋体" w:hint="eastAsia"/>
                <w:sz w:val="18"/>
                <w:szCs w:val="18"/>
              </w:rPr>
              <w:t>-</w:t>
            </w:r>
            <w:r>
              <w:rPr>
                <w:rFonts w:ascii="宋体" w:hAnsi="宋体" w:cs="宋体" w:hint="eastAsia"/>
                <w:sz w:val="18"/>
                <w:szCs w:val="18"/>
              </w:rPr>
              <w:t>冲孔</w:t>
            </w:r>
            <w:r>
              <w:rPr>
                <w:rFonts w:ascii="宋体" w:hAnsi="宋体" w:cs="宋体" w:hint="eastAsia"/>
                <w:sz w:val="18"/>
                <w:szCs w:val="18"/>
              </w:rPr>
              <w:t>-</w:t>
            </w:r>
            <w:r>
              <w:rPr>
                <w:rFonts w:ascii="宋体" w:hAnsi="宋体" w:cs="宋体" w:hint="eastAsia"/>
                <w:sz w:val="18"/>
                <w:szCs w:val="18"/>
              </w:rPr>
              <w:t>抽采</w:t>
            </w:r>
            <w:r>
              <w:rPr>
                <w:rFonts w:ascii="宋体" w:hAnsi="宋体" w:cs="宋体" w:hint="eastAsia"/>
                <w:sz w:val="18"/>
                <w:szCs w:val="18"/>
              </w:rPr>
              <w:t>-</w:t>
            </w:r>
            <w:r>
              <w:rPr>
                <w:rFonts w:ascii="宋体" w:hAnsi="宋体" w:cs="宋体" w:hint="eastAsia"/>
                <w:sz w:val="18"/>
                <w:szCs w:val="18"/>
              </w:rPr>
              <w:t>强韧骨架</w:t>
            </w:r>
            <w:r>
              <w:rPr>
                <w:rFonts w:ascii="宋体" w:hAnsi="宋体" w:cs="宋体" w:hint="eastAsia"/>
                <w:sz w:val="18"/>
                <w:szCs w:val="18"/>
              </w:rPr>
              <w:t>-</w:t>
            </w:r>
            <w:r>
              <w:rPr>
                <w:rFonts w:ascii="宋体" w:hAnsi="宋体" w:cs="宋体" w:hint="eastAsia"/>
                <w:sz w:val="18"/>
                <w:szCs w:val="18"/>
              </w:rPr>
              <w:t>注浆加固”五位一体强弱耦合能量控制成套技术，形成企业技术规范。</w:t>
            </w:r>
          </w:p>
        </w:tc>
      </w:tr>
      <w:tr w:rsidR="00E62468" w:rsidTr="00FC5817">
        <w:trPr>
          <w:cantSplit/>
          <w:trHeight w:val="1573"/>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rPr>
                <w:rFonts w:ascii="宋体" w:hAnsi="宋体" w:cs="宋体"/>
                <w:sz w:val="18"/>
                <w:szCs w:val="18"/>
              </w:rPr>
            </w:pPr>
            <w:r>
              <w:rPr>
                <w:rFonts w:ascii="宋体" w:hAnsi="宋体" w:cs="宋体" w:hint="eastAsia"/>
                <w:sz w:val="18"/>
                <w:szCs w:val="18"/>
              </w:rPr>
              <w:t>中国平煤神马集团能源化工研究院是集团公司专业科研研究单位。研究团队由中国工程院院士、首席专家、高级研究人员、研究人员等</w:t>
            </w:r>
            <w:r>
              <w:rPr>
                <w:rFonts w:ascii="宋体" w:hAnsi="宋体" w:cs="宋体" w:hint="eastAsia"/>
                <w:sz w:val="18"/>
                <w:szCs w:val="18"/>
              </w:rPr>
              <w:t>130</w:t>
            </w:r>
            <w:r>
              <w:rPr>
                <w:rFonts w:ascii="宋体" w:hAnsi="宋体" w:cs="宋体" w:hint="eastAsia"/>
                <w:sz w:val="18"/>
                <w:szCs w:val="18"/>
              </w:rPr>
              <w:t>余人组成。研究院依托原有的国家级技术中心、博士后工作站等基础和优势，对集团现有科技人才、信息、装备等科技资源进行了有效整合和共享。</w:t>
            </w:r>
          </w:p>
        </w:tc>
      </w:tr>
      <w:tr w:rsidR="00E62468" w:rsidTr="00FC5817">
        <w:trPr>
          <w:cantSplit/>
          <w:trHeight w:val="1213"/>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r>
              <w:rPr>
                <w:rFonts w:hint="eastAsia"/>
                <w:szCs w:val="21"/>
              </w:rPr>
              <w:t>（</w:t>
            </w:r>
            <w:r>
              <w:rPr>
                <w:szCs w:val="21"/>
              </w:rPr>
              <w:t>300</w:t>
            </w:r>
            <w:r>
              <w:rPr>
                <w:rFonts w:hint="eastAsia"/>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00" w:lineRule="exact"/>
              <w:ind w:firstLineChars="200" w:firstLine="360"/>
              <w:rPr>
                <w:rFonts w:ascii="Calibri" w:hAnsi="Calibri"/>
                <w:sz w:val="18"/>
                <w:szCs w:val="18"/>
              </w:rPr>
            </w:pPr>
            <w:r>
              <w:rPr>
                <w:rFonts w:hint="eastAsia"/>
                <w:sz w:val="18"/>
                <w:szCs w:val="18"/>
              </w:rPr>
              <w:t>课题组积累了大量的强化支护，固化煤体，弱化煤体内部应力的技术经验，并取得了一批科技成果奖励。为该项目的实施提供了技术支撑和基础保障。该项目将这新技术、成果有机组合应用，通过是实验室、现场实验，和不断改进完善，可以形成一套适合于平煤的企业技术规范。</w:t>
            </w:r>
          </w:p>
        </w:tc>
      </w:tr>
    </w:tbl>
    <w:p w:rsidR="00E62468" w:rsidRDefault="00E62468" w:rsidP="00E62468">
      <w:pPr>
        <w:rPr>
          <w:rFonts w:ascii="Calibri" w:hAnsi="Calibri"/>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120"/>
        <w:gridCol w:w="1602"/>
        <w:gridCol w:w="1444"/>
        <w:gridCol w:w="1202"/>
        <w:gridCol w:w="1275"/>
      </w:tblGrid>
      <w:tr w:rsidR="00E62468" w:rsidTr="00FC5817">
        <w:trPr>
          <w:cantSplit/>
          <w:trHeight w:val="630"/>
        </w:trPr>
        <w:tc>
          <w:tcPr>
            <w:tcW w:w="8505" w:type="dxa"/>
            <w:gridSpan w:val="6"/>
            <w:tcBorders>
              <w:top w:val="single" w:sz="4" w:space="0" w:color="auto"/>
              <w:left w:val="single" w:sz="4" w:space="0" w:color="auto"/>
              <w:bottom w:val="single" w:sz="4" w:space="0" w:color="auto"/>
              <w:right w:val="single" w:sz="4" w:space="0" w:color="auto"/>
            </w:tcBorders>
            <w:vAlign w:val="center"/>
          </w:tcPr>
          <w:p w:rsidR="00E62468" w:rsidRDefault="007F417D" w:rsidP="00FC5817">
            <w:pPr>
              <w:spacing w:line="480" w:lineRule="auto"/>
              <w:ind w:firstLine="482"/>
              <w:jc w:val="center"/>
              <w:rPr>
                <w:rFonts w:ascii="黑体" w:eastAsia="黑体" w:hAnsi="黑体"/>
                <w:b/>
                <w:sz w:val="32"/>
                <w:szCs w:val="32"/>
              </w:rPr>
            </w:pPr>
            <w:r>
              <w:rPr>
                <w:rFonts w:ascii="黑体" w:eastAsia="黑体" w:hAnsi="黑体" w:hint="eastAsia"/>
                <w:b/>
                <w:sz w:val="32"/>
                <w:szCs w:val="32"/>
              </w:rPr>
              <w:lastRenderedPageBreak/>
              <w:t>26、</w:t>
            </w:r>
            <w:r w:rsidR="00E62468">
              <w:rPr>
                <w:rFonts w:ascii="黑体" w:eastAsia="黑体" w:hAnsi="黑体" w:hint="eastAsia"/>
                <w:b/>
                <w:sz w:val="32"/>
                <w:szCs w:val="32"/>
              </w:rPr>
              <w:t xml:space="preserve">  </w:t>
            </w:r>
            <w:r w:rsidR="00E62468">
              <w:rPr>
                <w:rFonts w:ascii="黑体" w:eastAsia="黑体" w:hAnsi="黑体" w:hint="eastAsia"/>
                <w:b/>
                <w:bCs/>
                <w:sz w:val="32"/>
                <w:szCs w:val="32"/>
              </w:rPr>
              <w:t>重大科技项目基本情况</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企业名称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b/>
                <w:bCs/>
                <w:color w:val="000000"/>
                <w:szCs w:val="21"/>
              </w:rPr>
            </w:pPr>
            <w:r>
              <w:rPr>
                <w:rFonts w:hint="eastAsia"/>
                <w:b/>
                <w:bCs/>
                <w:color w:val="000000"/>
                <w:szCs w:val="21"/>
              </w:rPr>
              <w:t>化工能源学院</w:t>
            </w:r>
          </w:p>
        </w:tc>
      </w:tr>
      <w:tr w:rsidR="00E62468" w:rsidTr="00FC5817">
        <w:trPr>
          <w:cantSplit/>
          <w:trHeight w:val="63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项目名称</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ind w:firstLine="480"/>
              <w:jc w:val="center"/>
              <w:rPr>
                <w:rFonts w:ascii="Calibri" w:hAnsi="Calibri"/>
                <w:szCs w:val="21"/>
              </w:rPr>
            </w:pPr>
            <w:r>
              <w:rPr>
                <w:rFonts w:hint="eastAsia"/>
                <w:b/>
                <w:bCs/>
                <w:color w:val="000000"/>
                <w:szCs w:val="21"/>
              </w:rPr>
              <w:t>高突煤层回采工作面爆破注水一体化技术及装备开发</w:t>
            </w:r>
          </w:p>
        </w:tc>
      </w:tr>
      <w:tr w:rsidR="00E62468" w:rsidTr="00FC5817">
        <w:trPr>
          <w:cantSplit/>
          <w:trHeight w:val="459"/>
        </w:trPr>
        <w:tc>
          <w:tcPr>
            <w:tcW w:w="1862" w:type="dxa"/>
            <w:vMerge w:val="restart"/>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color w:val="000000"/>
                <w:szCs w:val="21"/>
              </w:rPr>
            </w:pPr>
            <w:r>
              <w:rPr>
                <w:rFonts w:hint="eastAsia"/>
                <w:b/>
                <w:color w:val="000000"/>
                <w:szCs w:val="21"/>
              </w:rPr>
              <w:t>主要参加人员</w:t>
            </w: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姓名</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学历</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职称</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b/>
                <w:szCs w:val="21"/>
              </w:rPr>
            </w:pPr>
            <w:r>
              <w:rPr>
                <w:rFonts w:hint="eastAsia"/>
                <w:b/>
                <w:szCs w:val="21"/>
              </w:rPr>
              <w:t>专业</w:t>
            </w:r>
          </w:p>
        </w:tc>
      </w:tr>
      <w:tr w:rsidR="00E62468" w:rsidTr="00FC5817">
        <w:trPr>
          <w:cantSplit/>
          <w:trHeight w:val="465"/>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吕有厂</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1964-11</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43"/>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张晋京</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1968-04</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硕士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正高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462"/>
        </w:trPr>
        <w:tc>
          <w:tcPr>
            <w:tcW w:w="1862" w:type="dxa"/>
            <w:vMerge/>
            <w:tcBorders>
              <w:top w:val="single" w:sz="4" w:space="0" w:color="auto"/>
              <w:left w:val="single" w:sz="4" w:space="0" w:color="auto"/>
              <w:bottom w:val="single" w:sz="4" w:space="0" w:color="auto"/>
              <w:right w:val="single" w:sz="4" w:space="0" w:color="auto"/>
            </w:tcBorders>
            <w:vAlign w:val="center"/>
          </w:tcPr>
          <w:p w:rsidR="00E62468" w:rsidRDefault="00E62468" w:rsidP="00FC5817">
            <w:pPr>
              <w:widowControl/>
              <w:jc w:val="left"/>
              <w:rPr>
                <w:rFonts w:ascii="Calibri" w:hAnsi="Calibri"/>
                <w:b/>
                <w:color w:val="000000"/>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王</w:t>
            </w:r>
            <w:r>
              <w:rPr>
                <w:szCs w:val="21"/>
              </w:rPr>
              <w:t xml:space="preserve">  </w:t>
            </w:r>
            <w:r>
              <w:rPr>
                <w:rFonts w:hint="eastAsia"/>
                <w:szCs w:val="21"/>
              </w:rPr>
              <w:t>满</w:t>
            </w:r>
          </w:p>
        </w:tc>
        <w:tc>
          <w:tcPr>
            <w:tcW w:w="16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szCs w:val="21"/>
              </w:rPr>
              <w:t>1983-05</w:t>
            </w:r>
          </w:p>
        </w:tc>
        <w:tc>
          <w:tcPr>
            <w:tcW w:w="1444"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博士</w:t>
            </w:r>
          </w:p>
        </w:tc>
        <w:tc>
          <w:tcPr>
            <w:tcW w:w="120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副高</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00" w:lineRule="exact"/>
              <w:jc w:val="center"/>
              <w:rPr>
                <w:rFonts w:ascii="Calibri" w:hAnsi="Calibri"/>
                <w:szCs w:val="21"/>
              </w:rPr>
            </w:pPr>
            <w:r>
              <w:rPr>
                <w:rFonts w:hint="eastAsia"/>
                <w:szCs w:val="21"/>
              </w:rPr>
              <w:t>安全</w:t>
            </w:r>
          </w:p>
        </w:tc>
      </w:tr>
      <w:tr w:rsidR="00E62468" w:rsidTr="00FC5817">
        <w:trPr>
          <w:cantSplit/>
          <w:trHeight w:val="548"/>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计划研发投入</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220</w:t>
            </w:r>
            <w:r>
              <w:rPr>
                <w:rFonts w:hint="eastAsia"/>
                <w:b/>
                <w:szCs w:val="21"/>
              </w:rPr>
              <w:t>万元</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rFonts w:hint="eastAsia"/>
                <w:b/>
                <w:szCs w:val="21"/>
              </w:rPr>
              <w:t>计划项目总投入</w:t>
            </w:r>
          </w:p>
        </w:tc>
        <w:tc>
          <w:tcPr>
            <w:tcW w:w="1275"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 xml:space="preserve">  600</w:t>
            </w:r>
            <w:r>
              <w:rPr>
                <w:rFonts w:hint="eastAsia"/>
                <w:b/>
                <w:szCs w:val="21"/>
              </w:rPr>
              <w:t>万元</w:t>
            </w:r>
          </w:p>
        </w:tc>
      </w:tr>
      <w:tr w:rsidR="00E62468" w:rsidTr="00FC5817">
        <w:trPr>
          <w:cantSplit/>
          <w:trHeight w:val="581"/>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pStyle w:val="ae"/>
              <w:jc w:val="center"/>
              <w:rPr>
                <w:b/>
                <w:color w:val="000000"/>
                <w:sz w:val="21"/>
                <w:szCs w:val="21"/>
              </w:rPr>
            </w:pPr>
            <w:r>
              <w:rPr>
                <w:rFonts w:hint="eastAsia"/>
                <w:b/>
                <w:color w:val="000000"/>
                <w:sz w:val="21"/>
                <w:szCs w:val="21"/>
              </w:rPr>
              <w:t>执行期</w:t>
            </w:r>
          </w:p>
        </w:tc>
        <w:tc>
          <w:tcPr>
            <w:tcW w:w="6643" w:type="dxa"/>
            <w:gridSpan w:val="5"/>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szCs w:val="21"/>
              </w:rPr>
            </w:pPr>
            <w:r>
              <w:rPr>
                <w:b/>
                <w:szCs w:val="21"/>
              </w:rPr>
              <w:t>2018</w:t>
            </w:r>
            <w:r>
              <w:rPr>
                <w:rFonts w:hint="eastAsia"/>
                <w:b/>
                <w:szCs w:val="21"/>
              </w:rPr>
              <w:t>年</w:t>
            </w:r>
            <w:r>
              <w:rPr>
                <w:b/>
                <w:szCs w:val="21"/>
              </w:rPr>
              <w:t xml:space="preserve"> 01 </w:t>
            </w:r>
            <w:r>
              <w:rPr>
                <w:rFonts w:hint="eastAsia"/>
                <w:b/>
                <w:szCs w:val="21"/>
              </w:rPr>
              <w:t>月起</w:t>
            </w:r>
            <w:r>
              <w:rPr>
                <w:b/>
                <w:szCs w:val="21"/>
              </w:rPr>
              <w:t xml:space="preserve"> </w:t>
            </w:r>
            <w:r>
              <w:rPr>
                <w:rFonts w:hint="eastAsia"/>
                <w:b/>
                <w:szCs w:val="21"/>
              </w:rPr>
              <w:t>——</w:t>
            </w:r>
            <w:r>
              <w:rPr>
                <w:b/>
                <w:szCs w:val="21"/>
              </w:rPr>
              <w:t xml:space="preserve"> 2019 </w:t>
            </w:r>
            <w:r>
              <w:rPr>
                <w:rFonts w:hint="eastAsia"/>
                <w:b/>
                <w:szCs w:val="21"/>
              </w:rPr>
              <w:t>年</w:t>
            </w:r>
            <w:r>
              <w:rPr>
                <w:b/>
                <w:szCs w:val="21"/>
              </w:rPr>
              <w:t>12</w:t>
            </w:r>
            <w:r>
              <w:rPr>
                <w:rFonts w:hint="eastAsia"/>
                <w:b/>
                <w:szCs w:val="21"/>
              </w:rPr>
              <w:t>月止</w:t>
            </w:r>
          </w:p>
        </w:tc>
      </w:tr>
      <w:tr w:rsidR="00E62468" w:rsidTr="00FC5817">
        <w:trPr>
          <w:cantSplit/>
          <w:trHeight w:val="1272"/>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360" w:lineRule="exact"/>
              <w:jc w:val="center"/>
              <w:rPr>
                <w:rFonts w:ascii="Calibri" w:hAnsi="Calibri"/>
                <w:b/>
                <w:color w:val="000000"/>
                <w:szCs w:val="21"/>
              </w:rPr>
            </w:pPr>
            <w:r>
              <w:rPr>
                <w:rFonts w:hint="eastAsia"/>
                <w:b/>
                <w:color w:val="000000"/>
                <w:szCs w:val="21"/>
              </w:rPr>
              <w:t>项目的意义</w:t>
            </w:r>
          </w:p>
          <w:p w:rsidR="00E62468" w:rsidRDefault="00E62468" w:rsidP="00FC5817">
            <w:pPr>
              <w:spacing w:line="360" w:lineRule="exact"/>
              <w:jc w:val="center"/>
              <w:rPr>
                <w:rFonts w:ascii="Calibri" w:hAnsi="Calibri"/>
                <w:color w:val="000000"/>
                <w:szCs w:val="21"/>
              </w:rPr>
            </w:pP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jc w:val="left"/>
              <w:rPr>
                <w:rFonts w:ascii="宋体" w:hAnsi="宋体"/>
                <w:sz w:val="18"/>
                <w:szCs w:val="18"/>
              </w:rPr>
            </w:pPr>
            <w:r>
              <w:rPr>
                <w:rFonts w:ascii="宋体" w:hAnsi="宋体" w:hint="eastAsia"/>
                <w:sz w:val="18"/>
                <w:szCs w:val="18"/>
              </w:rPr>
              <w:t>本项目将首先通过松动爆破，促进煤体内产生裂隙，释放应力，为煤层瓦斯高效抽采和消</w:t>
            </w:r>
            <w:proofErr w:type="gramStart"/>
            <w:r>
              <w:rPr>
                <w:rFonts w:ascii="宋体" w:hAnsi="宋体" w:hint="eastAsia"/>
                <w:sz w:val="18"/>
                <w:szCs w:val="18"/>
              </w:rPr>
              <w:t>突提供</w:t>
            </w:r>
            <w:proofErr w:type="gramEnd"/>
            <w:r>
              <w:rPr>
                <w:rFonts w:ascii="宋体" w:hAnsi="宋体" w:hint="eastAsia"/>
                <w:sz w:val="18"/>
                <w:szCs w:val="18"/>
              </w:rPr>
              <w:t>瓦斯流动通道；本技术是从煤层地应力、瓦斯压力和煤体力学性质三方面来降低煤与瓦斯突出危险性。</w:t>
            </w:r>
          </w:p>
          <w:p w:rsidR="00E62468" w:rsidRDefault="00E62468" w:rsidP="00FC5817">
            <w:pPr>
              <w:spacing w:line="360" w:lineRule="exact"/>
              <w:ind w:firstLineChars="200" w:firstLine="360"/>
              <w:jc w:val="left"/>
              <w:rPr>
                <w:rFonts w:ascii="Calibri" w:hAnsi="Calibri"/>
                <w:szCs w:val="21"/>
              </w:rPr>
            </w:pPr>
            <w:r>
              <w:rPr>
                <w:rFonts w:ascii="宋体" w:hAnsi="宋体" w:hint="eastAsia"/>
                <w:sz w:val="18"/>
                <w:szCs w:val="18"/>
              </w:rPr>
              <w:t>本项目的实施能有效改变回采工作面超前应力集中分布状态、提高煤体含水率，降低煤与瓦斯突出危险性。通过阐明爆破</w:t>
            </w:r>
            <w:r>
              <w:rPr>
                <w:rFonts w:ascii="宋体" w:hAnsi="宋体" w:hint="eastAsia"/>
                <w:sz w:val="18"/>
                <w:szCs w:val="18"/>
              </w:rPr>
              <w:t>+</w:t>
            </w:r>
            <w:r>
              <w:rPr>
                <w:rFonts w:ascii="宋体" w:hAnsi="宋体" w:hint="eastAsia"/>
                <w:sz w:val="18"/>
                <w:szCs w:val="18"/>
              </w:rPr>
              <w:t>注水的消</w:t>
            </w:r>
            <w:proofErr w:type="gramStart"/>
            <w:r>
              <w:rPr>
                <w:rFonts w:ascii="宋体" w:hAnsi="宋体" w:hint="eastAsia"/>
                <w:sz w:val="18"/>
                <w:szCs w:val="18"/>
              </w:rPr>
              <w:t>突作用</w:t>
            </w:r>
            <w:proofErr w:type="gramEnd"/>
            <w:r>
              <w:rPr>
                <w:rFonts w:ascii="宋体" w:hAnsi="宋体" w:hint="eastAsia"/>
                <w:sz w:val="18"/>
                <w:szCs w:val="18"/>
              </w:rPr>
              <w:t>机理，开发出松动爆破注水新装备，满足平</w:t>
            </w:r>
            <w:proofErr w:type="gramStart"/>
            <w:r>
              <w:rPr>
                <w:rFonts w:ascii="宋体" w:hAnsi="宋体" w:hint="eastAsia"/>
                <w:sz w:val="18"/>
                <w:szCs w:val="18"/>
              </w:rPr>
              <w:t>煤股份</w:t>
            </w:r>
            <w:proofErr w:type="gramEnd"/>
            <w:r>
              <w:rPr>
                <w:rFonts w:ascii="宋体" w:hAnsi="宋体" w:hint="eastAsia"/>
                <w:sz w:val="18"/>
                <w:szCs w:val="18"/>
              </w:rPr>
              <w:t>相关矿井的普遍使用条件，将煤层注水技术进行工业化应用。</w:t>
            </w:r>
          </w:p>
        </w:tc>
      </w:tr>
      <w:tr w:rsidR="00E62468" w:rsidTr="00FC5817">
        <w:trPr>
          <w:cantSplit/>
          <w:trHeight w:val="1169"/>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jc w:val="center"/>
              <w:rPr>
                <w:rFonts w:ascii="Calibri" w:hAnsi="Calibri"/>
                <w:b/>
                <w:color w:val="000000"/>
                <w:szCs w:val="21"/>
              </w:rPr>
            </w:pPr>
            <w:r>
              <w:rPr>
                <w:rFonts w:hint="eastAsia"/>
                <w:b/>
                <w:color w:val="000000"/>
                <w:szCs w:val="21"/>
              </w:rPr>
              <w:t>主要研究内容及创新点</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、采煤工作面松动爆破技术消突机理。</w:t>
            </w:r>
            <w:r>
              <w:rPr>
                <w:rFonts w:ascii="宋体" w:hAnsi="宋体" w:hint="eastAsia"/>
                <w:sz w:val="18"/>
                <w:szCs w:val="18"/>
              </w:rPr>
              <w:t>2</w:t>
            </w:r>
            <w:r>
              <w:rPr>
                <w:rFonts w:ascii="宋体" w:hAnsi="宋体" w:hint="eastAsia"/>
                <w:sz w:val="18"/>
                <w:szCs w:val="18"/>
              </w:rPr>
              <w:t>、深化研究煤层注水消突机理。</w:t>
            </w:r>
            <w:r>
              <w:rPr>
                <w:rFonts w:ascii="宋体" w:hAnsi="宋体" w:hint="eastAsia"/>
                <w:sz w:val="18"/>
                <w:szCs w:val="18"/>
              </w:rPr>
              <w:t>3</w:t>
            </w:r>
            <w:r>
              <w:rPr>
                <w:rFonts w:ascii="宋体" w:hAnsi="宋体" w:hint="eastAsia"/>
                <w:sz w:val="18"/>
                <w:szCs w:val="18"/>
              </w:rPr>
              <w:t>、爆炸能量传递及破碎煤体做功机理研究。</w:t>
            </w:r>
            <w:r>
              <w:rPr>
                <w:rFonts w:ascii="宋体" w:hAnsi="宋体" w:hint="eastAsia"/>
                <w:sz w:val="18"/>
                <w:szCs w:val="18"/>
              </w:rPr>
              <w:t>4</w:t>
            </w:r>
            <w:r>
              <w:rPr>
                <w:rFonts w:ascii="宋体" w:hAnsi="宋体" w:hint="eastAsia"/>
                <w:sz w:val="18"/>
                <w:szCs w:val="18"/>
              </w:rPr>
              <w:t>、优化松动爆破装药量和装药位置。</w:t>
            </w:r>
            <w:r>
              <w:rPr>
                <w:rFonts w:ascii="宋体" w:hAnsi="宋体" w:hint="eastAsia"/>
                <w:sz w:val="18"/>
                <w:szCs w:val="18"/>
              </w:rPr>
              <w:t>5</w:t>
            </w:r>
            <w:r>
              <w:rPr>
                <w:rFonts w:ascii="宋体" w:hAnsi="宋体" w:hint="eastAsia"/>
                <w:sz w:val="18"/>
                <w:szCs w:val="18"/>
              </w:rPr>
              <w:t>、开发松动爆破</w:t>
            </w:r>
            <w:r>
              <w:rPr>
                <w:rFonts w:ascii="宋体" w:hAnsi="宋体" w:hint="eastAsia"/>
                <w:sz w:val="18"/>
                <w:szCs w:val="18"/>
              </w:rPr>
              <w:t>+</w:t>
            </w:r>
            <w:r>
              <w:rPr>
                <w:rFonts w:ascii="宋体" w:hAnsi="宋体" w:hint="eastAsia"/>
                <w:sz w:val="18"/>
                <w:szCs w:val="18"/>
              </w:rPr>
              <w:t>煤层注水一体化封孔技术。</w:t>
            </w:r>
            <w:r>
              <w:rPr>
                <w:rFonts w:ascii="宋体" w:hAnsi="宋体" w:hint="eastAsia"/>
                <w:sz w:val="18"/>
                <w:szCs w:val="18"/>
              </w:rPr>
              <w:t>6</w:t>
            </w:r>
            <w:r>
              <w:rPr>
                <w:rFonts w:ascii="宋体" w:hAnsi="宋体" w:hint="eastAsia"/>
                <w:sz w:val="18"/>
                <w:szCs w:val="18"/>
              </w:rPr>
              <w:t>、开发“爆破</w:t>
            </w:r>
            <w:r>
              <w:rPr>
                <w:rFonts w:ascii="宋体" w:hAnsi="宋体" w:hint="eastAsia"/>
                <w:sz w:val="18"/>
                <w:szCs w:val="18"/>
              </w:rPr>
              <w:t>+</w:t>
            </w:r>
            <w:r>
              <w:rPr>
                <w:rFonts w:ascii="宋体" w:hAnsi="宋体" w:hint="eastAsia"/>
                <w:sz w:val="18"/>
                <w:szCs w:val="18"/>
              </w:rPr>
              <w:t>注水”一体化技术及装备。</w:t>
            </w:r>
          </w:p>
        </w:tc>
      </w:tr>
      <w:tr w:rsidR="00E62468" w:rsidTr="00FC5817">
        <w:trPr>
          <w:cantSplit/>
          <w:trHeight w:val="1307"/>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预期科研成果</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jc w:val="left"/>
              <w:rPr>
                <w:rFonts w:ascii="Calibri" w:hAnsi="Calibri"/>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）提出包含所有研究内容的研究报告；（</w:t>
            </w:r>
            <w:r>
              <w:rPr>
                <w:rFonts w:ascii="宋体" w:hAnsi="宋体" w:hint="eastAsia"/>
                <w:sz w:val="18"/>
                <w:szCs w:val="18"/>
              </w:rPr>
              <w:t>2</w:t>
            </w:r>
            <w:r>
              <w:rPr>
                <w:rFonts w:ascii="宋体" w:hAnsi="宋体" w:hint="eastAsia"/>
                <w:sz w:val="18"/>
                <w:szCs w:val="18"/>
              </w:rPr>
              <w:t>）开发出“爆破</w:t>
            </w:r>
            <w:r>
              <w:rPr>
                <w:rFonts w:ascii="宋体" w:hAnsi="宋体" w:hint="eastAsia"/>
                <w:sz w:val="18"/>
                <w:szCs w:val="18"/>
              </w:rPr>
              <w:t>+</w:t>
            </w:r>
            <w:r>
              <w:rPr>
                <w:rFonts w:ascii="宋体" w:hAnsi="宋体" w:hint="eastAsia"/>
                <w:sz w:val="18"/>
                <w:szCs w:val="18"/>
              </w:rPr>
              <w:t>注水”成套技术装备，并提交不少于</w:t>
            </w:r>
            <w:proofErr w:type="gramStart"/>
            <w:r>
              <w:rPr>
                <w:rFonts w:ascii="宋体" w:hAnsi="宋体" w:hint="eastAsia"/>
                <w:sz w:val="18"/>
                <w:szCs w:val="18"/>
              </w:rPr>
              <w:t>20</w:t>
            </w:r>
            <w:r>
              <w:rPr>
                <w:rFonts w:ascii="宋体" w:hAnsi="宋体" w:hint="eastAsia"/>
                <w:sz w:val="18"/>
                <w:szCs w:val="18"/>
              </w:rPr>
              <w:t>套松爆注水</w:t>
            </w:r>
            <w:proofErr w:type="gramEnd"/>
            <w:r>
              <w:rPr>
                <w:rFonts w:ascii="宋体" w:hAnsi="宋体" w:hint="eastAsia"/>
                <w:sz w:val="18"/>
                <w:szCs w:val="18"/>
              </w:rPr>
              <w:t>成套装备；（</w:t>
            </w:r>
            <w:r>
              <w:rPr>
                <w:rFonts w:ascii="宋体" w:hAnsi="宋体" w:hint="eastAsia"/>
                <w:sz w:val="18"/>
                <w:szCs w:val="18"/>
              </w:rPr>
              <w:t>3</w:t>
            </w:r>
            <w:r>
              <w:rPr>
                <w:rFonts w:ascii="宋体" w:hAnsi="宋体" w:hint="eastAsia"/>
                <w:sz w:val="18"/>
                <w:szCs w:val="18"/>
              </w:rPr>
              <w:t>）开发出水力耦合爆破注水消突布置方案，包含装药量、装药位置、起爆方式、介质耦合方式等爆破基本参数；（</w:t>
            </w:r>
            <w:r>
              <w:rPr>
                <w:rFonts w:ascii="宋体" w:hAnsi="宋体" w:hint="eastAsia"/>
                <w:sz w:val="18"/>
                <w:szCs w:val="18"/>
              </w:rPr>
              <w:t>4</w:t>
            </w:r>
            <w:r>
              <w:rPr>
                <w:rFonts w:ascii="宋体" w:hAnsi="宋体" w:hint="eastAsia"/>
                <w:sz w:val="18"/>
                <w:szCs w:val="18"/>
              </w:rPr>
              <w:t>）公开发表核心论文</w:t>
            </w:r>
            <w:r>
              <w:rPr>
                <w:rFonts w:ascii="宋体" w:hAnsi="宋体" w:hint="eastAsia"/>
                <w:sz w:val="18"/>
                <w:szCs w:val="18"/>
              </w:rPr>
              <w:t>1</w:t>
            </w:r>
            <w:r>
              <w:rPr>
                <w:rFonts w:ascii="宋体" w:hAnsi="宋体" w:hint="eastAsia"/>
                <w:sz w:val="18"/>
                <w:szCs w:val="18"/>
              </w:rPr>
              <w:t>篇，培养工程技术人员</w:t>
            </w:r>
            <w:r>
              <w:rPr>
                <w:rFonts w:ascii="宋体" w:hAnsi="宋体" w:hint="eastAsia"/>
                <w:sz w:val="18"/>
                <w:szCs w:val="18"/>
              </w:rPr>
              <w:t>10</w:t>
            </w:r>
            <w:r>
              <w:rPr>
                <w:rFonts w:ascii="宋体" w:hAnsi="宋体" w:hint="eastAsia"/>
                <w:sz w:val="18"/>
                <w:szCs w:val="18"/>
              </w:rPr>
              <w:t>人。</w:t>
            </w:r>
          </w:p>
        </w:tc>
      </w:tr>
      <w:tr w:rsidR="00E62468" w:rsidTr="00FC5817">
        <w:trPr>
          <w:cantSplit/>
          <w:trHeight w:val="90"/>
        </w:trPr>
        <w:tc>
          <w:tcPr>
            <w:tcW w:w="1862" w:type="dxa"/>
            <w:tcBorders>
              <w:top w:val="single" w:sz="4" w:space="0" w:color="auto"/>
              <w:left w:val="single" w:sz="4" w:space="0" w:color="auto"/>
              <w:bottom w:val="single" w:sz="4" w:space="0" w:color="auto"/>
              <w:right w:val="single" w:sz="4" w:space="0" w:color="auto"/>
            </w:tcBorders>
            <w:vAlign w:val="center"/>
          </w:tcPr>
          <w:p w:rsidR="00E62468" w:rsidRDefault="00E62468" w:rsidP="00FC5817">
            <w:pPr>
              <w:spacing w:line="440" w:lineRule="exact"/>
              <w:rPr>
                <w:rFonts w:ascii="Calibri" w:hAnsi="Calibri"/>
                <w:b/>
                <w:color w:val="000000"/>
                <w:szCs w:val="21"/>
              </w:rPr>
            </w:pPr>
            <w:r>
              <w:rPr>
                <w:rFonts w:hint="eastAsia"/>
                <w:b/>
                <w:color w:val="000000"/>
                <w:szCs w:val="21"/>
              </w:rPr>
              <w:t>承担单位具备的条件</w:t>
            </w:r>
            <w:r>
              <w:rPr>
                <w:rFonts w:hint="eastAsia"/>
                <w:color w:val="000000"/>
                <w:szCs w:val="21"/>
              </w:rPr>
              <w:t>（</w:t>
            </w:r>
            <w:r>
              <w:rPr>
                <w:color w:val="000000"/>
                <w:szCs w:val="21"/>
              </w:rPr>
              <w:t>300</w:t>
            </w:r>
            <w:r>
              <w:rPr>
                <w:rFonts w:hint="eastAsia"/>
                <w:color w:val="000000"/>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jc w:val="left"/>
              <w:rPr>
                <w:rFonts w:ascii="宋体" w:hAnsi="宋体"/>
                <w:sz w:val="18"/>
                <w:szCs w:val="18"/>
              </w:rPr>
            </w:pPr>
            <w:r>
              <w:rPr>
                <w:rFonts w:ascii="宋体" w:hAnsi="宋体" w:hint="eastAsia"/>
                <w:sz w:val="18"/>
                <w:szCs w:val="18"/>
              </w:rPr>
              <w:t>中国平煤神马集团能源化工研究院是集团公司专业科研研究单位。研究团队由中国工程院院士、首席专家、高级研究人员、研究人员等</w:t>
            </w:r>
            <w:r>
              <w:rPr>
                <w:rFonts w:ascii="宋体" w:hAnsi="宋体" w:hint="eastAsia"/>
                <w:sz w:val="18"/>
                <w:szCs w:val="18"/>
              </w:rPr>
              <w:t>130</w:t>
            </w:r>
            <w:r>
              <w:rPr>
                <w:rFonts w:ascii="宋体" w:hAnsi="宋体" w:hint="eastAsia"/>
                <w:sz w:val="18"/>
                <w:szCs w:val="18"/>
              </w:rPr>
              <w:t>余人组成。研究院依托原有的国家级技术中心、博士后工作站等基础和优势，对集团现有科技人才、信息、装备等科技资源进行了有效整合和共享。</w:t>
            </w:r>
          </w:p>
        </w:tc>
      </w:tr>
      <w:tr w:rsidR="00E62468" w:rsidTr="00FC5817">
        <w:trPr>
          <w:cantSplit/>
          <w:trHeight w:val="970"/>
        </w:trPr>
        <w:tc>
          <w:tcPr>
            <w:tcW w:w="1862" w:type="dxa"/>
            <w:tcBorders>
              <w:top w:val="single" w:sz="4" w:space="0" w:color="auto"/>
              <w:left w:val="single" w:sz="4" w:space="0" w:color="auto"/>
              <w:bottom w:val="single" w:sz="4" w:space="0" w:color="auto"/>
              <w:right w:val="single" w:sz="4" w:space="0" w:color="auto"/>
            </w:tcBorders>
          </w:tcPr>
          <w:p w:rsidR="00E62468" w:rsidRDefault="00E62468" w:rsidP="00FC5817">
            <w:pPr>
              <w:spacing w:line="440" w:lineRule="exact"/>
              <w:rPr>
                <w:rFonts w:ascii="Calibri" w:hAnsi="Calibri"/>
                <w:b/>
                <w:color w:val="000000"/>
                <w:szCs w:val="21"/>
              </w:rPr>
            </w:pPr>
            <w:r>
              <w:rPr>
                <w:rFonts w:hint="eastAsia"/>
                <w:b/>
                <w:color w:val="000000"/>
                <w:szCs w:val="21"/>
              </w:rPr>
              <w:t>该项目的研究开发基础</w:t>
            </w:r>
            <w:r>
              <w:rPr>
                <w:rFonts w:hint="eastAsia"/>
                <w:szCs w:val="21"/>
              </w:rPr>
              <w:t>（</w:t>
            </w:r>
            <w:r>
              <w:rPr>
                <w:szCs w:val="21"/>
              </w:rPr>
              <w:t>300</w:t>
            </w:r>
            <w:r>
              <w:rPr>
                <w:rFonts w:hint="eastAsia"/>
                <w:szCs w:val="21"/>
              </w:rPr>
              <w:t>字以内）</w:t>
            </w:r>
          </w:p>
        </w:tc>
        <w:tc>
          <w:tcPr>
            <w:tcW w:w="6643" w:type="dxa"/>
            <w:gridSpan w:val="5"/>
            <w:tcBorders>
              <w:top w:val="single" w:sz="4" w:space="0" w:color="auto"/>
              <w:left w:val="single" w:sz="4" w:space="0" w:color="auto"/>
              <w:bottom w:val="single" w:sz="4" w:space="0" w:color="auto"/>
              <w:right w:val="single" w:sz="4" w:space="0" w:color="auto"/>
            </w:tcBorders>
          </w:tcPr>
          <w:p w:rsidR="00E62468" w:rsidRDefault="00E62468" w:rsidP="00FC5817">
            <w:pPr>
              <w:spacing w:line="360" w:lineRule="exact"/>
              <w:ind w:firstLineChars="200" w:firstLine="360"/>
              <w:jc w:val="left"/>
              <w:rPr>
                <w:rFonts w:ascii="宋体" w:hAnsi="宋体"/>
                <w:sz w:val="18"/>
                <w:szCs w:val="18"/>
              </w:rPr>
            </w:pPr>
            <w:r>
              <w:rPr>
                <w:rFonts w:ascii="宋体" w:hAnsi="宋体" w:hint="eastAsia"/>
                <w:sz w:val="18"/>
                <w:szCs w:val="18"/>
              </w:rPr>
              <w:t>课题组积累了大量松动爆破和煤体注水方面的科研成果，为本项目的实施奠定了良好的基础。</w:t>
            </w:r>
          </w:p>
        </w:tc>
      </w:tr>
    </w:tbl>
    <w:p w:rsidR="00D550BD" w:rsidRDefault="00D550BD" w:rsidP="007F33B9"/>
    <w:p w:rsidR="00B35994" w:rsidRDefault="00B35994" w:rsidP="007F33B9"/>
    <w:p w:rsidR="00B35994" w:rsidRPr="005311FB" w:rsidRDefault="00113F84" w:rsidP="00DD5F82">
      <w:pPr>
        <w:ind w:firstLineChars="850" w:firstLine="2731"/>
        <w:rPr>
          <w:rFonts w:ascii="黑体" w:eastAsia="黑体" w:hAnsiTheme="majorEastAsia"/>
          <w:b/>
          <w:sz w:val="32"/>
          <w:szCs w:val="32"/>
        </w:rPr>
      </w:pPr>
      <w:r>
        <w:rPr>
          <w:rFonts w:ascii="黑体" w:eastAsia="黑体" w:hAnsiTheme="majorEastAsia" w:hint="eastAsia"/>
          <w:b/>
          <w:sz w:val="32"/>
          <w:szCs w:val="32"/>
        </w:rPr>
        <w:lastRenderedPageBreak/>
        <w:t>二、</w:t>
      </w:r>
      <w:r w:rsidR="00B35994" w:rsidRPr="005311FB">
        <w:rPr>
          <w:rFonts w:ascii="黑体" w:eastAsia="黑体" w:hAnsiTheme="majorEastAsia" w:hint="eastAsia"/>
          <w:b/>
          <w:sz w:val="32"/>
          <w:szCs w:val="32"/>
        </w:rPr>
        <w:t>科研院校成果发布</w:t>
      </w:r>
    </w:p>
    <w:p w:rsidR="005311FB" w:rsidRDefault="005311FB" w:rsidP="00B35994">
      <w:pPr>
        <w:spacing w:line="360" w:lineRule="auto"/>
        <w:rPr>
          <w:b/>
          <w:sz w:val="24"/>
        </w:rPr>
      </w:pPr>
    </w:p>
    <w:p w:rsidR="00B35994" w:rsidRPr="005311FB" w:rsidRDefault="00B35994" w:rsidP="00B35994">
      <w:pPr>
        <w:spacing w:line="360" w:lineRule="auto"/>
        <w:rPr>
          <w:rFonts w:ascii="宋体" w:eastAsia="宋体" w:hAnsi="宋体"/>
          <w:b/>
          <w:sz w:val="28"/>
          <w:szCs w:val="28"/>
        </w:rPr>
      </w:pPr>
      <w:r w:rsidRPr="005311FB">
        <w:rPr>
          <w:rFonts w:ascii="宋体" w:eastAsia="宋体" w:hAnsi="宋体" w:hint="eastAsia"/>
          <w:b/>
          <w:sz w:val="28"/>
          <w:szCs w:val="28"/>
        </w:rPr>
        <w:t>（一）</w:t>
      </w:r>
      <w:r w:rsidRPr="005311FB">
        <w:rPr>
          <w:rFonts w:ascii="宋体" w:eastAsia="宋体" w:hAnsi="宋体"/>
          <w:b/>
          <w:sz w:val="28"/>
          <w:szCs w:val="28"/>
        </w:rPr>
        <w:t xml:space="preserve"> </w:t>
      </w:r>
      <w:r w:rsidRPr="005311FB">
        <w:rPr>
          <w:rFonts w:ascii="宋体" w:eastAsia="宋体" w:hAnsi="宋体" w:hint="eastAsia"/>
          <w:b/>
          <w:sz w:val="28"/>
          <w:szCs w:val="28"/>
        </w:rPr>
        <w:t>尼龙产业承担的重大研发项目</w:t>
      </w:r>
      <w:r w:rsidR="003F519B">
        <w:rPr>
          <w:rFonts w:ascii="宋体" w:eastAsia="宋体" w:hAnsi="宋体" w:hint="eastAsia"/>
          <w:b/>
          <w:sz w:val="28"/>
          <w:szCs w:val="28"/>
        </w:rPr>
        <w:t>（5项）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134"/>
        <w:gridCol w:w="1701"/>
        <w:gridCol w:w="1134"/>
        <w:gridCol w:w="2126"/>
        <w:gridCol w:w="1134"/>
        <w:gridCol w:w="851"/>
      </w:tblGrid>
      <w:tr w:rsidR="00B35994" w:rsidTr="00FC5817">
        <w:tc>
          <w:tcPr>
            <w:tcW w:w="392" w:type="dxa"/>
          </w:tcPr>
          <w:p w:rsidR="00B35994" w:rsidRPr="00855EE5" w:rsidRDefault="00B35994" w:rsidP="00FC5817">
            <w:pPr>
              <w:rPr>
                <w:b/>
                <w:sz w:val="24"/>
              </w:rPr>
            </w:pPr>
            <w:r w:rsidRPr="00855EE5">
              <w:rPr>
                <w:rFonts w:hint="eastAsia"/>
                <w:b/>
                <w:sz w:val="24"/>
              </w:rPr>
              <w:t>序号</w:t>
            </w:r>
          </w:p>
        </w:tc>
        <w:tc>
          <w:tcPr>
            <w:tcW w:w="1134" w:type="dxa"/>
          </w:tcPr>
          <w:p w:rsidR="00B35994" w:rsidRPr="00855EE5" w:rsidRDefault="00B35994" w:rsidP="00FC5817">
            <w:pPr>
              <w:rPr>
                <w:b/>
                <w:sz w:val="24"/>
              </w:rPr>
            </w:pPr>
            <w:r w:rsidRPr="00855EE5">
              <w:rPr>
                <w:rFonts w:hint="eastAsia"/>
                <w:b/>
                <w:sz w:val="24"/>
              </w:rPr>
              <w:t>项目类别</w:t>
            </w:r>
          </w:p>
        </w:tc>
        <w:tc>
          <w:tcPr>
            <w:tcW w:w="1701" w:type="dxa"/>
          </w:tcPr>
          <w:p w:rsidR="00B35994" w:rsidRPr="00855EE5" w:rsidRDefault="00B35994" w:rsidP="00FC5817">
            <w:pPr>
              <w:rPr>
                <w:b/>
                <w:sz w:val="24"/>
              </w:rPr>
            </w:pPr>
            <w:r w:rsidRPr="00855EE5">
              <w:rPr>
                <w:rFonts w:hint="eastAsia"/>
                <w:b/>
                <w:sz w:val="24"/>
              </w:rPr>
              <w:t>名称</w:t>
            </w:r>
          </w:p>
        </w:tc>
        <w:tc>
          <w:tcPr>
            <w:tcW w:w="1134" w:type="dxa"/>
          </w:tcPr>
          <w:p w:rsidR="00B35994" w:rsidRPr="00855EE5" w:rsidRDefault="00B35994" w:rsidP="00FC5817">
            <w:pPr>
              <w:rPr>
                <w:b/>
                <w:sz w:val="24"/>
              </w:rPr>
            </w:pPr>
            <w:r w:rsidRPr="00855EE5">
              <w:rPr>
                <w:rFonts w:hint="eastAsia"/>
                <w:b/>
                <w:sz w:val="24"/>
              </w:rPr>
              <w:t>编号</w:t>
            </w:r>
          </w:p>
        </w:tc>
        <w:tc>
          <w:tcPr>
            <w:tcW w:w="2126" w:type="dxa"/>
          </w:tcPr>
          <w:p w:rsidR="00B35994" w:rsidRPr="00855EE5" w:rsidRDefault="00B35994" w:rsidP="00FC5817">
            <w:pPr>
              <w:rPr>
                <w:b/>
                <w:sz w:val="24"/>
              </w:rPr>
            </w:pPr>
            <w:r w:rsidRPr="00855EE5">
              <w:rPr>
                <w:rFonts w:hint="eastAsia"/>
                <w:b/>
                <w:sz w:val="24"/>
              </w:rPr>
              <w:t>完成单位</w:t>
            </w:r>
          </w:p>
        </w:tc>
        <w:tc>
          <w:tcPr>
            <w:tcW w:w="1134" w:type="dxa"/>
          </w:tcPr>
          <w:p w:rsidR="00B35994" w:rsidRPr="00855EE5" w:rsidRDefault="00B35994" w:rsidP="00FC5817">
            <w:pPr>
              <w:rPr>
                <w:b/>
                <w:sz w:val="24"/>
              </w:rPr>
            </w:pPr>
            <w:r w:rsidRPr="00855EE5">
              <w:rPr>
                <w:rFonts w:hint="eastAsia"/>
                <w:b/>
                <w:sz w:val="24"/>
              </w:rPr>
              <w:t>实施时间</w:t>
            </w:r>
          </w:p>
        </w:tc>
        <w:tc>
          <w:tcPr>
            <w:tcW w:w="851" w:type="dxa"/>
          </w:tcPr>
          <w:p w:rsidR="00B35994" w:rsidRPr="00855EE5" w:rsidRDefault="00B35994" w:rsidP="00FC5817">
            <w:pPr>
              <w:rPr>
                <w:b/>
                <w:sz w:val="24"/>
              </w:rPr>
            </w:pPr>
            <w:r w:rsidRPr="00855EE5">
              <w:rPr>
                <w:rFonts w:hint="eastAsia"/>
                <w:b/>
                <w:sz w:val="24"/>
              </w:rPr>
              <w:t>项目状态</w:t>
            </w:r>
          </w:p>
        </w:tc>
      </w:tr>
      <w:tr w:rsidR="00B35994" w:rsidTr="00FC5817">
        <w:tc>
          <w:tcPr>
            <w:tcW w:w="392"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1</w:t>
            </w:r>
          </w:p>
        </w:tc>
        <w:tc>
          <w:tcPr>
            <w:tcW w:w="1134" w:type="dxa"/>
          </w:tcPr>
          <w:p w:rsidR="00B35994" w:rsidRPr="005311FB" w:rsidRDefault="00B35994" w:rsidP="00FC5817">
            <w:pPr>
              <w:pStyle w:val="4"/>
              <w:widowControl/>
              <w:spacing w:before="200" w:beforeAutospacing="0" w:after="200" w:afterAutospacing="0" w:line="11" w:lineRule="atLeast"/>
              <w:rPr>
                <w:rFonts w:asciiTheme="minorEastAsia" w:eastAsiaTheme="minorEastAsia" w:hAnsiTheme="minorEastAsia"/>
                <w:b w:val="0"/>
              </w:rPr>
            </w:pPr>
            <w:r w:rsidRPr="005311FB">
              <w:rPr>
                <w:rFonts w:asciiTheme="minorEastAsia" w:eastAsiaTheme="minorEastAsia" w:hAnsiTheme="minorEastAsia"/>
                <w:b w:val="0"/>
              </w:rPr>
              <w:t>“</w:t>
            </w:r>
            <w:smartTag w:uri="urn:schemas-microsoft-com:office:smarttags" w:element="chmetcnv">
              <w:smartTagPr>
                <w:attr w:name="UnitName" w:val="”"/>
                <w:attr w:name="SourceValue" w:val="863"/>
                <w:attr w:name="HasSpace" w:val="False"/>
                <w:attr w:name="Negative" w:val="False"/>
                <w:attr w:name="NumberType" w:val="1"/>
                <w:attr w:name="TCSC" w:val="0"/>
              </w:smartTagPr>
              <w:r w:rsidRPr="005311FB">
                <w:rPr>
                  <w:rFonts w:asciiTheme="minorEastAsia" w:eastAsiaTheme="minorEastAsia" w:hAnsiTheme="minorEastAsia"/>
                  <w:b w:val="0"/>
                </w:rPr>
                <w:t>863”</w:t>
              </w:r>
            </w:smartTag>
            <w:r w:rsidRPr="005311FB">
              <w:rPr>
                <w:rFonts w:asciiTheme="minorEastAsia" w:eastAsiaTheme="minorEastAsia" w:hAnsiTheme="minorEastAsia" w:hint="eastAsia"/>
                <w:b w:val="0"/>
              </w:rPr>
              <w:t>项目</w:t>
            </w:r>
          </w:p>
        </w:tc>
        <w:tc>
          <w:tcPr>
            <w:tcW w:w="170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对位芳纶纤维及其应用关键技术研究</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2008AA031601</w:t>
            </w:r>
          </w:p>
        </w:tc>
        <w:tc>
          <w:tcPr>
            <w:tcW w:w="2126"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总后军需装备研究所</w:t>
            </w:r>
          </w:p>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中国平煤神马集团</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2008.1-2011.12</w:t>
            </w:r>
          </w:p>
        </w:tc>
        <w:tc>
          <w:tcPr>
            <w:tcW w:w="85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结题</w:t>
            </w:r>
          </w:p>
        </w:tc>
      </w:tr>
      <w:tr w:rsidR="00B35994" w:rsidTr="00FC5817">
        <w:tc>
          <w:tcPr>
            <w:tcW w:w="392"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2</w:t>
            </w:r>
          </w:p>
        </w:tc>
        <w:tc>
          <w:tcPr>
            <w:tcW w:w="1134" w:type="dxa"/>
          </w:tcPr>
          <w:p w:rsidR="00B35994" w:rsidRPr="005311FB" w:rsidRDefault="00B35994" w:rsidP="00FC5817">
            <w:pPr>
              <w:widowControl/>
              <w:jc w:val="left"/>
              <w:rPr>
                <w:rFonts w:asciiTheme="minorEastAsia" w:eastAsiaTheme="minorEastAsia" w:hAnsiTheme="minorEastAsia"/>
                <w:color w:val="000000"/>
                <w:sz w:val="24"/>
                <w:szCs w:val="24"/>
              </w:rPr>
            </w:pPr>
            <w:r w:rsidRPr="005311FB">
              <w:rPr>
                <w:rFonts w:asciiTheme="minorEastAsia" w:eastAsiaTheme="minorEastAsia" w:hAnsiTheme="minorEastAsia" w:hint="eastAsia"/>
                <w:color w:val="000000"/>
                <w:kern w:val="0"/>
                <w:sz w:val="24"/>
                <w:szCs w:val="24"/>
              </w:rPr>
              <w:t>国家重点研发计划</w:t>
            </w:r>
          </w:p>
        </w:tc>
        <w:tc>
          <w:tcPr>
            <w:tcW w:w="170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color w:val="000000"/>
                <w:kern w:val="0"/>
                <w:sz w:val="24"/>
                <w:szCs w:val="24"/>
              </w:rPr>
              <w:t>高性能聚酯与聚酰胺</w:t>
            </w:r>
            <w:r w:rsidRPr="005311FB">
              <w:rPr>
                <w:rFonts w:asciiTheme="minorEastAsia" w:eastAsiaTheme="minorEastAsia" w:hAnsiTheme="minorEastAsia"/>
                <w:color w:val="000000"/>
                <w:kern w:val="0"/>
                <w:sz w:val="24"/>
                <w:szCs w:val="24"/>
              </w:rPr>
              <w:t>66</w:t>
            </w:r>
            <w:r w:rsidRPr="005311FB">
              <w:rPr>
                <w:rFonts w:asciiTheme="minorEastAsia" w:eastAsiaTheme="minorEastAsia" w:hAnsiTheme="minorEastAsia" w:hint="eastAsia"/>
                <w:color w:val="000000"/>
                <w:kern w:val="0"/>
                <w:sz w:val="24"/>
                <w:szCs w:val="24"/>
              </w:rPr>
              <w:t>工业丝制备技术</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color w:val="000000"/>
                <w:kern w:val="0"/>
                <w:sz w:val="24"/>
                <w:szCs w:val="24"/>
              </w:rPr>
              <w:t>2016YFB0303000</w:t>
            </w:r>
          </w:p>
        </w:tc>
        <w:tc>
          <w:tcPr>
            <w:tcW w:w="2126" w:type="dxa"/>
          </w:tcPr>
          <w:p w:rsidR="00B35994" w:rsidRPr="005311FB" w:rsidRDefault="00B35994" w:rsidP="00FC5817">
            <w:pPr>
              <w:widowControl/>
              <w:jc w:val="left"/>
              <w:rPr>
                <w:rFonts w:asciiTheme="minorEastAsia" w:eastAsiaTheme="minorEastAsia" w:hAnsiTheme="minorEastAsia"/>
                <w:color w:val="000000"/>
                <w:sz w:val="24"/>
                <w:szCs w:val="24"/>
              </w:rPr>
            </w:pPr>
            <w:r w:rsidRPr="005311FB">
              <w:rPr>
                <w:rFonts w:asciiTheme="minorEastAsia" w:eastAsiaTheme="minorEastAsia" w:hAnsiTheme="minorEastAsia" w:hint="eastAsia"/>
                <w:color w:val="000000"/>
                <w:kern w:val="0"/>
                <w:sz w:val="24"/>
                <w:szCs w:val="24"/>
              </w:rPr>
              <w:t>浙江理工</w:t>
            </w:r>
            <w:r w:rsidRPr="005311FB">
              <w:rPr>
                <w:rFonts w:asciiTheme="minorEastAsia" w:eastAsiaTheme="minorEastAsia" w:hAnsiTheme="minorEastAsia" w:hint="eastAsia"/>
                <w:color w:val="000000"/>
                <w:sz w:val="24"/>
                <w:szCs w:val="24"/>
              </w:rPr>
              <w:t>、</w:t>
            </w:r>
            <w:r w:rsidRPr="005311FB">
              <w:rPr>
                <w:rFonts w:asciiTheme="minorEastAsia" w:eastAsiaTheme="minorEastAsia" w:hAnsiTheme="minorEastAsia" w:hint="eastAsia"/>
                <w:color w:val="000000"/>
                <w:kern w:val="0"/>
                <w:sz w:val="24"/>
                <w:szCs w:val="24"/>
              </w:rPr>
              <w:t>东华大学、华东理工大学、天津工业大学、中国纺织科学研究院</w:t>
            </w:r>
            <w:r w:rsidRPr="005311FB">
              <w:rPr>
                <w:rFonts w:asciiTheme="minorEastAsia" w:eastAsiaTheme="minorEastAsia" w:hAnsiTheme="minorEastAsia" w:hint="eastAsia"/>
                <w:color w:val="000000"/>
                <w:sz w:val="24"/>
                <w:szCs w:val="24"/>
              </w:rPr>
              <w:t>、</w:t>
            </w:r>
            <w:r w:rsidRPr="005311FB">
              <w:rPr>
                <w:rFonts w:asciiTheme="minorEastAsia" w:eastAsiaTheme="minorEastAsia" w:hAnsiTheme="minorEastAsia" w:hint="eastAsia"/>
                <w:color w:val="000000"/>
                <w:kern w:val="0"/>
                <w:sz w:val="24"/>
                <w:szCs w:val="24"/>
              </w:rPr>
              <w:t>神马股份有限公司等</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color w:val="000000"/>
                <w:kern w:val="0"/>
                <w:sz w:val="24"/>
                <w:szCs w:val="24"/>
              </w:rPr>
              <w:t>2016.8</w:t>
            </w:r>
            <w:r w:rsidRPr="005311FB">
              <w:rPr>
                <w:rFonts w:asciiTheme="minorEastAsia" w:eastAsiaTheme="minorEastAsia" w:hAnsiTheme="minorEastAsia"/>
                <w:color w:val="000000"/>
                <w:sz w:val="24"/>
                <w:szCs w:val="24"/>
              </w:rPr>
              <w:t xml:space="preserve"> </w:t>
            </w:r>
            <w:r w:rsidRPr="005311FB">
              <w:rPr>
                <w:rFonts w:asciiTheme="minorEastAsia" w:eastAsiaTheme="minorEastAsia" w:hAnsiTheme="minorEastAsia"/>
                <w:color w:val="000000"/>
                <w:kern w:val="0"/>
                <w:sz w:val="24"/>
                <w:szCs w:val="24"/>
              </w:rPr>
              <w:t>-2020.10</w:t>
            </w:r>
          </w:p>
        </w:tc>
        <w:tc>
          <w:tcPr>
            <w:tcW w:w="85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正在实施</w:t>
            </w:r>
          </w:p>
        </w:tc>
      </w:tr>
      <w:tr w:rsidR="00B35994" w:rsidTr="00FC5817">
        <w:tc>
          <w:tcPr>
            <w:tcW w:w="392"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3</w:t>
            </w:r>
          </w:p>
        </w:tc>
        <w:tc>
          <w:tcPr>
            <w:tcW w:w="1134" w:type="dxa"/>
          </w:tcPr>
          <w:p w:rsidR="00B35994" w:rsidRPr="005311FB" w:rsidRDefault="00B35994" w:rsidP="00FC5817">
            <w:pPr>
              <w:widowControl/>
              <w:jc w:val="left"/>
              <w:rPr>
                <w:rFonts w:asciiTheme="minorEastAsia" w:eastAsiaTheme="minorEastAsia" w:hAnsiTheme="minorEastAsia"/>
                <w:color w:val="000000"/>
                <w:sz w:val="24"/>
                <w:szCs w:val="24"/>
              </w:rPr>
            </w:pPr>
            <w:r w:rsidRPr="005311FB">
              <w:rPr>
                <w:rFonts w:asciiTheme="minorEastAsia" w:eastAsiaTheme="minorEastAsia" w:hAnsiTheme="minorEastAsia" w:hint="eastAsia"/>
                <w:color w:val="000000"/>
                <w:kern w:val="0"/>
                <w:sz w:val="24"/>
                <w:szCs w:val="24"/>
              </w:rPr>
              <w:t>国家重点研发计划</w:t>
            </w:r>
          </w:p>
        </w:tc>
        <w:tc>
          <w:tcPr>
            <w:tcW w:w="1701" w:type="dxa"/>
          </w:tcPr>
          <w:p w:rsidR="00B35994" w:rsidRPr="005311FB" w:rsidRDefault="00B35994" w:rsidP="00FC5817">
            <w:pPr>
              <w:rPr>
                <w:rFonts w:asciiTheme="minorEastAsia" w:eastAsiaTheme="minorEastAsia" w:hAnsiTheme="minorEastAsia"/>
                <w:sz w:val="24"/>
                <w:szCs w:val="24"/>
              </w:rPr>
            </w:pPr>
            <w:r w:rsidRPr="005311FB">
              <w:rPr>
                <w:rStyle w:val="fontstyle01"/>
                <w:rFonts w:asciiTheme="minorEastAsia" w:eastAsiaTheme="minorEastAsia" w:hAnsiTheme="minorEastAsia" w:hint="eastAsia"/>
                <w:sz w:val="24"/>
                <w:szCs w:val="24"/>
              </w:rPr>
              <w:t>有机化工高浓度烟气协同催化治理技术及示范</w:t>
            </w:r>
          </w:p>
        </w:tc>
        <w:tc>
          <w:tcPr>
            <w:tcW w:w="1134" w:type="dxa"/>
          </w:tcPr>
          <w:p w:rsidR="00B35994" w:rsidRPr="005311FB" w:rsidRDefault="00B35994" w:rsidP="00FC5817">
            <w:pPr>
              <w:rPr>
                <w:rFonts w:asciiTheme="minorEastAsia" w:eastAsiaTheme="minorEastAsia" w:hAnsiTheme="minorEastAsia"/>
                <w:sz w:val="24"/>
                <w:szCs w:val="24"/>
              </w:rPr>
            </w:pPr>
            <w:r w:rsidRPr="005311FB">
              <w:rPr>
                <w:rStyle w:val="fontstyle01"/>
                <w:rFonts w:asciiTheme="minorEastAsia" w:eastAsiaTheme="minorEastAsia" w:hAnsiTheme="minorEastAsia"/>
                <w:sz w:val="24"/>
                <w:szCs w:val="24"/>
              </w:rPr>
              <w:t>2017YFC0210905</w:t>
            </w:r>
          </w:p>
        </w:tc>
        <w:tc>
          <w:tcPr>
            <w:tcW w:w="2126" w:type="dxa"/>
          </w:tcPr>
          <w:p w:rsidR="00B35994" w:rsidRPr="005311FB" w:rsidRDefault="00B35994" w:rsidP="00FC5817">
            <w:pPr>
              <w:rPr>
                <w:rStyle w:val="fontstyle01"/>
                <w:rFonts w:asciiTheme="minorEastAsia" w:eastAsiaTheme="minorEastAsia" w:hAnsiTheme="minorEastAsia"/>
                <w:sz w:val="24"/>
                <w:szCs w:val="24"/>
              </w:rPr>
            </w:pPr>
            <w:r w:rsidRPr="005311FB">
              <w:rPr>
                <w:rStyle w:val="fontstyle01"/>
                <w:rFonts w:asciiTheme="minorEastAsia" w:eastAsiaTheme="minorEastAsia" w:hAnsiTheme="minorEastAsia" w:hint="eastAsia"/>
                <w:sz w:val="24"/>
                <w:szCs w:val="24"/>
              </w:rPr>
              <w:t>北京化工大学</w:t>
            </w:r>
          </w:p>
          <w:p w:rsidR="00B35994" w:rsidRPr="005311FB" w:rsidRDefault="00B35994" w:rsidP="00FC5817">
            <w:pPr>
              <w:rPr>
                <w:rFonts w:asciiTheme="minorEastAsia" w:eastAsiaTheme="minorEastAsia" w:hAnsiTheme="minorEastAsia"/>
                <w:color w:val="000000"/>
                <w:sz w:val="24"/>
                <w:szCs w:val="24"/>
              </w:rPr>
            </w:pPr>
            <w:r w:rsidRPr="005311FB">
              <w:rPr>
                <w:rStyle w:val="fontstyle01"/>
                <w:rFonts w:asciiTheme="minorEastAsia" w:eastAsiaTheme="minorEastAsia" w:hAnsiTheme="minorEastAsia" w:hint="eastAsia"/>
                <w:sz w:val="24"/>
                <w:szCs w:val="24"/>
              </w:rPr>
              <w:t>河南神马尼龙化工有限责任公司</w:t>
            </w:r>
          </w:p>
        </w:tc>
        <w:tc>
          <w:tcPr>
            <w:tcW w:w="1134" w:type="dxa"/>
          </w:tcPr>
          <w:p w:rsidR="00B35994" w:rsidRPr="005311FB" w:rsidRDefault="00B35994" w:rsidP="00FC5817">
            <w:pPr>
              <w:rPr>
                <w:rFonts w:asciiTheme="minorEastAsia" w:eastAsiaTheme="minorEastAsia" w:hAnsiTheme="minorEastAsia"/>
                <w:sz w:val="24"/>
                <w:szCs w:val="24"/>
              </w:rPr>
            </w:pPr>
            <w:r w:rsidRPr="005311FB">
              <w:rPr>
                <w:rStyle w:val="fontstyle01"/>
                <w:rFonts w:asciiTheme="minorEastAsia" w:eastAsiaTheme="minorEastAsia" w:hAnsiTheme="minorEastAsia"/>
                <w:sz w:val="24"/>
                <w:szCs w:val="24"/>
              </w:rPr>
              <w:t xml:space="preserve">2017.07 -2020.12 </w:t>
            </w:r>
          </w:p>
        </w:tc>
        <w:tc>
          <w:tcPr>
            <w:tcW w:w="85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正在实施</w:t>
            </w:r>
          </w:p>
        </w:tc>
      </w:tr>
      <w:tr w:rsidR="00B35994" w:rsidTr="00FC5817">
        <w:tc>
          <w:tcPr>
            <w:tcW w:w="392"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4</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河南省重大科技专项</w:t>
            </w:r>
          </w:p>
        </w:tc>
        <w:tc>
          <w:tcPr>
            <w:tcW w:w="170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对位芳</w:t>
            </w:r>
            <w:proofErr w:type="gramStart"/>
            <w:r w:rsidRPr="005311FB">
              <w:rPr>
                <w:rFonts w:asciiTheme="minorEastAsia" w:eastAsiaTheme="minorEastAsia" w:hAnsiTheme="minorEastAsia" w:hint="eastAsia"/>
                <w:sz w:val="24"/>
                <w:szCs w:val="24"/>
              </w:rPr>
              <w:t>纶生产</w:t>
            </w:r>
            <w:proofErr w:type="gramEnd"/>
            <w:r w:rsidRPr="005311FB">
              <w:rPr>
                <w:rFonts w:asciiTheme="minorEastAsia" w:eastAsiaTheme="minorEastAsia" w:hAnsiTheme="minorEastAsia" w:hint="eastAsia"/>
                <w:sz w:val="24"/>
                <w:szCs w:val="24"/>
              </w:rPr>
              <w:t>稳定化关键技术研究</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121100211600</w:t>
            </w:r>
          </w:p>
        </w:tc>
        <w:tc>
          <w:tcPr>
            <w:tcW w:w="2126"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中国平煤神马集团</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2012.1-2016.12</w:t>
            </w:r>
          </w:p>
        </w:tc>
        <w:tc>
          <w:tcPr>
            <w:tcW w:w="85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结题</w:t>
            </w:r>
          </w:p>
        </w:tc>
      </w:tr>
      <w:tr w:rsidR="00B35994" w:rsidTr="00FC5817">
        <w:tc>
          <w:tcPr>
            <w:tcW w:w="392"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5</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河南省重大科技专项</w:t>
            </w:r>
          </w:p>
        </w:tc>
        <w:tc>
          <w:tcPr>
            <w:tcW w:w="170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己内酰胺关键技术研究与产业化</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131100210900</w:t>
            </w:r>
          </w:p>
          <w:p w:rsidR="00B35994" w:rsidRPr="005311FB" w:rsidRDefault="00B35994" w:rsidP="00FC5817">
            <w:pPr>
              <w:rPr>
                <w:rFonts w:asciiTheme="minorEastAsia" w:eastAsiaTheme="minorEastAsia" w:hAnsiTheme="minorEastAsia"/>
                <w:sz w:val="24"/>
                <w:szCs w:val="24"/>
              </w:rPr>
            </w:pPr>
          </w:p>
        </w:tc>
        <w:tc>
          <w:tcPr>
            <w:tcW w:w="2126"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中国平煤神马集团</w:t>
            </w:r>
          </w:p>
        </w:tc>
        <w:tc>
          <w:tcPr>
            <w:tcW w:w="1134"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sz w:val="24"/>
                <w:szCs w:val="24"/>
              </w:rPr>
              <w:t>2013.1-2016.12</w:t>
            </w:r>
          </w:p>
        </w:tc>
        <w:tc>
          <w:tcPr>
            <w:tcW w:w="851" w:type="dxa"/>
          </w:tcPr>
          <w:p w:rsidR="00B35994" w:rsidRPr="005311FB" w:rsidRDefault="00B35994" w:rsidP="00FC5817">
            <w:pPr>
              <w:rPr>
                <w:rFonts w:asciiTheme="minorEastAsia" w:eastAsiaTheme="minorEastAsia" w:hAnsiTheme="minorEastAsia"/>
                <w:sz w:val="24"/>
                <w:szCs w:val="24"/>
              </w:rPr>
            </w:pPr>
            <w:r w:rsidRPr="005311FB">
              <w:rPr>
                <w:rFonts w:asciiTheme="minorEastAsia" w:eastAsiaTheme="minorEastAsia" w:hAnsiTheme="minorEastAsia" w:hint="eastAsia"/>
                <w:sz w:val="24"/>
                <w:szCs w:val="24"/>
              </w:rPr>
              <w:t>结题</w:t>
            </w:r>
          </w:p>
        </w:tc>
      </w:tr>
    </w:tbl>
    <w:p w:rsidR="00B35994" w:rsidRDefault="00B35994" w:rsidP="007F33B9"/>
    <w:p w:rsidR="00483DD1" w:rsidRDefault="00483DD1" w:rsidP="00043462"/>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351741" w:rsidRDefault="00351741" w:rsidP="00483DD1">
      <w:pPr>
        <w:rPr>
          <w:rFonts w:ascii="宋体" w:eastAsia="宋体" w:hAnsi="宋体" w:hint="eastAsia"/>
          <w:b/>
          <w:sz w:val="28"/>
          <w:szCs w:val="28"/>
        </w:rPr>
      </w:pPr>
    </w:p>
    <w:p w:rsidR="00113F84" w:rsidRDefault="00043462" w:rsidP="00483DD1">
      <w:pPr>
        <w:rPr>
          <w:rFonts w:ascii="宋体" w:eastAsia="宋体" w:hAnsi="宋体" w:hint="eastAsia"/>
          <w:b/>
          <w:sz w:val="28"/>
          <w:szCs w:val="28"/>
        </w:rPr>
      </w:pPr>
      <w:r w:rsidRPr="005311FB">
        <w:rPr>
          <w:rFonts w:ascii="宋体" w:eastAsia="宋体" w:hAnsi="宋体" w:hint="eastAsia"/>
          <w:b/>
          <w:sz w:val="28"/>
          <w:szCs w:val="28"/>
        </w:rPr>
        <w:lastRenderedPageBreak/>
        <w:t>（二）</w:t>
      </w:r>
      <w:r w:rsidR="00B35994" w:rsidRPr="005311FB">
        <w:rPr>
          <w:rFonts w:ascii="宋体" w:eastAsia="宋体" w:hAnsi="宋体" w:hint="eastAsia"/>
          <w:b/>
          <w:sz w:val="28"/>
          <w:szCs w:val="28"/>
        </w:rPr>
        <w:t>高校专家科研</w:t>
      </w:r>
      <w:r w:rsidR="00483DD1">
        <w:rPr>
          <w:rFonts w:ascii="宋体" w:eastAsia="宋体" w:hAnsi="宋体" w:hint="eastAsia"/>
          <w:b/>
          <w:sz w:val="28"/>
          <w:szCs w:val="28"/>
        </w:rPr>
        <w:t>成果</w:t>
      </w:r>
      <w:r w:rsidR="00113F84">
        <w:rPr>
          <w:rFonts w:ascii="宋体" w:eastAsia="宋体" w:hAnsi="宋体" w:hint="eastAsia"/>
          <w:b/>
          <w:sz w:val="28"/>
          <w:szCs w:val="28"/>
        </w:rPr>
        <w:t>（324项）</w:t>
      </w:r>
    </w:p>
    <w:p w:rsidR="00483DD1" w:rsidRPr="00483DD1" w:rsidRDefault="00483DD1" w:rsidP="00483DD1">
      <w:pPr>
        <w:rPr>
          <w:rFonts w:ascii="宋体" w:eastAsia="宋体" w:hAnsi="宋体"/>
          <w:b/>
          <w:sz w:val="28"/>
          <w:szCs w:val="28"/>
        </w:rPr>
      </w:pPr>
      <w:r>
        <w:rPr>
          <w:rFonts w:ascii="宋体" w:eastAsia="宋体" w:hAnsi="宋体" w:hint="eastAsia"/>
          <w:b/>
          <w:sz w:val="28"/>
          <w:szCs w:val="28"/>
        </w:rPr>
        <w:t>1、</w:t>
      </w:r>
      <w:r w:rsidRPr="00483DD1">
        <w:rPr>
          <w:b/>
          <w:bCs/>
          <w:sz w:val="28"/>
          <w:szCs w:val="28"/>
          <w:lang w:val="zh-TW"/>
        </w:rPr>
        <w:t>高校</w:t>
      </w:r>
      <w:r w:rsidRPr="00483DD1">
        <w:rPr>
          <w:b/>
          <w:bCs/>
          <w:sz w:val="28"/>
          <w:szCs w:val="28"/>
          <w:lang w:val="zh-TW" w:eastAsia="zh-TW"/>
        </w:rPr>
        <w:t>科研</w:t>
      </w:r>
      <w:r w:rsidR="00351741">
        <w:rPr>
          <w:rFonts w:hint="eastAsia"/>
          <w:b/>
          <w:bCs/>
          <w:sz w:val="28"/>
          <w:szCs w:val="28"/>
          <w:lang w:val="zh-TW"/>
        </w:rPr>
        <w:t>成果</w:t>
      </w:r>
      <w:r>
        <w:rPr>
          <w:rFonts w:hint="eastAsia"/>
          <w:b/>
          <w:bCs/>
          <w:sz w:val="28"/>
          <w:szCs w:val="28"/>
          <w:lang w:val="zh-TW"/>
        </w:rPr>
        <w:t>（10项）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579"/>
        <w:gridCol w:w="319"/>
        <w:gridCol w:w="1090"/>
        <w:gridCol w:w="736"/>
        <w:gridCol w:w="1243"/>
        <w:gridCol w:w="1699"/>
        <w:gridCol w:w="1273"/>
        <w:gridCol w:w="1248"/>
      </w:tblGrid>
      <w:tr w:rsidR="00B35994" w:rsidTr="00FC5817">
        <w:trPr>
          <w:trHeight w:val="779"/>
          <w:jc w:val="center"/>
        </w:trPr>
        <w:tc>
          <w:tcPr>
            <w:tcW w:w="705" w:type="dxa"/>
            <w:tcBorders>
              <w:bottom w:val="single" w:sz="4" w:space="0" w:color="auto"/>
            </w:tcBorders>
            <w:vAlign w:val="center"/>
          </w:tcPr>
          <w:p w:rsidR="00B35994" w:rsidRDefault="00B35994" w:rsidP="00FC5817">
            <w:pPr>
              <w:snapToGrid w:val="0"/>
              <w:jc w:val="center"/>
              <w:rPr>
                <w:b/>
                <w:sz w:val="24"/>
              </w:rPr>
            </w:pPr>
            <w:r>
              <w:rPr>
                <w:b/>
                <w:sz w:val="24"/>
              </w:rPr>
              <w:t>姓名</w:t>
            </w:r>
          </w:p>
        </w:tc>
        <w:tc>
          <w:tcPr>
            <w:tcW w:w="898" w:type="dxa"/>
            <w:gridSpan w:val="2"/>
            <w:tcBorders>
              <w:bottom w:val="single" w:sz="4" w:space="0" w:color="auto"/>
            </w:tcBorders>
            <w:vAlign w:val="center"/>
          </w:tcPr>
          <w:p w:rsidR="00B35994" w:rsidRDefault="00B35994" w:rsidP="00FC5817">
            <w:pPr>
              <w:snapToGrid w:val="0"/>
              <w:jc w:val="center"/>
              <w:rPr>
                <w:b/>
                <w:sz w:val="24"/>
              </w:rPr>
            </w:pPr>
            <w:r>
              <w:rPr>
                <w:rFonts w:hint="eastAsia"/>
                <w:sz w:val="24"/>
              </w:rPr>
              <w:t>肖茹</w:t>
            </w:r>
          </w:p>
        </w:tc>
        <w:tc>
          <w:tcPr>
            <w:tcW w:w="1090"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736" w:type="dxa"/>
            <w:tcBorders>
              <w:bottom w:val="single" w:sz="4" w:space="0" w:color="auto"/>
            </w:tcBorders>
            <w:vAlign w:val="center"/>
          </w:tcPr>
          <w:p w:rsidR="00B35994" w:rsidRDefault="00B35994" w:rsidP="00FC5817">
            <w:pPr>
              <w:snapToGrid w:val="0"/>
              <w:jc w:val="center"/>
              <w:rPr>
                <w:b/>
                <w:sz w:val="24"/>
              </w:rPr>
            </w:pPr>
            <w:r>
              <w:rPr>
                <w:rFonts w:hint="eastAsia"/>
                <w:sz w:val="24"/>
              </w:rPr>
              <w:t>女</w:t>
            </w:r>
          </w:p>
        </w:tc>
        <w:tc>
          <w:tcPr>
            <w:tcW w:w="1243"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699" w:type="dxa"/>
            <w:tcBorders>
              <w:bottom w:val="single" w:sz="4" w:space="0" w:color="auto"/>
            </w:tcBorders>
            <w:vAlign w:val="center"/>
          </w:tcPr>
          <w:p w:rsidR="00B35994" w:rsidRDefault="00B35994" w:rsidP="00FC5817">
            <w:pPr>
              <w:snapToGrid w:val="0"/>
              <w:jc w:val="center"/>
              <w:rPr>
                <w:b/>
                <w:sz w:val="24"/>
              </w:rPr>
            </w:pPr>
            <w:r>
              <w:rPr>
                <w:rFonts w:hint="eastAsia"/>
                <w:sz w:val="24"/>
              </w:rPr>
              <w:t>1969.12</w:t>
            </w:r>
          </w:p>
        </w:tc>
        <w:tc>
          <w:tcPr>
            <w:tcW w:w="1273"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1248" w:type="dxa"/>
            <w:tcBorders>
              <w:bottom w:val="single" w:sz="4" w:space="0" w:color="auto"/>
            </w:tcBorders>
            <w:vAlign w:val="center"/>
          </w:tcPr>
          <w:p w:rsidR="00B35994" w:rsidRDefault="00B35994" w:rsidP="00FC5817">
            <w:pPr>
              <w:snapToGrid w:val="0"/>
              <w:jc w:val="center"/>
              <w:rPr>
                <w:b/>
                <w:sz w:val="24"/>
              </w:rPr>
            </w:pPr>
            <w:r>
              <w:rPr>
                <w:rFonts w:hint="eastAsia"/>
                <w:sz w:val="24"/>
              </w:rPr>
              <w:t>汉</w:t>
            </w:r>
          </w:p>
        </w:tc>
      </w:tr>
      <w:tr w:rsidR="00B35994" w:rsidTr="00FC5817">
        <w:trPr>
          <w:trHeight w:val="959"/>
          <w:jc w:val="center"/>
        </w:trPr>
        <w:tc>
          <w:tcPr>
            <w:tcW w:w="1284" w:type="dxa"/>
            <w:gridSpan w:val="2"/>
            <w:tcBorders>
              <w:bottom w:val="single" w:sz="4" w:space="0" w:color="auto"/>
            </w:tcBorders>
            <w:vAlign w:val="center"/>
          </w:tcPr>
          <w:p w:rsidR="00B35994" w:rsidRDefault="00B35994" w:rsidP="00FC5817">
            <w:pPr>
              <w:snapToGrid w:val="0"/>
              <w:jc w:val="center"/>
              <w:rPr>
                <w:b/>
                <w:sz w:val="24"/>
              </w:rPr>
            </w:pPr>
            <w:r>
              <w:rPr>
                <w:b/>
                <w:sz w:val="24"/>
              </w:rPr>
              <w:t>技术职务</w:t>
            </w:r>
          </w:p>
        </w:tc>
        <w:tc>
          <w:tcPr>
            <w:tcW w:w="2145" w:type="dxa"/>
            <w:gridSpan w:val="3"/>
            <w:tcBorders>
              <w:bottom w:val="single" w:sz="4" w:space="0" w:color="auto"/>
            </w:tcBorders>
            <w:vAlign w:val="center"/>
          </w:tcPr>
          <w:p w:rsidR="00B35994" w:rsidRDefault="00B35994" w:rsidP="00FC5817">
            <w:pPr>
              <w:snapToGrid w:val="0"/>
              <w:jc w:val="center"/>
              <w:rPr>
                <w:b/>
                <w:sz w:val="24"/>
              </w:rPr>
            </w:pPr>
            <w:r>
              <w:rPr>
                <w:rFonts w:hint="eastAsia"/>
                <w:sz w:val="24"/>
              </w:rPr>
              <w:t>教授</w:t>
            </w:r>
          </w:p>
        </w:tc>
        <w:tc>
          <w:tcPr>
            <w:tcW w:w="1243"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4220"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纤维材料改性国家重点实验室副主任</w:t>
            </w:r>
          </w:p>
          <w:p w:rsidR="00B35994" w:rsidRDefault="00B35994" w:rsidP="00FC5817">
            <w:pPr>
              <w:snapToGrid w:val="0"/>
              <w:jc w:val="center"/>
              <w:rPr>
                <w:b/>
                <w:sz w:val="24"/>
              </w:rPr>
            </w:pPr>
            <w:r>
              <w:rPr>
                <w:rFonts w:hint="eastAsia"/>
                <w:sz w:val="24"/>
              </w:rPr>
              <w:t>高性能纤维及制品教育部重点实验室副主任</w:t>
            </w:r>
          </w:p>
        </w:tc>
      </w:tr>
      <w:tr w:rsidR="00B35994" w:rsidTr="00FC5817">
        <w:trPr>
          <w:trHeight w:val="576"/>
          <w:jc w:val="center"/>
        </w:trPr>
        <w:tc>
          <w:tcPr>
            <w:tcW w:w="1284" w:type="dxa"/>
            <w:gridSpan w:val="2"/>
            <w:vAlign w:val="center"/>
          </w:tcPr>
          <w:p w:rsidR="00B35994" w:rsidRDefault="00B35994" w:rsidP="00FC5817">
            <w:pPr>
              <w:snapToGrid w:val="0"/>
              <w:jc w:val="center"/>
              <w:rPr>
                <w:b/>
                <w:sz w:val="24"/>
              </w:rPr>
            </w:pPr>
            <w:r>
              <w:rPr>
                <w:rFonts w:hint="eastAsia"/>
                <w:b/>
                <w:sz w:val="24"/>
              </w:rPr>
              <w:t>工作单位</w:t>
            </w:r>
          </w:p>
        </w:tc>
        <w:tc>
          <w:tcPr>
            <w:tcW w:w="7608" w:type="dxa"/>
            <w:gridSpan w:val="7"/>
            <w:vAlign w:val="center"/>
          </w:tcPr>
          <w:p w:rsidR="00B35994" w:rsidRDefault="00B35994" w:rsidP="00FC5817">
            <w:pPr>
              <w:snapToGrid w:val="0"/>
              <w:jc w:val="center"/>
              <w:rPr>
                <w:b/>
                <w:sz w:val="24"/>
              </w:rPr>
            </w:pPr>
            <w:r>
              <w:rPr>
                <w:rFonts w:hint="eastAsia"/>
                <w:sz w:val="24"/>
              </w:rPr>
              <w:t>东华大学材料科学与工程学院</w:t>
            </w:r>
          </w:p>
        </w:tc>
      </w:tr>
      <w:tr w:rsidR="00B35994" w:rsidTr="00FC5817">
        <w:trPr>
          <w:trHeight w:val="849"/>
          <w:jc w:val="center"/>
        </w:trPr>
        <w:tc>
          <w:tcPr>
            <w:tcW w:w="1284" w:type="dxa"/>
            <w:gridSpan w:val="2"/>
            <w:vAlign w:val="center"/>
          </w:tcPr>
          <w:p w:rsidR="00B35994" w:rsidRDefault="00B35994" w:rsidP="00FC5817">
            <w:pPr>
              <w:snapToGrid w:val="0"/>
              <w:jc w:val="center"/>
              <w:rPr>
                <w:b/>
                <w:sz w:val="24"/>
              </w:rPr>
            </w:pPr>
            <w:r>
              <w:rPr>
                <w:rFonts w:hint="eastAsia"/>
                <w:b/>
                <w:sz w:val="24"/>
              </w:rPr>
              <w:t>研究方向</w:t>
            </w:r>
          </w:p>
        </w:tc>
        <w:tc>
          <w:tcPr>
            <w:tcW w:w="7608" w:type="dxa"/>
            <w:gridSpan w:val="7"/>
            <w:vAlign w:val="center"/>
          </w:tcPr>
          <w:p w:rsidR="00B35994" w:rsidRDefault="00B35994" w:rsidP="00FC5817">
            <w:pPr>
              <w:snapToGrid w:val="0"/>
              <w:jc w:val="center"/>
              <w:rPr>
                <w:sz w:val="24"/>
              </w:rPr>
            </w:pPr>
            <w:r>
              <w:rPr>
                <w:rFonts w:hint="eastAsia"/>
                <w:sz w:val="24"/>
              </w:rPr>
              <w:t>纤维材料的功能化和高性能化；</w:t>
            </w:r>
          </w:p>
          <w:p w:rsidR="00B35994" w:rsidRPr="004C08EB" w:rsidRDefault="00B35994" w:rsidP="00FC5817">
            <w:pPr>
              <w:snapToGrid w:val="0"/>
              <w:jc w:val="center"/>
              <w:rPr>
                <w:sz w:val="24"/>
              </w:rPr>
            </w:pPr>
            <w:r>
              <w:rPr>
                <w:rFonts w:hint="eastAsia"/>
                <w:sz w:val="24"/>
              </w:rPr>
              <w:t>高分子复合体系成形机理</w:t>
            </w:r>
          </w:p>
        </w:tc>
      </w:tr>
      <w:tr w:rsidR="00B35994" w:rsidTr="00351741">
        <w:trPr>
          <w:trHeight w:val="6936"/>
          <w:jc w:val="center"/>
        </w:trPr>
        <w:tc>
          <w:tcPr>
            <w:tcW w:w="1284" w:type="dxa"/>
            <w:gridSpan w:val="2"/>
            <w:tcBorders>
              <w:bottom w:val="single" w:sz="4" w:space="0" w:color="auto"/>
            </w:tcBorders>
            <w:vAlign w:val="center"/>
          </w:tcPr>
          <w:p w:rsidR="00B35994" w:rsidRDefault="00B35994" w:rsidP="006F3FB6">
            <w:pPr>
              <w:snapToGrid w:val="0"/>
              <w:spacing w:line="240" w:lineRule="exact"/>
              <w:jc w:val="center"/>
              <w:rPr>
                <w:b/>
                <w:sz w:val="24"/>
              </w:rPr>
            </w:pPr>
            <w:r>
              <w:rPr>
                <w:rFonts w:hint="eastAsia"/>
                <w:b/>
                <w:sz w:val="24"/>
              </w:rPr>
              <w:t>研究成果</w:t>
            </w:r>
          </w:p>
        </w:tc>
        <w:tc>
          <w:tcPr>
            <w:tcW w:w="7608" w:type="dxa"/>
            <w:gridSpan w:val="7"/>
            <w:tcBorders>
              <w:bottom w:val="single" w:sz="4" w:space="0" w:color="auto"/>
            </w:tcBorders>
            <w:vAlign w:val="center"/>
          </w:tcPr>
          <w:p w:rsidR="00B35994" w:rsidRPr="00063795" w:rsidRDefault="00B35994" w:rsidP="006F3FB6">
            <w:pPr>
              <w:snapToGrid w:val="0"/>
              <w:spacing w:line="240" w:lineRule="exact"/>
              <w:rPr>
                <w:bCs/>
                <w:sz w:val="24"/>
              </w:rPr>
            </w:pPr>
            <w:r>
              <w:rPr>
                <w:rFonts w:hint="eastAsia"/>
                <w:bCs/>
                <w:sz w:val="24"/>
              </w:rPr>
              <w:t xml:space="preserve">1. </w:t>
            </w:r>
            <w:r w:rsidRPr="00063795">
              <w:rPr>
                <w:bCs/>
                <w:sz w:val="24"/>
              </w:rPr>
              <w:t>2017/7-2021/6，国家重点研发计划项目：高品质阻燃纤维及制品关键技术，NO.2017YFB0309000。</w:t>
            </w:r>
          </w:p>
          <w:p w:rsidR="00B35994" w:rsidRPr="00063795" w:rsidRDefault="00B35994" w:rsidP="006F3FB6">
            <w:pPr>
              <w:snapToGrid w:val="0"/>
              <w:spacing w:line="240" w:lineRule="exact"/>
              <w:rPr>
                <w:bCs/>
                <w:sz w:val="24"/>
              </w:rPr>
            </w:pPr>
            <w:r>
              <w:rPr>
                <w:rFonts w:hint="eastAsia"/>
                <w:bCs/>
                <w:sz w:val="24"/>
              </w:rPr>
              <w:t>2.</w:t>
            </w:r>
            <w:r w:rsidRPr="00063795">
              <w:rPr>
                <w:bCs/>
                <w:sz w:val="24"/>
              </w:rPr>
              <w:t xml:space="preserve"> 2014/01-2017/12，国家自然科学基金面上项目：原位聚合过程中基于三聚氰胺</w:t>
            </w:r>
            <w:proofErr w:type="gramStart"/>
            <w:r w:rsidRPr="00063795">
              <w:rPr>
                <w:bCs/>
                <w:sz w:val="24"/>
              </w:rPr>
              <w:t>氰</w:t>
            </w:r>
            <w:proofErr w:type="gramEnd"/>
            <w:r w:rsidRPr="00063795">
              <w:rPr>
                <w:bCs/>
                <w:sz w:val="24"/>
              </w:rPr>
              <w:t>尿酸</w:t>
            </w:r>
            <w:proofErr w:type="gramStart"/>
            <w:r w:rsidRPr="00063795">
              <w:rPr>
                <w:bCs/>
                <w:sz w:val="24"/>
              </w:rPr>
              <w:t>盐形成</w:t>
            </w:r>
            <w:proofErr w:type="gramEnd"/>
            <w:r w:rsidRPr="00063795">
              <w:rPr>
                <w:bCs/>
                <w:sz w:val="24"/>
              </w:rPr>
              <w:t>并</w:t>
            </w:r>
            <w:proofErr w:type="gramStart"/>
            <w:r w:rsidRPr="00063795">
              <w:rPr>
                <w:bCs/>
                <w:sz w:val="24"/>
              </w:rPr>
              <w:t>构筑协效体系</w:t>
            </w:r>
            <w:proofErr w:type="gramEnd"/>
            <w:r w:rsidRPr="00063795">
              <w:rPr>
                <w:bCs/>
                <w:sz w:val="24"/>
              </w:rPr>
              <w:t xml:space="preserve">的阻燃聚酰胺纤维研究，NO.21374015。 </w:t>
            </w:r>
          </w:p>
          <w:p w:rsidR="00B35994" w:rsidRPr="00063795" w:rsidRDefault="00B35994" w:rsidP="006F3FB6">
            <w:pPr>
              <w:snapToGrid w:val="0"/>
              <w:spacing w:line="240" w:lineRule="exact"/>
              <w:rPr>
                <w:bCs/>
                <w:sz w:val="24"/>
              </w:rPr>
            </w:pPr>
            <w:r>
              <w:rPr>
                <w:rFonts w:hint="eastAsia"/>
                <w:bCs/>
                <w:sz w:val="24"/>
              </w:rPr>
              <w:t>3.</w:t>
            </w:r>
            <w:r w:rsidRPr="00063795">
              <w:rPr>
                <w:bCs/>
                <w:sz w:val="24"/>
              </w:rPr>
              <w:t xml:space="preserve"> 2013/01-2015/12，国家科技支撑计划项目：新一代聚己内酰胺（PA6）功能性纤维材料，NO.2013BAE01B00。 </w:t>
            </w:r>
          </w:p>
          <w:p w:rsidR="00B35994" w:rsidRPr="00063795" w:rsidRDefault="00B35994" w:rsidP="006F3FB6">
            <w:pPr>
              <w:snapToGrid w:val="0"/>
              <w:spacing w:line="240" w:lineRule="exact"/>
              <w:rPr>
                <w:bCs/>
                <w:sz w:val="24"/>
              </w:rPr>
            </w:pPr>
            <w:r w:rsidRPr="00063795">
              <w:rPr>
                <w:bCs/>
                <w:sz w:val="24"/>
              </w:rPr>
              <w:t>代表性论文和专利：（部分）</w:t>
            </w:r>
          </w:p>
          <w:p w:rsidR="00B35994" w:rsidRPr="00063795" w:rsidRDefault="00B35994" w:rsidP="006F3FB6">
            <w:pPr>
              <w:spacing w:line="240" w:lineRule="exact"/>
              <w:rPr>
                <w:sz w:val="24"/>
              </w:rPr>
            </w:pPr>
            <w:r w:rsidRPr="00063795">
              <w:rPr>
                <w:sz w:val="24"/>
              </w:rPr>
              <w:t>1. 肖茹,李圆圆,刘可,陶磊,贾凌云,王华平. 一种阻燃尼龙66共聚物材料及其制备方法. (已授权,专利号: ZL201510435858.5)</w:t>
            </w:r>
          </w:p>
          <w:p w:rsidR="00B35994" w:rsidRPr="00063795" w:rsidRDefault="00B35994" w:rsidP="006F3FB6">
            <w:pPr>
              <w:spacing w:line="240" w:lineRule="exact"/>
              <w:rPr>
                <w:sz w:val="24"/>
              </w:rPr>
            </w:pPr>
            <w:r w:rsidRPr="00063795">
              <w:rPr>
                <w:sz w:val="24"/>
              </w:rPr>
              <w:t>2. 肖茹,李圆圆,刘可,张珍珍,陆建伟,王华平. 一种阻燃聚酰胺66复合纤维及其制备方法. (已授权,专利号: ZL201510435860.2)</w:t>
            </w:r>
          </w:p>
          <w:p w:rsidR="00B35994" w:rsidRPr="00063795" w:rsidRDefault="00B35994" w:rsidP="006F3FB6">
            <w:pPr>
              <w:spacing w:line="240" w:lineRule="exact"/>
              <w:rPr>
                <w:sz w:val="24"/>
              </w:rPr>
            </w:pPr>
            <w:r w:rsidRPr="00063795">
              <w:rPr>
                <w:sz w:val="24"/>
              </w:rPr>
              <w:t>3. 肖茹,王艳红,李圆圆,祝可颖,徐丹丹,王华平.一种阻燃尼龙66材料的制备方法. (已授权,专利号: ZL201310293722.6)</w:t>
            </w:r>
          </w:p>
          <w:p w:rsidR="00B35994" w:rsidRPr="00063795" w:rsidRDefault="00B35994" w:rsidP="006F3FB6">
            <w:pPr>
              <w:spacing w:line="240" w:lineRule="exact"/>
              <w:rPr>
                <w:sz w:val="24"/>
              </w:rPr>
            </w:pPr>
            <w:r w:rsidRPr="00063795">
              <w:rPr>
                <w:sz w:val="24"/>
              </w:rPr>
              <w:t>4. 肖茹,刘可,李圆圆,朱德振,姜铭汉,王华平. 一种永久阻燃尼龙6材料及其制备方法. (已授权,专利号: ZL201510435315.3)</w:t>
            </w:r>
          </w:p>
          <w:p w:rsidR="00B35994" w:rsidRPr="00063795" w:rsidRDefault="00B35994" w:rsidP="006F3FB6">
            <w:pPr>
              <w:spacing w:line="240" w:lineRule="exact"/>
              <w:rPr>
                <w:b/>
                <w:sz w:val="24"/>
                <w:szCs w:val="28"/>
              </w:rPr>
            </w:pPr>
            <w:r w:rsidRPr="00063795">
              <w:rPr>
                <w:sz w:val="24"/>
              </w:rPr>
              <w:t>5. 刘可,肖茹,李圆圆,储贻健,王朝生,王华平. 一种阻燃聚酰胺6纤维及其制备方法. (已授权,专利号: ZL201510435871.0)</w:t>
            </w:r>
          </w:p>
          <w:p w:rsidR="00B35994" w:rsidRPr="00063795" w:rsidRDefault="00B35994" w:rsidP="006F3FB6">
            <w:pPr>
              <w:spacing w:line="240" w:lineRule="exact"/>
              <w:rPr>
                <w:sz w:val="24"/>
              </w:rPr>
            </w:pPr>
            <w:r w:rsidRPr="00063795">
              <w:rPr>
                <w:sz w:val="24"/>
              </w:rPr>
              <w:t>6. Ke Liu, Yuanyuan Li, Lei Tao, Ru Xiao. Preparation and Characterization of Polyamide 6 Fibre Based on a Phosphorus-Containing Flame Retardant. RSC Advances. 2018</w:t>
            </w:r>
            <w:proofErr w:type="gramStart"/>
            <w:r w:rsidRPr="00063795">
              <w:rPr>
                <w:sz w:val="24"/>
              </w:rPr>
              <w:t>,8</w:t>
            </w:r>
            <w:proofErr w:type="gramEnd"/>
            <w:r w:rsidRPr="00063795">
              <w:rPr>
                <w:sz w:val="24"/>
              </w:rPr>
              <w:t>(17): 9261-9271.</w:t>
            </w:r>
          </w:p>
          <w:p w:rsidR="00B35994" w:rsidRDefault="00B35994" w:rsidP="006F3FB6">
            <w:pPr>
              <w:spacing w:line="240" w:lineRule="exact"/>
              <w:rPr>
                <w:b/>
                <w:sz w:val="24"/>
              </w:rPr>
            </w:pPr>
            <w:r w:rsidRPr="00063795">
              <w:rPr>
                <w:sz w:val="24"/>
              </w:rPr>
              <w:t>7. Yuanyuan Li, Ke Liu, Jidong Zhang, Ru Xiao. Preparation and Characterizations of Inherent Flame Retarded polyamide 66 Containing the Phosphorus Linking Pendent Group. Polymers for Advanced Technologies. 2018</w:t>
            </w:r>
            <w:proofErr w:type="gramStart"/>
            <w:r w:rsidRPr="00063795">
              <w:rPr>
                <w:sz w:val="24"/>
              </w:rPr>
              <w:t>,29</w:t>
            </w:r>
            <w:proofErr w:type="gramEnd"/>
            <w:r w:rsidRPr="00063795">
              <w:rPr>
                <w:sz w:val="24"/>
              </w:rPr>
              <w:t>(2), 951-960.</w:t>
            </w:r>
          </w:p>
        </w:tc>
      </w:tr>
    </w:tbl>
    <w:p w:rsidR="00B35994" w:rsidRDefault="00B35994" w:rsidP="006F3FB6">
      <w:pPr>
        <w:spacing w:line="240" w:lineRule="exact"/>
      </w:pPr>
    </w:p>
    <w:p w:rsidR="00B35994" w:rsidRDefault="00B35994" w:rsidP="00483DD1">
      <w:pPr>
        <w:pStyle w:val="A8"/>
        <w:rPr>
          <w:rFonts w:hint="default"/>
          <w:b/>
          <w:bCs/>
          <w:lang w:val="zh-TW"/>
        </w:rPr>
      </w:pPr>
      <w:r>
        <w:rPr>
          <w:b/>
          <w:bCs/>
          <w:lang w:val="zh-TW"/>
        </w:rPr>
        <w:br w:type="page"/>
      </w:r>
      <w:r w:rsidR="006F3FB6">
        <w:rPr>
          <w:b/>
          <w:bCs/>
          <w:lang w:val="zh-TW"/>
        </w:rPr>
        <w:lastRenderedPageBreak/>
        <w:t>2</w:t>
      </w:r>
      <w:r w:rsidR="006F3FB6">
        <w:rPr>
          <w:b/>
          <w:bCs/>
          <w:lang w:val="zh-TW"/>
        </w:rPr>
        <w:t>、</w:t>
      </w:r>
      <w:r>
        <w:rPr>
          <w:b/>
          <w:bCs/>
          <w:lang w:val="zh-TW"/>
        </w:rPr>
        <w:t>高校</w:t>
      </w:r>
      <w:r>
        <w:rPr>
          <w:b/>
          <w:bCs/>
          <w:lang w:val="zh-TW" w:eastAsia="zh-TW"/>
        </w:rPr>
        <w:t>科研</w:t>
      </w:r>
      <w:r w:rsidR="00351741">
        <w:rPr>
          <w:b/>
          <w:bCs/>
          <w:lang w:val="zh-TW"/>
        </w:rPr>
        <w:t>成果</w:t>
      </w:r>
      <w:r w:rsidR="00483DD1">
        <w:rPr>
          <w:b/>
          <w:bCs/>
          <w:lang w:val="zh-TW"/>
        </w:rPr>
        <w:t>（</w:t>
      </w:r>
      <w:r w:rsidR="00483DD1">
        <w:rPr>
          <w:b/>
          <w:bCs/>
          <w:lang w:val="zh-TW"/>
        </w:rPr>
        <w:t>1</w:t>
      </w:r>
      <w:r w:rsidR="00F5742D">
        <w:rPr>
          <w:b/>
          <w:bCs/>
          <w:lang w:val="zh-TW"/>
        </w:rPr>
        <w:t>6</w:t>
      </w:r>
      <w:r w:rsidR="00483DD1">
        <w:rPr>
          <w:b/>
          <w:bCs/>
          <w:lang w:val="zh-TW"/>
        </w:rPr>
        <w:t>项）</w:t>
      </w:r>
    </w:p>
    <w:tbl>
      <w:tblPr>
        <w:tblW w:w="9089" w:type="dxa"/>
        <w:jc w:val="center"/>
        <w:tblInd w:w="2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964"/>
        <w:gridCol w:w="688"/>
        <w:gridCol w:w="909"/>
        <w:gridCol w:w="985"/>
        <w:gridCol w:w="1166"/>
        <w:gridCol w:w="1181"/>
        <w:gridCol w:w="1320"/>
        <w:gridCol w:w="977"/>
        <w:gridCol w:w="899"/>
      </w:tblGrid>
      <w:tr w:rsidR="00B35994" w:rsidTr="005B7F05">
        <w:trPr>
          <w:trHeight w:val="557"/>
          <w:jc w:val="center"/>
        </w:trPr>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姓名</w:t>
            </w:r>
          </w:p>
        </w:tc>
        <w:tc>
          <w:tcPr>
            <w:tcW w:w="159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贾林才</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性别</w:t>
            </w:r>
          </w:p>
        </w:tc>
        <w:tc>
          <w:tcPr>
            <w:tcW w:w="11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男</w:t>
            </w: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出生年月</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rFonts w:ascii="Times New Roman" w:hAnsi="Times New Roman"/>
                <w:sz w:val="24"/>
                <w:szCs w:val="24"/>
              </w:rPr>
              <w:t>1963</w:t>
            </w:r>
            <w:r>
              <w:rPr>
                <w:sz w:val="24"/>
                <w:szCs w:val="24"/>
                <w:lang w:val="zh-TW"/>
              </w:rPr>
              <w:t>.</w:t>
            </w:r>
            <w:r>
              <w:rPr>
                <w:rFonts w:ascii="Times New Roman" w:hAnsi="Times New Roman"/>
                <w:sz w:val="24"/>
                <w:szCs w:val="24"/>
              </w:rPr>
              <w:t>9</w:t>
            </w:r>
          </w:p>
        </w:tc>
        <w:tc>
          <w:tcPr>
            <w:tcW w:w="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民族</w:t>
            </w:r>
          </w:p>
        </w:tc>
        <w:tc>
          <w:tcPr>
            <w:tcW w:w="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汉</w:t>
            </w:r>
          </w:p>
        </w:tc>
      </w:tr>
      <w:tr w:rsidR="00B35994" w:rsidTr="005B7F05">
        <w:trPr>
          <w:trHeight w:val="483"/>
          <w:jc w:val="center"/>
        </w:trPr>
        <w:tc>
          <w:tcPr>
            <w:tcW w:w="165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技术职务</w:t>
            </w:r>
          </w:p>
        </w:tc>
        <w:tc>
          <w:tcPr>
            <w:tcW w:w="30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教授级高工</w:t>
            </w: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行政职务</w:t>
            </w:r>
          </w:p>
        </w:tc>
        <w:tc>
          <w:tcPr>
            <w:tcW w:w="319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副所长</w:t>
            </w:r>
          </w:p>
        </w:tc>
      </w:tr>
      <w:tr w:rsidR="00B35994" w:rsidTr="005B7F05">
        <w:trPr>
          <w:trHeight w:val="379"/>
          <w:jc w:val="center"/>
        </w:trPr>
        <w:tc>
          <w:tcPr>
            <w:tcW w:w="165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工作单位</w:t>
            </w:r>
          </w:p>
        </w:tc>
        <w:tc>
          <w:tcPr>
            <w:tcW w:w="743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Pr="0083386D" w:rsidRDefault="00B35994" w:rsidP="00FC5817">
            <w:pPr>
              <w:pStyle w:val="A8"/>
              <w:jc w:val="center"/>
              <w:rPr>
                <w:rFonts w:hint="default"/>
              </w:rPr>
            </w:pPr>
            <w:r w:rsidRPr="0083386D">
              <w:rPr>
                <w:bCs/>
                <w:sz w:val="24"/>
                <w:szCs w:val="24"/>
                <w:lang w:val="zh-TW" w:eastAsia="zh-TW"/>
              </w:rPr>
              <w:t>山西省化工研究所（有限公司）</w:t>
            </w:r>
          </w:p>
        </w:tc>
      </w:tr>
      <w:tr w:rsidR="00B35994" w:rsidTr="005B7F05">
        <w:trPr>
          <w:trHeight w:val="557"/>
          <w:jc w:val="center"/>
        </w:trPr>
        <w:tc>
          <w:tcPr>
            <w:tcW w:w="165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研究方向</w:t>
            </w:r>
          </w:p>
        </w:tc>
        <w:tc>
          <w:tcPr>
            <w:tcW w:w="743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Pr="005B7F05" w:rsidRDefault="00B35994" w:rsidP="005B7F05">
            <w:pPr>
              <w:pStyle w:val="A8"/>
              <w:rPr>
                <w:rFonts w:ascii="Times New Roman" w:hAnsi="Times New Roman" w:cs="Times New Roman" w:hint="default"/>
                <w:bCs/>
                <w:sz w:val="24"/>
                <w:szCs w:val="24"/>
              </w:rPr>
            </w:pPr>
            <w:r w:rsidRPr="0083386D">
              <w:rPr>
                <w:bCs/>
                <w:sz w:val="24"/>
                <w:szCs w:val="24"/>
                <w:lang w:val="zh-TW" w:eastAsia="zh-TW"/>
              </w:rPr>
              <w:t>功能性高分子材料及聚氨酯弹性体</w:t>
            </w:r>
          </w:p>
        </w:tc>
      </w:tr>
      <w:tr w:rsidR="00B35994" w:rsidTr="00F0389D">
        <w:trPr>
          <w:trHeight w:val="5486"/>
          <w:jc w:val="center"/>
        </w:trPr>
        <w:tc>
          <w:tcPr>
            <w:tcW w:w="165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研究成果</w:t>
            </w:r>
          </w:p>
        </w:tc>
        <w:tc>
          <w:tcPr>
            <w:tcW w:w="743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F519B" w:rsidRDefault="003F519B" w:rsidP="003F519B">
            <w:pPr>
              <w:pStyle w:val="A8"/>
              <w:rPr>
                <w:rFonts w:ascii="Times New Roman" w:cs="Times New Roman" w:hint="default"/>
                <w:sz w:val="24"/>
                <w:szCs w:val="24"/>
                <w:lang w:val="zh-TW"/>
              </w:rPr>
            </w:pPr>
            <w:r>
              <w:rPr>
                <w:rFonts w:ascii="Times New Roman" w:cs="Times New Roman"/>
                <w:sz w:val="24"/>
                <w:szCs w:val="24"/>
                <w:lang w:val="zh-TW"/>
              </w:rPr>
              <w:t>1</w:t>
            </w:r>
            <w:r>
              <w:rPr>
                <w:rFonts w:ascii="Times New Roman" w:cs="Times New Roman"/>
                <w:sz w:val="24"/>
                <w:szCs w:val="24"/>
                <w:lang w:val="zh-TW"/>
              </w:rPr>
              <w:t>、</w:t>
            </w:r>
            <w:r w:rsidR="00B35994" w:rsidRPr="0024515C">
              <w:rPr>
                <w:rFonts w:ascii="Times New Roman" w:cs="Times New Roman"/>
                <w:sz w:val="24"/>
                <w:szCs w:val="24"/>
                <w:lang w:val="zh-TW" w:eastAsia="zh-TW"/>
              </w:rPr>
              <w:t>不阻塞型聚氨酯筛板</w:t>
            </w:r>
            <w:r>
              <w:rPr>
                <w:rFonts w:ascii="Times New Roman" w:hAnsi="Times New Roman" w:cs="Times New Roman"/>
                <w:sz w:val="24"/>
                <w:szCs w:val="24"/>
              </w:rPr>
              <w:t>。</w:t>
            </w:r>
            <w:r w:rsidR="00B35994" w:rsidRPr="0024515C">
              <w:rPr>
                <w:rFonts w:ascii="Times New Roman" w:cs="Times New Roman"/>
                <w:sz w:val="24"/>
                <w:szCs w:val="24"/>
                <w:lang w:val="zh-TW" w:eastAsia="zh-TW"/>
              </w:rPr>
              <w:t>获得山西省科技进步</w:t>
            </w:r>
            <w:r w:rsidR="00B35994" w:rsidRPr="0024515C">
              <w:rPr>
                <w:rFonts w:ascii="Times New Roman" w:cs="Times New Roman"/>
                <w:sz w:val="24"/>
                <w:szCs w:val="24"/>
                <w:lang w:val="zh-CN"/>
              </w:rPr>
              <w:t>二等</w:t>
            </w:r>
            <w:r w:rsidR="00B35994" w:rsidRPr="0024515C">
              <w:rPr>
                <w:rFonts w:ascii="Times New Roman" w:cs="Times New Roman"/>
                <w:sz w:val="24"/>
                <w:szCs w:val="24"/>
                <w:lang w:val="zh-TW" w:eastAsia="zh-TW"/>
              </w:rPr>
              <w:t>奖；</w:t>
            </w:r>
          </w:p>
          <w:p w:rsidR="003F519B" w:rsidRDefault="003F519B" w:rsidP="003F519B">
            <w:pPr>
              <w:pStyle w:val="A8"/>
              <w:rPr>
                <w:rFonts w:ascii="Times New Roman" w:cs="Times New Roman" w:hint="default"/>
                <w:sz w:val="24"/>
                <w:szCs w:val="24"/>
                <w:lang w:val="zh-TW"/>
              </w:rPr>
            </w:pPr>
            <w:r>
              <w:rPr>
                <w:rFonts w:ascii="Times New Roman" w:cs="Times New Roman"/>
                <w:sz w:val="24"/>
                <w:szCs w:val="24"/>
                <w:lang w:val="zh-TW"/>
              </w:rPr>
              <w:t>2</w:t>
            </w:r>
            <w:r>
              <w:rPr>
                <w:rFonts w:ascii="Times New Roman" w:cs="Times New Roman"/>
                <w:sz w:val="24"/>
                <w:szCs w:val="24"/>
                <w:lang w:val="zh-TW"/>
              </w:rPr>
              <w:t>、</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冶金冷轧用硬质聚氨酯胶辊</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为</w:t>
            </w:r>
            <w:r w:rsidR="00B35994" w:rsidRPr="0024515C">
              <w:rPr>
                <w:rFonts w:ascii="Times New Roman" w:cs="Times New Roman"/>
                <w:sz w:val="24"/>
                <w:szCs w:val="24"/>
                <w:lang w:val="zh-CN"/>
              </w:rPr>
              <w:t>第一根国产</w:t>
            </w:r>
            <w:r w:rsidR="00B35994" w:rsidRPr="0024515C">
              <w:rPr>
                <w:rFonts w:ascii="Times New Roman" w:cs="Times New Roman"/>
                <w:sz w:val="24"/>
                <w:szCs w:val="24"/>
                <w:lang w:val="zh-TW" w:eastAsia="zh-TW"/>
              </w:rPr>
              <w:t>的聚氨酯胶辊；</w:t>
            </w:r>
          </w:p>
          <w:p w:rsidR="003F519B" w:rsidRDefault="003F519B" w:rsidP="003F519B">
            <w:pPr>
              <w:pStyle w:val="A8"/>
              <w:rPr>
                <w:rFonts w:ascii="Times New Roman" w:cs="Times New Roman" w:hint="default"/>
                <w:sz w:val="24"/>
                <w:szCs w:val="24"/>
                <w:lang w:val="zh-TW"/>
              </w:rPr>
            </w:pPr>
            <w:r>
              <w:rPr>
                <w:rFonts w:ascii="Times New Roman" w:cs="Times New Roman"/>
                <w:sz w:val="24"/>
                <w:szCs w:val="24"/>
                <w:lang w:val="zh-TW"/>
              </w:rPr>
              <w:t>3</w:t>
            </w:r>
            <w:r>
              <w:rPr>
                <w:rFonts w:ascii="Times New Roman" w:cs="Times New Roman"/>
                <w:sz w:val="24"/>
                <w:szCs w:val="24"/>
                <w:lang w:val="zh-TW"/>
              </w:rPr>
              <w:t>、</w:t>
            </w:r>
            <w:r w:rsidRPr="0024515C">
              <w:rPr>
                <w:rFonts w:ascii="Times New Roman" w:hAnsi="Times New Roman" w:cs="Times New Roman"/>
                <w:sz w:val="24"/>
                <w:szCs w:val="24"/>
              </w:rPr>
              <w:t xml:space="preserve"> </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高性能液压支架密封件（</w:t>
            </w:r>
            <w:r w:rsidR="00B35994" w:rsidRPr="0024515C">
              <w:rPr>
                <w:rFonts w:ascii="Times New Roman" w:hAnsi="Times New Roman" w:cs="Times New Roman"/>
                <w:sz w:val="24"/>
                <w:szCs w:val="24"/>
              </w:rPr>
              <w:t>TSM</w:t>
            </w:r>
            <w:r w:rsidR="00B35994" w:rsidRPr="0024515C">
              <w:rPr>
                <w:rFonts w:ascii="Times New Roman" w:cs="Times New Roman"/>
                <w:sz w:val="24"/>
                <w:szCs w:val="24"/>
                <w:lang w:val="zh-TW" w:eastAsia="zh-TW"/>
              </w:rPr>
              <w:t>）</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获得山西省科技进步二等奖；</w:t>
            </w:r>
            <w:r>
              <w:rPr>
                <w:rFonts w:ascii="Times New Roman" w:cs="Times New Roman"/>
                <w:sz w:val="24"/>
                <w:szCs w:val="24"/>
                <w:lang w:val="zh-TW"/>
              </w:rPr>
              <w:t>4</w:t>
            </w:r>
            <w:r>
              <w:rPr>
                <w:rFonts w:ascii="Times New Roman" w:cs="Times New Roman"/>
                <w:sz w:val="24"/>
                <w:szCs w:val="24"/>
                <w:lang w:val="zh-TW"/>
              </w:rPr>
              <w:t>、</w:t>
            </w:r>
            <w:r w:rsidRPr="0024515C">
              <w:rPr>
                <w:rFonts w:ascii="Times New Roman" w:hAnsi="Times New Roman" w:cs="Times New Roman"/>
                <w:sz w:val="24"/>
                <w:szCs w:val="24"/>
              </w:rPr>
              <w:t xml:space="preserve"> </w:t>
            </w:r>
            <w:r w:rsidR="00B35994" w:rsidRPr="0024515C">
              <w:rPr>
                <w:rFonts w:ascii="Times New Roman" w:hAnsi="Times New Roman" w:cs="Times New Roman"/>
                <w:sz w:val="24"/>
                <w:szCs w:val="24"/>
              </w:rPr>
              <w:t>“</w:t>
            </w:r>
            <w:r w:rsidR="00B35994" w:rsidRPr="0024515C">
              <w:rPr>
                <w:rFonts w:ascii="Times New Roman" w:hAnsi="Times New Roman" w:cs="Times New Roman"/>
                <w:sz w:val="24"/>
                <w:szCs w:val="24"/>
              </w:rPr>
              <w:t>GF-1</w:t>
            </w:r>
            <w:r w:rsidR="00B35994" w:rsidRPr="0024515C">
              <w:rPr>
                <w:rFonts w:ascii="Times New Roman" w:cs="Times New Roman"/>
                <w:sz w:val="24"/>
                <w:szCs w:val="24"/>
                <w:lang w:val="zh-TW" w:eastAsia="zh-TW"/>
              </w:rPr>
              <w:t>聚氨酯灌封胶</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技术，成功地应用于我国的神舟五号、六号、七号宇宙飞船上；</w:t>
            </w:r>
          </w:p>
          <w:p w:rsidR="00F5742D" w:rsidRDefault="003F519B" w:rsidP="003F519B">
            <w:pPr>
              <w:pStyle w:val="A8"/>
              <w:rPr>
                <w:rFonts w:ascii="Times New Roman" w:cs="Times New Roman" w:hint="default"/>
                <w:sz w:val="24"/>
                <w:szCs w:val="24"/>
                <w:lang w:val="zh-TW"/>
              </w:rPr>
            </w:pPr>
            <w:r>
              <w:rPr>
                <w:rFonts w:ascii="Times New Roman" w:cs="Times New Roman"/>
                <w:sz w:val="24"/>
                <w:szCs w:val="24"/>
                <w:lang w:val="zh-TW"/>
              </w:rPr>
              <w:t>5</w:t>
            </w:r>
            <w:r>
              <w:rPr>
                <w:rFonts w:ascii="Times New Roman" w:cs="Times New Roman"/>
                <w:sz w:val="24"/>
                <w:szCs w:val="24"/>
                <w:lang w:val="zh-TW"/>
              </w:rPr>
              <w:t>、</w:t>
            </w:r>
            <w:r w:rsidR="00B35994" w:rsidRPr="0024515C">
              <w:rPr>
                <w:rFonts w:ascii="Times New Roman" w:cs="Times New Roman"/>
                <w:sz w:val="24"/>
                <w:szCs w:val="24"/>
                <w:lang w:val="zh-TW" w:eastAsia="zh-TW"/>
              </w:rPr>
              <w:t>防污型聚氨酯透声胶技术，成功应用于我国最新式的智能鱼雷上；</w:t>
            </w:r>
            <w:r w:rsidR="00F5742D">
              <w:rPr>
                <w:rFonts w:ascii="Times New Roman" w:cs="Times New Roman"/>
                <w:sz w:val="24"/>
                <w:szCs w:val="24"/>
                <w:lang w:val="zh-TW"/>
              </w:rPr>
              <w:t>6</w:t>
            </w:r>
            <w:r w:rsidR="00F5742D">
              <w:rPr>
                <w:rFonts w:ascii="Times New Roman" w:cs="Times New Roman"/>
                <w:sz w:val="24"/>
                <w:szCs w:val="24"/>
                <w:lang w:val="zh-TW"/>
              </w:rPr>
              <w:t>、</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混炼型聚醚聚氨酯胶</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省科技厅成果鉴定达到国际先进水平；</w:t>
            </w:r>
          </w:p>
          <w:p w:rsidR="00B35994" w:rsidRDefault="00F5742D" w:rsidP="003F519B">
            <w:pPr>
              <w:pStyle w:val="A8"/>
              <w:rPr>
                <w:rFonts w:ascii="Times New Roman" w:cs="Times New Roman" w:hint="default"/>
                <w:sz w:val="24"/>
                <w:szCs w:val="24"/>
                <w:lang w:val="zh-TW"/>
              </w:rPr>
            </w:pPr>
            <w:r>
              <w:rPr>
                <w:rFonts w:ascii="Times New Roman" w:cs="Times New Roman"/>
                <w:sz w:val="24"/>
                <w:szCs w:val="24"/>
                <w:lang w:val="zh-TW"/>
              </w:rPr>
              <w:t>7</w:t>
            </w:r>
            <w:r>
              <w:rPr>
                <w:rFonts w:ascii="Times New Roman" w:cs="Times New Roman"/>
                <w:sz w:val="24"/>
                <w:szCs w:val="24"/>
                <w:lang w:val="zh-TW"/>
              </w:rPr>
              <w:t>、</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环保型高性能聚氨酯成套技术开发</w:t>
            </w:r>
            <w:r w:rsidR="00B35994" w:rsidRPr="0024515C">
              <w:rPr>
                <w:rFonts w:ascii="Times New Roman" w:hAnsi="Times New Roman" w:cs="Times New Roman"/>
                <w:sz w:val="24"/>
                <w:szCs w:val="24"/>
              </w:rPr>
              <w:t>”</w:t>
            </w:r>
            <w:r w:rsidR="00B35994" w:rsidRPr="0024515C">
              <w:rPr>
                <w:rFonts w:ascii="Times New Roman" w:cs="Times New Roman"/>
                <w:sz w:val="24"/>
                <w:szCs w:val="24"/>
                <w:lang w:val="zh-TW" w:eastAsia="zh-TW"/>
              </w:rPr>
              <w:t>项目达到国内领先水平</w:t>
            </w:r>
            <w:r>
              <w:rPr>
                <w:rFonts w:ascii="Times New Roman" w:cs="Times New Roman"/>
                <w:sz w:val="24"/>
                <w:szCs w:val="24"/>
                <w:lang w:val="zh-TW"/>
              </w:rPr>
              <w:t>；</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TW"/>
              </w:rPr>
              <w:t>8</w:t>
            </w:r>
            <w:r>
              <w:rPr>
                <w:rFonts w:ascii="Times New Roman" w:cs="Times New Roman"/>
                <w:sz w:val="24"/>
                <w:szCs w:val="24"/>
                <w:lang w:val="zh-TW"/>
              </w:rPr>
              <w:t>、</w:t>
            </w:r>
            <w:r w:rsidR="00B35994" w:rsidRPr="0024515C">
              <w:rPr>
                <w:rFonts w:ascii="Times New Roman" w:cs="Times New Roman"/>
                <w:sz w:val="24"/>
                <w:szCs w:val="24"/>
                <w:lang w:val="zh-TW" w:eastAsia="zh-TW"/>
              </w:rPr>
              <w:t>高线压聚氨酯胶辊、挤干辊、纠偏辊等多种聚氨酯胶辊；</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TW"/>
              </w:rPr>
              <w:t>9</w:t>
            </w:r>
            <w:r>
              <w:rPr>
                <w:rFonts w:ascii="Times New Roman" w:cs="Times New Roman"/>
                <w:sz w:val="24"/>
                <w:szCs w:val="24"/>
                <w:lang w:val="zh-TW"/>
              </w:rPr>
              <w:t>、</w:t>
            </w:r>
            <w:r w:rsidR="00B35994" w:rsidRPr="0024515C">
              <w:rPr>
                <w:rFonts w:ascii="Times New Roman" w:cs="Times New Roman"/>
                <w:sz w:val="24"/>
                <w:szCs w:val="24"/>
                <w:lang w:val="zh-TW" w:eastAsia="zh-TW"/>
              </w:rPr>
              <w:t>高性能聚氨酯剥片盘、剥片桶；</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TW"/>
              </w:rPr>
              <w:t>10</w:t>
            </w:r>
            <w:r>
              <w:rPr>
                <w:rFonts w:ascii="Times New Roman" w:cs="Times New Roman"/>
                <w:sz w:val="24"/>
                <w:szCs w:val="24"/>
                <w:lang w:val="zh-TW"/>
              </w:rPr>
              <w:t>、</w:t>
            </w:r>
            <w:r w:rsidR="00B35994" w:rsidRPr="0024515C">
              <w:rPr>
                <w:rFonts w:ascii="Times New Roman" w:cs="Times New Roman"/>
                <w:sz w:val="24"/>
                <w:szCs w:val="24"/>
                <w:lang w:val="zh-TW" w:eastAsia="zh-TW"/>
              </w:rPr>
              <w:t>环保型</w:t>
            </w:r>
            <w:r w:rsidR="00B35994" w:rsidRPr="0024515C">
              <w:rPr>
                <w:rFonts w:ascii="Times New Roman" w:cs="Times New Roman"/>
                <w:sz w:val="24"/>
                <w:szCs w:val="24"/>
                <w:lang w:val="zh-CN"/>
              </w:rPr>
              <w:t>聚氨酯</w:t>
            </w:r>
            <w:r w:rsidR="00B35994" w:rsidRPr="0024515C">
              <w:rPr>
                <w:rFonts w:ascii="Times New Roman" w:cs="Times New Roman"/>
                <w:sz w:val="24"/>
                <w:szCs w:val="24"/>
                <w:lang w:val="zh-TW" w:eastAsia="zh-TW"/>
              </w:rPr>
              <w:t>防水涂料；</w:t>
            </w:r>
          </w:p>
          <w:p w:rsidR="00F5742D" w:rsidRDefault="00F5742D" w:rsidP="00F5742D">
            <w:pPr>
              <w:pStyle w:val="A8"/>
              <w:rPr>
                <w:rFonts w:ascii="Times New Roman" w:cs="Times New Roman" w:hint="default"/>
                <w:sz w:val="24"/>
                <w:szCs w:val="24"/>
                <w:lang w:val="zh-CN"/>
              </w:rPr>
            </w:pPr>
            <w:r>
              <w:rPr>
                <w:rFonts w:ascii="Times New Roman" w:cs="Times New Roman"/>
                <w:sz w:val="24"/>
                <w:szCs w:val="24"/>
                <w:lang w:val="zh-TW"/>
              </w:rPr>
              <w:t>11</w:t>
            </w:r>
            <w:r>
              <w:rPr>
                <w:rFonts w:ascii="Times New Roman" w:cs="Times New Roman"/>
                <w:sz w:val="24"/>
                <w:szCs w:val="24"/>
                <w:lang w:val="zh-TW"/>
              </w:rPr>
              <w:t>、</w:t>
            </w:r>
            <w:r w:rsidR="00B35994" w:rsidRPr="0024515C">
              <w:rPr>
                <w:rFonts w:ascii="Times New Roman" w:cs="Times New Roman"/>
                <w:sz w:val="24"/>
                <w:szCs w:val="24"/>
                <w:lang w:val="zh-TW" w:eastAsia="zh-TW"/>
              </w:rPr>
              <w:t>保龄球用聚氨酯组合料</w:t>
            </w:r>
            <w:r>
              <w:rPr>
                <w:rFonts w:ascii="Times New Roman" w:cs="Times New Roman"/>
                <w:sz w:val="24"/>
                <w:szCs w:val="24"/>
                <w:lang w:val="zh-CN"/>
              </w:rPr>
              <w:t>；</w:t>
            </w:r>
          </w:p>
          <w:p w:rsidR="00F5742D" w:rsidRDefault="00F5742D" w:rsidP="00F5742D">
            <w:pPr>
              <w:pStyle w:val="A8"/>
              <w:rPr>
                <w:rFonts w:ascii="Times New Roman" w:cs="Times New Roman" w:hint="default"/>
                <w:sz w:val="24"/>
                <w:szCs w:val="24"/>
                <w:lang w:val="zh-CN"/>
              </w:rPr>
            </w:pPr>
            <w:r>
              <w:rPr>
                <w:rFonts w:ascii="Times New Roman" w:cs="Times New Roman"/>
                <w:sz w:val="24"/>
                <w:szCs w:val="24"/>
                <w:lang w:val="zh-CN"/>
              </w:rPr>
              <w:t>12</w:t>
            </w:r>
            <w:r>
              <w:rPr>
                <w:rFonts w:ascii="Times New Roman" w:cs="Times New Roman"/>
                <w:sz w:val="24"/>
                <w:szCs w:val="24"/>
                <w:lang w:val="zh-CN"/>
              </w:rPr>
              <w:t>、</w:t>
            </w:r>
            <w:r w:rsidR="00B35994" w:rsidRPr="0024515C">
              <w:rPr>
                <w:rFonts w:ascii="Times New Roman" w:cs="Times New Roman"/>
                <w:sz w:val="24"/>
                <w:szCs w:val="24"/>
                <w:lang w:val="zh-TW" w:eastAsia="zh-TW"/>
              </w:rPr>
              <w:t>矿用</w:t>
            </w:r>
            <w:r w:rsidR="00B35994" w:rsidRPr="0024515C">
              <w:rPr>
                <w:rFonts w:ascii="Times New Roman" w:cs="Times New Roman"/>
                <w:sz w:val="24"/>
                <w:szCs w:val="24"/>
                <w:lang w:val="zh-CN"/>
              </w:rPr>
              <w:t>密封堵漏材料</w:t>
            </w:r>
            <w:r>
              <w:rPr>
                <w:rFonts w:ascii="Times New Roman" w:cs="Times New Roman"/>
                <w:sz w:val="24"/>
                <w:szCs w:val="24"/>
                <w:lang w:val="zh-CN"/>
              </w:rPr>
              <w:t>；</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CN"/>
              </w:rPr>
              <w:t>13</w:t>
            </w:r>
            <w:r>
              <w:rPr>
                <w:rFonts w:ascii="Times New Roman" w:cs="Times New Roman"/>
                <w:sz w:val="24"/>
                <w:szCs w:val="24"/>
                <w:lang w:val="zh-CN"/>
              </w:rPr>
              <w:t>、</w:t>
            </w:r>
            <w:r w:rsidR="00B35994" w:rsidRPr="0024515C">
              <w:rPr>
                <w:rFonts w:ascii="Times New Roman" w:cs="Times New Roman"/>
                <w:sz w:val="24"/>
                <w:szCs w:val="24"/>
                <w:lang w:val="zh-TW" w:eastAsia="zh-TW"/>
              </w:rPr>
              <w:t>运输带用</w:t>
            </w:r>
            <w:proofErr w:type="gramStart"/>
            <w:r w:rsidR="00B35994" w:rsidRPr="0024515C">
              <w:rPr>
                <w:rFonts w:ascii="Times New Roman" w:cs="Times New Roman"/>
                <w:sz w:val="24"/>
                <w:szCs w:val="24"/>
                <w:lang w:val="zh-TW" w:eastAsia="zh-TW"/>
              </w:rPr>
              <w:t>聚氨酯</w:t>
            </w:r>
            <w:r w:rsidR="00B35994" w:rsidRPr="0024515C">
              <w:rPr>
                <w:rFonts w:ascii="Times New Roman" w:cs="Times New Roman"/>
                <w:sz w:val="24"/>
                <w:szCs w:val="24"/>
                <w:lang w:val="zh-CN"/>
              </w:rPr>
              <w:t>冷</w:t>
            </w:r>
            <w:r w:rsidR="00B35994" w:rsidRPr="0024515C">
              <w:rPr>
                <w:rFonts w:ascii="Times New Roman" w:cs="Times New Roman"/>
                <w:sz w:val="24"/>
                <w:szCs w:val="24"/>
                <w:lang w:val="zh-TW" w:eastAsia="zh-TW"/>
              </w:rPr>
              <w:t>补胶</w:t>
            </w:r>
            <w:proofErr w:type="gramEnd"/>
            <w:r w:rsidR="00B35994" w:rsidRPr="0024515C">
              <w:rPr>
                <w:rFonts w:ascii="Times New Roman" w:cs="Times New Roman"/>
                <w:sz w:val="24"/>
                <w:szCs w:val="24"/>
                <w:lang w:val="zh-TW" w:eastAsia="zh-TW"/>
              </w:rPr>
              <w:t>等材料</w:t>
            </w:r>
            <w:r>
              <w:rPr>
                <w:rFonts w:ascii="Times New Roman" w:cs="Times New Roman"/>
                <w:sz w:val="24"/>
                <w:szCs w:val="24"/>
                <w:lang w:val="zh-TW"/>
              </w:rPr>
              <w:t>；</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TW"/>
              </w:rPr>
              <w:t>14</w:t>
            </w:r>
            <w:r>
              <w:rPr>
                <w:rFonts w:ascii="Times New Roman" w:cs="Times New Roman"/>
                <w:sz w:val="24"/>
                <w:szCs w:val="24"/>
                <w:lang w:val="zh-TW"/>
              </w:rPr>
              <w:t>、</w:t>
            </w:r>
            <w:r w:rsidR="00B35994" w:rsidRPr="0024515C">
              <w:rPr>
                <w:rFonts w:ascii="Times New Roman" w:cs="Times New Roman"/>
                <w:sz w:val="24"/>
                <w:szCs w:val="24"/>
                <w:lang w:val="zh-CN"/>
              </w:rPr>
              <w:t>新型</w:t>
            </w:r>
            <w:r w:rsidR="00B35994" w:rsidRPr="0024515C">
              <w:rPr>
                <w:rFonts w:ascii="Times New Roman" w:cs="Times New Roman"/>
                <w:sz w:val="24"/>
                <w:szCs w:val="24"/>
                <w:lang w:val="zh-TW" w:eastAsia="zh-TW"/>
              </w:rPr>
              <w:t>轨道交通用聚氨酯</w:t>
            </w:r>
            <w:r w:rsidR="00B35994" w:rsidRPr="0024515C">
              <w:rPr>
                <w:rFonts w:ascii="Times New Roman" w:cs="Times New Roman"/>
                <w:sz w:val="24"/>
                <w:szCs w:val="24"/>
                <w:lang w:val="zh-CN"/>
              </w:rPr>
              <w:t>减振阻尼</w:t>
            </w:r>
            <w:r w:rsidR="00B35994" w:rsidRPr="0024515C">
              <w:rPr>
                <w:rFonts w:ascii="Times New Roman" w:cs="Times New Roman"/>
                <w:sz w:val="24"/>
                <w:szCs w:val="24"/>
                <w:lang w:val="zh-TW" w:eastAsia="zh-TW"/>
              </w:rPr>
              <w:t>材料</w:t>
            </w:r>
            <w:r>
              <w:rPr>
                <w:rFonts w:ascii="Times New Roman" w:cs="Times New Roman"/>
                <w:sz w:val="24"/>
                <w:szCs w:val="24"/>
                <w:lang w:val="zh-TW"/>
              </w:rPr>
              <w:t>；</w:t>
            </w:r>
          </w:p>
          <w:p w:rsidR="00F5742D" w:rsidRDefault="00F5742D" w:rsidP="00F5742D">
            <w:pPr>
              <w:pStyle w:val="A8"/>
              <w:rPr>
                <w:rFonts w:ascii="Times New Roman" w:cs="Times New Roman" w:hint="default"/>
                <w:sz w:val="24"/>
                <w:szCs w:val="24"/>
                <w:lang w:val="zh-TW"/>
              </w:rPr>
            </w:pPr>
            <w:r>
              <w:rPr>
                <w:rFonts w:ascii="Times New Roman" w:cs="Times New Roman"/>
                <w:sz w:val="24"/>
                <w:szCs w:val="24"/>
                <w:lang w:val="zh-TW"/>
              </w:rPr>
              <w:t>15</w:t>
            </w:r>
            <w:r>
              <w:rPr>
                <w:rFonts w:ascii="Times New Roman" w:cs="Times New Roman"/>
                <w:sz w:val="24"/>
                <w:szCs w:val="24"/>
                <w:lang w:val="zh-TW"/>
              </w:rPr>
              <w:t>、</w:t>
            </w:r>
            <w:r w:rsidR="00B35994" w:rsidRPr="0024515C">
              <w:rPr>
                <w:rFonts w:ascii="Times New Roman" w:cs="Times New Roman"/>
                <w:sz w:val="24"/>
                <w:szCs w:val="24"/>
                <w:lang w:val="zh-TW" w:eastAsia="zh-TW"/>
              </w:rPr>
              <w:t>高铁用聚氨酯密封胶</w:t>
            </w:r>
            <w:r>
              <w:rPr>
                <w:rFonts w:ascii="Times New Roman" w:cs="Times New Roman"/>
                <w:sz w:val="24"/>
                <w:szCs w:val="24"/>
                <w:lang w:val="zh-TW"/>
              </w:rPr>
              <w:t>；</w:t>
            </w:r>
          </w:p>
          <w:p w:rsidR="00B35994" w:rsidRDefault="00F5742D" w:rsidP="00F5742D">
            <w:pPr>
              <w:pStyle w:val="A8"/>
              <w:rPr>
                <w:rFonts w:hint="default"/>
              </w:rPr>
            </w:pPr>
            <w:r>
              <w:rPr>
                <w:rFonts w:ascii="Times New Roman" w:cs="Times New Roman"/>
                <w:sz w:val="24"/>
                <w:szCs w:val="24"/>
                <w:lang w:val="zh-TW"/>
              </w:rPr>
              <w:t>16</w:t>
            </w:r>
            <w:r>
              <w:rPr>
                <w:rFonts w:ascii="Times New Roman" w:cs="Times New Roman"/>
                <w:sz w:val="24"/>
                <w:szCs w:val="24"/>
                <w:lang w:val="zh-TW"/>
              </w:rPr>
              <w:t>、</w:t>
            </w:r>
            <w:r w:rsidR="00B35994" w:rsidRPr="0024515C">
              <w:rPr>
                <w:rFonts w:ascii="Times New Roman" w:cs="Times New Roman"/>
                <w:sz w:val="24"/>
                <w:szCs w:val="24"/>
                <w:lang w:val="zh-CN"/>
              </w:rPr>
              <w:t>水泥混凝土</w:t>
            </w:r>
            <w:r w:rsidR="00B35994" w:rsidRPr="0024515C">
              <w:rPr>
                <w:rFonts w:ascii="Times New Roman" w:cs="Times New Roman"/>
                <w:sz w:val="24"/>
                <w:szCs w:val="24"/>
                <w:lang w:val="zh-TW" w:eastAsia="zh-TW"/>
              </w:rPr>
              <w:t>防护</w:t>
            </w:r>
            <w:r w:rsidR="00B35994" w:rsidRPr="0024515C">
              <w:rPr>
                <w:rFonts w:ascii="Times New Roman" w:cs="Times New Roman"/>
                <w:sz w:val="24"/>
                <w:szCs w:val="24"/>
                <w:lang w:val="zh-CN"/>
              </w:rPr>
              <w:t>用聚氨酯</w:t>
            </w:r>
            <w:r w:rsidR="00B35994" w:rsidRPr="0024515C">
              <w:rPr>
                <w:rFonts w:ascii="Times New Roman" w:cs="Times New Roman"/>
                <w:sz w:val="24"/>
                <w:szCs w:val="24"/>
                <w:lang w:val="zh-TW" w:eastAsia="zh-TW"/>
              </w:rPr>
              <w:t>涂料等。</w:t>
            </w:r>
          </w:p>
        </w:tc>
      </w:tr>
    </w:tbl>
    <w:p w:rsidR="00B35994" w:rsidRDefault="00B35994" w:rsidP="00B35994"/>
    <w:p w:rsidR="00B35994" w:rsidRPr="005B7F05" w:rsidRDefault="00B35994" w:rsidP="00483DD1">
      <w:pPr>
        <w:pStyle w:val="A8"/>
        <w:rPr>
          <w:rFonts w:hint="default"/>
          <w:b/>
          <w:bCs/>
        </w:rPr>
      </w:pPr>
      <w:r>
        <w:br w:type="page"/>
      </w:r>
      <w:r w:rsidR="006F3FB6">
        <w:lastRenderedPageBreak/>
        <w:t>3</w:t>
      </w:r>
      <w:r w:rsidR="006F3FB6">
        <w:t>、</w:t>
      </w:r>
      <w:r>
        <w:rPr>
          <w:b/>
          <w:bCs/>
          <w:lang w:val="zh-TW"/>
        </w:rPr>
        <w:t>高校</w:t>
      </w:r>
      <w:r>
        <w:rPr>
          <w:b/>
          <w:bCs/>
          <w:lang w:val="zh-TW" w:eastAsia="zh-TW"/>
        </w:rPr>
        <w:t>科研</w:t>
      </w:r>
      <w:r w:rsidR="00351741">
        <w:rPr>
          <w:b/>
          <w:bCs/>
          <w:lang w:val="zh-TW"/>
        </w:rPr>
        <w:t>成果</w:t>
      </w:r>
      <w:r w:rsidR="00483DD1">
        <w:rPr>
          <w:b/>
          <w:bCs/>
          <w:lang w:val="zh-TW"/>
        </w:rPr>
        <w:t>（</w:t>
      </w:r>
      <w:r w:rsidR="00F5742D">
        <w:rPr>
          <w:b/>
          <w:bCs/>
          <w:lang w:val="zh-TW"/>
        </w:rPr>
        <w:t>10</w:t>
      </w:r>
      <w:r w:rsidR="00483DD1">
        <w:rPr>
          <w:b/>
          <w:bCs/>
          <w:lang w:val="zh-TW"/>
        </w:rPr>
        <w:t>）</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2"/>
        <w:gridCol w:w="7437"/>
      </w:tblGrid>
      <w:tr w:rsidR="00B35994" w:rsidTr="00F0389D">
        <w:trPr>
          <w:cantSplit/>
          <w:trHeight w:val="496"/>
          <w:jc w:val="center"/>
        </w:trPr>
        <w:tc>
          <w:tcPr>
            <w:tcW w:w="1652" w:type="dxa"/>
            <w:vAlign w:val="center"/>
          </w:tcPr>
          <w:p w:rsidR="00B35994" w:rsidRDefault="00B35994" w:rsidP="00FC5817">
            <w:pPr>
              <w:snapToGrid w:val="0"/>
              <w:jc w:val="center"/>
              <w:rPr>
                <w:b/>
                <w:sz w:val="24"/>
              </w:rPr>
            </w:pPr>
            <w:r>
              <w:rPr>
                <w:rFonts w:hint="eastAsia"/>
                <w:b/>
                <w:sz w:val="24"/>
              </w:rPr>
              <w:t>工作单位</w:t>
            </w:r>
          </w:p>
        </w:tc>
        <w:tc>
          <w:tcPr>
            <w:tcW w:w="7437" w:type="dxa"/>
            <w:vAlign w:val="center"/>
          </w:tcPr>
          <w:p w:rsidR="00B35994" w:rsidRDefault="00B35994" w:rsidP="00FC5817">
            <w:pPr>
              <w:snapToGrid w:val="0"/>
              <w:jc w:val="center"/>
              <w:rPr>
                <w:b/>
                <w:sz w:val="24"/>
              </w:rPr>
            </w:pPr>
            <w:r>
              <w:rPr>
                <w:rFonts w:hint="eastAsia"/>
                <w:b/>
                <w:sz w:val="24"/>
              </w:rPr>
              <w:t>郑州大学</w:t>
            </w:r>
          </w:p>
        </w:tc>
      </w:tr>
      <w:tr w:rsidR="00B35994" w:rsidTr="006F3FB6">
        <w:trPr>
          <w:cantSplit/>
          <w:trHeight w:val="794"/>
          <w:jc w:val="center"/>
        </w:trPr>
        <w:tc>
          <w:tcPr>
            <w:tcW w:w="1652" w:type="dxa"/>
            <w:vAlign w:val="center"/>
          </w:tcPr>
          <w:p w:rsidR="00B35994" w:rsidRDefault="007045B3" w:rsidP="00FC5817">
            <w:pPr>
              <w:snapToGrid w:val="0"/>
              <w:jc w:val="center"/>
              <w:rPr>
                <w:b/>
                <w:sz w:val="24"/>
              </w:rPr>
            </w:pPr>
            <w:r>
              <w:rPr>
                <w:rFonts w:hint="eastAsia"/>
                <w:b/>
                <w:sz w:val="24"/>
              </w:rPr>
              <w:t xml:space="preserve"> </w:t>
            </w:r>
            <w:r w:rsidR="00B35994">
              <w:rPr>
                <w:rFonts w:hint="eastAsia"/>
                <w:b/>
                <w:sz w:val="24"/>
              </w:rPr>
              <w:t>研究方向</w:t>
            </w:r>
          </w:p>
        </w:tc>
        <w:tc>
          <w:tcPr>
            <w:tcW w:w="7437" w:type="dxa"/>
            <w:vAlign w:val="center"/>
          </w:tcPr>
          <w:p w:rsidR="00B35994" w:rsidRDefault="00B35994" w:rsidP="00FC5817">
            <w:pPr>
              <w:spacing w:line="360" w:lineRule="auto"/>
              <w:ind w:firstLineChars="200" w:firstLine="480"/>
              <w:rPr>
                <w:b/>
                <w:sz w:val="24"/>
              </w:rPr>
            </w:pPr>
            <w:r>
              <w:rPr>
                <w:rFonts w:hint="eastAsia"/>
                <w:sz w:val="24"/>
              </w:rPr>
              <w:t>一直从事新型工程塑料的开发与应用研究，尤其是致力于长碳链尼龙系列产品的工程化、以及深加工产品的开发与应用研究。</w:t>
            </w:r>
          </w:p>
        </w:tc>
      </w:tr>
      <w:tr w:rsidR="00B35994" w:rsidTr="006F3FB6">
        <w:trPr>
          <w:cantSplit/>
          <w:trHeight w:val="6812"/>
          <w:jc w:val="center"/>
        </w:trPr>
        <w:tc>
          <w:tcPr>
            <w:tcW w:w="1652" w:type="dxa"/>
            <w:tcBorders>
              <w:bottom w:val="single" w:sz="4" w:space="0" w:color="auto"/>
            </w:tcBorders>
            <w:vAlign w:val="center"/>
          </w:tcPr>
          <w:p w:rsidR="00B35994" w:rsidRDefault="00B35994" w:rsidP="00FC5817">
            <w:pPr>
              <w:snapToGrid w:val="0"/>
              <w:jc w:val="center"/>
              <w:rPr>
                <w:b/>
                <w:sz w:val="24"/>
              </w:rPr>
            </w:pPr>
            <w:r>
              <w:rPr>
                <w:rFonts w:hint="eastAsia"/>
                <w:b/>
                <w:sz w:val="24"/>
              </w:rPr>
              <w:t>研究成果</w:t>
            </w:r>
          </w:p>
        </w:tc>
        <w:tc>
          <w:tcPr>
            <w:tcW w:w="7437" w:type="dxa"/>
            <w:tcBorders>
              <w:bottom w:val="single" w:sz="4" w:space="0" w:color="auto"/>
            </w:tcBorders>
            <w:vAlign w:val="center"/>
          </w:tcPr>
          <w:p w:rsidR="00F5742D" w:rsidRDefault="00F5742D" w:rsidP="005311FB">
            <w:pPr>
              <w:spacing w:line="240" w:lineRule="exact"/>
              <w:ind w:firstLineChars="200" w:firstLine="480"/>
              <w:rPr>
                <w:sz w:val="24"/>
              </w:rPr>
            </w:pPr>
            <w:r>
              <w:rPr>
                <w:rFonts w:hint="eastAsia"/>
                <w:sz w:val="24"/>
              </w:rPr>
              <w:t>1、</w:t>
            </w:r>
            <w:r w:rsidR="00B35994">
              <w:rPr>
                <w:sz w:val="24"/>
              </w:rPr>
              <w:t>尼龙1212</w:t>
            </w:r>
            <w:r>
              <w:rPr>
                <w:rFonts w:hint="eastAsia"/>
                <w:sz w:val="24"/>
              </w:rPr>
              <w:t>，</w:t>
            </w:r>
            <w:r w:rsidR="00B35994">
              <w:rPr>
                <w:sz w:val="24"/>
              </w:rPr>
              <w:t>是我国五大工程塑料唯一</w:t>
            </w:r>
            <w:proofErr w:type="gramStart"/>
            <w:r w:rsidR="00B35994">
              <w:rPr>
                <w:sz w:val="24"/>
              </w:rPr>
              <w:t>一个</w:t>
            </w:r>
            <w:proofErr w:type="gramEnd"/>
            <w:r w:rsidR="00B35994">
              <w:rPr>
                <w:sz w:val="24"/>
              </w:rPr>
              <w:t>具有自主知识产权的新材料，同时也是世界上第一个工业化生产的双号码长碳链尼龙品种。</w:t>
            </w:r>
          </w:p>
          <w:p w:rsidR="00B35994" w:rsidRDefault="00F5742D" w:rsidP="005311FB">
            <w:pPr>
              <w:spacing w:line="240" w:lineRule="exact"/>
              <w:ind w:firstLineChars="200" w:firstLine="480"/>
              <w:rPr>
                <w:sz w:val="24"/>
              </w:rPr>
            </w:pPr>
            <w:r>
              <w:rPr>
                <w:rFonts w:hint="eastAsia"/>
                <w:sz w:val="24"/>
              </w:rPr>
              <w:t>2、</w:t>
            </w:r>
            <w:r w:rsidR="00B35994">
              <w:rPr>
                <w:sz w:val="24"/>
              </w:rPr>
              <w:t>长碳链尼龙PA1313及耐高温尼龙PA13T生产技术开发，该技术对实现关键工程材料的国有化具有重大意义。</w:t>
            </w:r>
          </w:p>
          <w:p w:rsidR="00B35994" w:rsidRDefault="00F5742D" w:rsidP="005311FB">
            <w:pPr>
              <w:spacing w:line="240" w:lineRule="exact"/>
              <w:rPr>
                <w:sz w:val="24"/>
              </w:rPr>
            </w:pPr>
            <w:r>
              <w:rPr>
                <w:rFonts w:hint="eastAsia"/>
                <w:sz w:val="24"/>
              </w:rPr>
              <w:t>3、</w:t>
            </w:r>
            <w:r w:rsidR="00B35994">
              <w:rPr>
                <w:sz w:val="24"/>
              </w:rPr>
              <w:t xml:space="preserve"> 河南省杰出人才创新基金资助项目，</w:t>
            </w:r>
            <w:proofErr w:type="gramStart"/>
            <w:r w:rsidR="00B35994">
              <w:rPr>
                <w:sz w:val="24"/>
              </w:rPr>
              <w:t>奇数碳长碳</w:t>
            </w:r>
            <w:proofErr w:type="gramEnd"/>
            <w:r w:rsidR="00B35994">
              <w:rPr>
                <w:sz w:val="24"/>
              </w:rPr>
              <w:t>链尼龙1111及其高强度高韧性合金，已结项。</w:t>
            </w:r>
          </w:p>
          <w:p w:rsidR="00B35994" w:rsidRDefault="00F5742D" w:rsidP="005311FB">
            <w:pPr>
              <w:spacing w:line="240" w:lineRule="exact"/>
              <w:rPr>
                <w:sz w:val="24"/>
              </w:rPr>
            </w:pPr>
            <w:r>
              <w:rPr>
                <w:rFonts w:hint="eastAsia"/>
                <w:sz w:val="24"/>
              </w:rPr>
              <w:t>4、</w:t>
            </w:r>
            <w:r w:rsidR="00B35994">
              <w:rPr>
                <w:sz w:val="24"/>
              </w:rPr>
              <w:t>横向课题，PVC树脂大分子改性剂—BOVC树脂，已到款项20万元</w:t>
            </w:r>
          </w:p>
          <w:p w:rsidR="00B35994" w:rsidRDefault="00F5742D" w:rsidP="005311FB">
            <w:pPr>
              <w:spacing w:line="240" w:lineRule="exact"/>
              <w:rPr>
                <w:sz w:val="24"/>
              </w:rPr>
            </w:pPr>
            <w:r>
              <w:rPr>
                <w:rFonts w:hint="eastAsia"/>
                <w:sz w:val="24"/>
              </w:rPr>
              <w:t>5、</w:t>
            </w:r>
            <w:r w:rsidR="00B35994">
              <w:rPr>
                <w:sz w:val="24"/>
              </w:rPr>
              <w:t>横向课题，生物发酵十二碳二元酸生产尼龙1212和尼龙12T，已到款项450万元</w:t>
            </w:r>
          </w:p>
          <w:p w:rsidR="00B35994" w:rsidRDefault="00F5742D" w:rsidP="005311FB">
            <w:pPr>
              <w:spacing w:line="240" w:lineRule="exact"/>
              <w:rPr>
                <w:sz w:val="24"/>
              </w:rPr>
            </w:pPr>
            <w:r>
              <w:rPr>
                <w:rFonts w:hint="eastAsia"/>
                <w:sz w:val="24"/>
              </w:rPr>
              <w:t>6、</w:t>
            </w:r>
            <w:r w:rsidR="00B35994">
              <w:rPr>
                <w:sz w:val="24"/>
              </w:rPr>
              <w:t>横向课题，粘胶短</w:t>
            </w:r>
            <w:proofErr w:type="gramStart"/>
            <w:r w:rsidR="00B35994">
              <w:rPr>
                <w:sz w:val="24"/>
              </w:rPr>
              <w:t>纤</w:t>
            </w:r>
            <w:proofErr w:type="gramEnd"/>
            <w:r w:rsidR="00B35994">
              <w:rPr>
                <w:sz w:val="24"/>
              </w:rPr>
              <w:t>卷烟滤嘴的开发研究，已到款项60万元</w:t>
            </w:r>
          </w:p>
          <w:p w:rsidR="00B35994" w:rsidRDefault="00B35994" w:rsidP="005311FB">
            <w:pPr>
              <w:spacing w:line="240" w:lineRule="exact"/>
              <w:ind w:firstLineChars="200" w:firstLine="480"/>
              <w:rPr>
                <w:sz w:val="24"/>
              </w:rPr>
            </w:pPr>
            <w:r>
              <w:rPr>
                <w:sz w:val="24"/>
              </w:rPr>
              <w:t>部分论文及专利：</w:t>
            </w:r>
          </w:p>
          <w:p w:rsidR="00B35994" w:rsidRDefault="00F5742D" w:rsidP="005311FB">
            <w:pPr>
              <w:spacing w:line="240" w:lineRule="exact"/>
              <w:rPr>
                <w:sz w:val="24"/>
              </w:rPr>
            </w:pPr>
            <w:r>
              <w:rPr>
                <w:rFonts w:hint="eastAsia"/>
                <w:sz w:val="24"/>
              </w:rPr>
              <w:t>1、</w:t>
            </w:r>
            <w:r w:rsidR="00B35994">
              <w:rPr>
                <w:sz w:val="24"/>
              </w:rPr>
              <w:t>Shaohui Yang, Peng Fu, Minying Liu, Yudong Wang, Qingxiang Zhao. Synthesis of polyundecamethylene 2</w:t>
            </w:r>
            <w:proofErr w:type="gramStart"/>
            <w:r w:rsidR="00B35994">
              <w:rPr>
                <w:sz w:val="24"/>
              </w:rPr>
              <w:t>,6</w:t>
            </w:r>
            <w:proofErr w:type="gramEnd"/>
            <w:r w:rsidR="00B35994">
              <w:rPr>
                <w:sz w:val="24"/>
              </w:rPr>
              <w:t>-naphthalamide as semiaromatic polyamide-containing naphthalene ring. Journal of Applied Polymer Science. 2010, In Press.</w:t>
            </w:r>
          </w:p>
          <w:p w:rsidR="00B35994" w:rsidRDefault="00F5742D" w:rsidP="005311FB">
            <w:pPr>
              <w:spacing w:line="240" w:lineRule="exact"/>
              <w:rPr>
                <w:sz w:val="24"/>
              </w:rPr>
            </w:pPr>
            <w:r>
              <w:rPr>
                <w:rFonts w:hint="eastAsia"/>
                <w:sz w:val="24"/>
              </w:rPr>
              <w:t>2、</w:t>
            </w:r>
            <w:r w:rsidR="00B35994">
              <w:rPr>
                <w:sz w:val="24"/>
              </w:rPr>
              <w:t>Tao Jiang, Minying Liu, Peng Fu, Yudong Wang, Yunli Fang, Qingxiang Zhao. Melting behavior, isothermal and nonisothermal crystallization kinetics of nylon 1111. Polymer Engineering and Science, 2009, 49(7): 1366</w:t>
            </w:r>
          </w:p>
          <w:p w:rsidR="00B35994" w:rsidRDefault="00F5742D" w:rsidP="005311FB">
            <w:pPr>
              <w:spacing w:line="240" w:lineRule="exact"/>
              <w:rPr>
                <w:sz w:val="24"/>
              </w:rPr>
            </w:pPr>
            <w:r>
              <w:rPr>
                <w:rFonts w:hint="eastAsia"/>
                <w:sz w:val="24"/>
              </w:rPr>
              <w:t>3、</w:t>
            </w:r>
            <w:r w:rsidR="00B35994">
              <w:rPr>
                <w:sz w:val="24"/>
              </w:rPr>
              <w:t>赵清香;王玉东;刘民英;</w:t>
            </w:r>
            <w:proofErr w:type="gramStart"/>
            <w:r w:rsidR="00B35994">
              <w:rPr>
                <w:sz w:val="24"/>
              </w:rPr>
              <w:t>李相魁</w:t>
            </w:r>
            <w:proofErr w:type="gramEnd"/>
            <w:r w:rsidR="00B35994">
              <w:rPr>
                <w:sz w:val="24"/>
              </w:rPr>
              <w:t xml:space="preserve"> 石油发酵尼龙1212及其合成工艺，授权专利号：99108152.8</w:t>
            </w:r>
          </w:p>
          <w:p w:rsidR="00B35994" w:rsidRDefault="00F5742D" w:rsidP="005311FB">
            <w:pPr>
              <w:spacing w:line="240" w:lineRule="exact"/>
              <w:rPr>
                <w:sz w:val="24"/>
              </w:rPr>
            </w:pPr>
            <w:r>
              <w:rPr>
                <w:rFonts w:hint="eastAsia"/>
                <w:sz w:val="24"/>
              </w:rPr>
              <w:t>4、</w:t>
            </w:r>
            <w:r w:rsidR="00B35994">
              <w:rPr>
                <w:sz w:val="24"/>
              </w:rPr>
              <w:t>赵清香;王玉东;刘民英;</w:t>
            </w:r>
            <w:proofErr w:type="gramStart"/>
            <w:r w:rsidR="00B35994">
              <w:rPr>
                <w:sz w:val="24"/>
              </w:rPr>
              <w:t>李相魁</w:t>
            </w:r>
            <w:proofErr w:type="gramEnd"/>
            <w:r w:rsidR="00B35994">
              <w:rPr>
                <w:sz w:val="24"/>
              </w:rPr>
              <w:t xml:space="preserve"> 石油发酵尼龙1212热熔胶及其制备方法，授权专利号：99121120.0</w:t>
            </w:r>
          </w:p>
        </w:tc>
      </w:tr>
    </w:tbl>
    <w:p w:rsidR="00B35994" w:rsidRDefault="00B35994" w:rsidP="00B35994"/>
    <w:p w:rsidR="00B35994" w:rsidRDefault="00B35994" w:rsidP="00483DD1">
      <w:pPr>
        <w:pStyle w:val="A8"/>
        <w:rPr>
          <w:rFonts w:hint="default"/>
          <w:b/>
          <w:bCs/>
          <w:lang w:val="zh-TW"/>
        </w:rPr>
      </w:pPr>
      <w:r>
        <w:br w:type="page"/>
      </w:r>
      <w:r w:rsidR="006F3FB6">
        <w:lastRenderedPageBreak/>
        <w:t>4</w:t>
      </w:r>
      <w:r w:rsidR="006F3FB6">
        <w:t>、</w:t>
      </w:r>
      <w:r>
        <w:rPr>
          <w:b/>
          <w:bCs/>
          <w:lang w:val="zh-TW"/>
        </w:rPr>
        <w:t>高校</w:t>
      </w:r>
      <w:r>
        <w:rPr>
          <w:b/>
          <w:bCs/>
          <w:lang w:val="zh-TW" w:eastAsia="zh-TW"/>
        </w:rPr>
        <w:t>科研</w:t>
      </w:r>
      <w:r w:rsidR="00351741">
        <w:rPr>
          <w:b/>
          <w:bCs/>
          <w:lang w:val="zh-TW"/>
        </w:rPr>
        <w:t>成果</w:t>
      </w:r>
      <w:r w:rsidR="00F0389D">
        <w:rPr>
          <w:b/>
          <w:bCs/>
          <w:lang w:val="zh-TW"/>
        </w:rPr>
        <w:t>（</w:t>
      </w:r>
      <w:r w:rsidR="00F0389D">
        <w:rPr>
          <w:b/>
          <w:bCs/>
          <w:lang w:val="zh-TW"/>
        </w:rPr>
        <w:t>14</w:t>
      </w:r>
      <w:r w:rsidR="00F0389D">
        <w:rPr>
          <w:b/>
          <w:bCs/>
          <w:lang w:val="zh-TW"/>
        </w:rPr>
        <w:t>）</w:t>
      </w:r>
    </w:p>
    <w:tbl>
      <w:tblPr>
        <w:tblW w:w="9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964"/>
        <w:gridCol w:w="565"/>
        <w:gridCol w:w="426"/>
        <w:gridCol w:w="850"/>
        <w:gridCol w:w="567"/>
        <w:gridCol w:w="1418"/>
        <w:gridCol w:w="2423"/>
        <w:gridCol w:w="977"/>
        <w:gridCol w:w="899"/>
      </w:tblGrid>
      <w:tr w:rsidR="00B35994" w:rsidTr="00FC5817">
        <w:trPr>
          <w:trHeight w:val="697"/>
          <w:jc w:val="center"/>
        </w:trPr>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姓名</w:t>
            </w:r>
          </w:p>
        </w:tc>
        <w:tc>
          <w:tcPr>
            <w:tcW w:w="9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rPr>
              <w:t>张杰</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性别</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男</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出生年月</w:t>
            </w:r>
          </w:p>
        </w:tc>
        <w:tc>
          <w:tcPr>
            <w:tcW w:w="24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sidRPr="00CA670A">
              <w:rPr>
                <w:rFonts w:ascii="Times New Roman" w:hAnsi="Times New Roman" w:cs="Times New Roman"/>
                <w:sz w:val="24"/>
                <w:szCs w:val="24"/>
              </w:rPr>
              <w:t>1963</w:t>
            </w:r>
            <w:r>
              <w:rPr>
                <w:rFonts w:ascii="Times New Roman"/>
                <w:sz w:val="24"/>
                <w:szCs w:val="24"/>
              </w:rPr>
              <w:t>.</w:t>
            </w:r>
            <w:r w:rsidRPr="00CA670A">
              <w:rPr>
                <w:rFonts w:ascii="Times New Roman" w:hAnsi="Times New Roman" w:cs="Times New Roman"/>
                <w:sz w:val="24"/>
                <w:szCs w:val="24"/>
              </w:rPr>
              <w:t>10</w:t>
            </w:r>
          </w:p>
        </w:tc>
        <w:tc>
          <w:tcPr>
            <w:tcW w:w="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民族</w:t>
            </w:r>
          </w:p>
        </w:tc>
        <w:tc>
          <w:tcPr>
            <w:tcW w:w="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汉</w:t>
            </w:r>
          </w:p>
        </w:tc>
      </w:tr>
      <w:tr w:rsidR="00B35994" w:rsidTr="00FC5817">
        <w:trPr>
          <w:trHeight w:val="406"/>
          <w:jc w:val="center"/>
        </w:trPr>
        <w:tc>
          <w:tcPr>
            <w:tcW w:w="152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技术职务</w:t>
            </w:r>
          </w:p>
        </w:tc>
        <w:tc>
          <w:tcPr>
            <w:tcW w:w="184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sz w:val="24"/>
                <w:szCs w:val="24"/>
                <w:lang w:val="zh-TW" w:eastAsia="zh-TW"/>
              </w:rPr>
              <w:t>教授级高工</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行政职务</w:t>
            </w:r>
          </w:p>
        </w:tc>
        <w:tc>
          <w:tcPr>
            <w:tcW w:w="42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sidRPr="00CA670A">
              <w:rPr>
                <w:rFonts w:ascii="Times New Roman" w:hAnsi="Times New Roman" w:cs="Times New Roman"/>
                <w:sz w:val="24"/>
                <w:szCs w:val="24"/>
              </w:rPr>
              <w:t>中国聚氨酯工业协会第四届、第五届秘书长</w:t>
            </w:r>
          </w:p>
        </w:tc>
      </w:tr>
      <w:tr w:rsidR="00B35994" w:rsidTr="00FC5817">
        <w:trPr>
          <w:trHeight w:val="293"/>
          <w:jc w:val="center"/>
        </w:trPr>
        <w:tc>
          <w:tcPr>
            <w:tcW w:w="152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工作单位</w:t>
            </w:r>
          </w:p>
        </w:tc>
        <w:tc>
          <w:tcPr>
            <w:tcW w:w="756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Pr="009F3367" w:rsidRDefault="00B35994" w:rsidP="00FC5817">
            <w:pPr>
              <w:pStyle w:val="A8"/>
              <w:ind w:firstLine="482"/>
              <w:jc w:val="center"/>
              <w:rPr>
                <w:rFonts w:hint="default"/>
                <w:sz w:val="24"/>
                <w:szCs w:val="24"/>
                <w:lang w:val="zh-TW" w:eastAsia="zh-TW"/>
              </w:rPr>
            </w:pPr>
            <w:r w:rsidRPr="009F3367">
              <w:rPr>
                <w:sz w:val="24"/>
                <w:szCs w:val="24"/>
                <w:lang w:val="zh-TW" w:eastAsia="zh-TW"/>
              </w:rPr>
              <w:t>华东理工大学</w:t>
            </w:r>
            <w:r w:rsidRPr="009F3367">
              <w:rPr>
                <w:sz w:val="24"/>
                <w:szCs w:val="24"/>
                <w:lang w:val="zh-TW" w:eastAsia="zh-TW"/>
              </w:rPr>
              <w:t xml:space="preserve"> </w:t>
            </w:r>
            <w:r w:rsidRPr="009F3367">
              <w:rPr>
                <w:sz w:val="24"/>
                <w:szCs w:val="24"/>
                <w:lang w:val="zh-TW" w:eastAsia="zh-TW"/>
              </w:rPr>
              <w:t>材料科学与工程学院</w:t>
            </w:r>
          </w:p>
        </w:tc>
      </w:tr>
      <w:tr w:rsidR="00B35994" w:rsidTr="00FC5817">
        <w:trPr>
          <w:trHeight w:val="192"/>
          <w:jc w:val="center"/>
        </w:trPr>
        <w:tc>
          <w:tcPr>
            <w:tcW w:w="152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研究方向</w:t>
            </w:r>
          </w:p>
        </w:tc>
        <w:tc>
          <w:tcPr>
            <w:tcW w:w="756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Pr="009F3367" w:rsidRDefault="00B35994" w:rsidP="00FC5817">
            <w:pPr>
              <w:pStyle w:val="A8"/>
              <w:ind w:firstLine="482"/>
              <w:jc w:val="center"/>
              <w:rPr>
                <w:rFonts w:hint="default"/>
                <w:sz w:val="24"/>
                <w:szCs w:val="24"/>
                <w:lang w:val="zh-TW" w:eastAsia="zh-TW"/>
              </w:rPr>
            </w:pPr>
            <w:r w:rsidRPr="009F3367">
              <w:rPr>
                <w:sz w:val="24"/>
                <w:szCs w:val="24"/>
                <w:lang w:val="zh-TW" w:eastAsia="zh-TW"/>
              </w:rPr>
              <w:t>功能型高分子材料的分子结构设计、合成及结构表征技术；材料结构与性能关系研究；功能性复合材料；聚合物反应加工技术等。</w:t>
            </w:r>
          </w:p>
        </w:tc>
      </w:tr>
      <w:tr w:rsidR="00B35994" w:rsidTr="00FC5817">
        <w:trPr>
          <w:trHeight w:val="8222"/>
          <w:jc w:val="center"/>
        </w:trPr>
        <w:tc>
          <w:tcPr>
            <w:tcW w:w="152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Default="00B35994" w:rsidP="00FC5817">
            <w:pPr>
              <w:pStyle w:val="A8"/>
              <w:jc w:val="center"/>
              <w:rPr>
                <w:rFonts w:hint="default"/>
              </w:rPr>
            </w:pPr>
            <w:r>
              <w:rPr>
                <w:b/>
                <w:bCs/>
                <w:sz w:val="24"/>
                <w:szCs w:val="24"/>
                <w:lang w:val="zh-TW" w:eastAsia="zh-TW"/>
              </w:rPr>
              <w:t>研究成果</w:t>
            </w:r>
          </w:p>
        </w:tc>
        <w:tc>
          <w:tcPr>
            <w:tcW w:w="756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35994" w:rsidRPr="000C2D4B" w:rsidRDefault="00B35994" w:rsidP="00FC5817">
            <w:pPr>
              <w:pStyle w:val="A8"/>
              <w:ind w:firstLine="482"/>
              <w:rPr>
                <w:rFonts w:ascii="Times New Roman" w:hAnsi="Times New Roman" w:cs="Times New Roman" w:hint="default"/>
                <w:sz w:val="24"/>
                <w:szCs w:val="24"/>
                <w:lang w:val="zh-TW" w:eastAsia="zh-TW"/>
              </w:rPr>
            </w:pPr>
            <w:r w:rsidRPr="000C2D4B">
              <w:rPr>
                <w:rFonts w:ascii="Times New Roman" w:cs="Times New Roman"/>
                <w:sz w:val="24"/>
                <w:szCs w:val="24"/>
                <w:lang w:val="zh-TW" w:eastAsia="zh-TW"/>
              </w:rPr>
              <w:t>代表性成果：</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1.</w:t>
            </w:r>
            <w:r w:rsidRPr="000C2D4B">
              <w:rPr>
                <w:rFonts w:ascii="Times New Roman" w:cs="Times New Roman"/>
                <w:sz w:val="24"/>
                <w:szCs w:val="24"/>
                <w:lang w:val="zh-TW" w:eastAsia="zh-TW"/>
              </w:rPr>
              <w:t>年产</w:t>
            </w:r>
            <w:r w:rsidRPr="000C2D4B">
              <w:rPr>
                <w:rFonts w:ascii="Times New Roman" w:hAnsi="Times New Roman" w:cs="Times New Roman"/>
                <w:sz w:val="24"/>
                <w:szCs w:val="24"/>
                <w:lang w:val="zh-TW" w:eastAsia="zh-TW"/>
              </w:rPr>
              <w:t>10</w:t>
            </w:r>
            <w:r w:rsidRPr="000C2D4B">
              <w:rPr>
                <w:rFonts w:ascii="Times New Roman" w:cs="Times New Roman"/>
                <w:sz w:val="24"/>
                <w:szCs w:val="24"/>
                <w:lang w:val="zh-TW" w:eastAsia="zh-TW"/>
              </w:rPr>
              <w:t>万吨合成革用溶剂型聚氨酯、水性聚氨酯、水性聚氨酯</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丙烯酸酯浆料的开发及产业化；</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2.</w:t>
            </w:r>
            <w:r w:rsidRPr="000C2D4B">
              <w:rPr>
                <w:rFonts w:ascii="Times New Roman" w:cs="Times New Roman"/>
                <w:sz w:val="24"/>
                <w:szCs w:val="24"/>
                <w:lang w:val="zh-TW" w:eastAsia="zh-TW"/>
              </w:rPr>
              <w:t>年产</w:t>
            </w:r>
            <w:r w:rsidRPr="000C2D4B">
              <w:rPr>
                <w:rFonts w:ascii="Times New Roman" w:hAnsi="Times New Roman" w:cs="Times New Roman"/>
                <w:sz w:val="24"/>
                <w:szCs w:val="24"/>
                <w:lang w:val="zh-TW" w:eastAsia="zh-TW"/>
              </w:rPr>
              <w:t>5</w:t>
            </w:r>
            <w:r w:rsidRPr="000C2D4B">
              <w:rPr>
                <w:rFonts w:ascii="Times New Roman" w:cs="Times New Roman"/>
                <w:sz w:val="24"/>
                <w:szCs w:val="24"/>
                <w:lang w:val="zh-TW" w:eastAsia="zh-TW"/>
              </w:rPr>
              <w:t>万吨聚氨酯预聚体的生产及</w:t>
            </w:r>
            <w:r w:rsidRPr="000C2D4B">
              <w:rPr>
                <w:rFonts w:ascii="Times New Roman" w:hAnsi="Times New Roman" w:cs="Times New Roman"/>
                <w:sz w:val="24"/>
                <w:szCs w:val="24"/>
                <w:lang w:val="zh-TW" w:eastAsia="zh-TW"/>
              </w:rPr>
              <w:t>CPU</w:t>
            </w:r>
            <w:r w:rsidRPr="000C2D4B">
              <w:rPr>
                <w:rFonts w:ascii="Times New Roman" w:cs="Times New Roman"/>
                <w:sz w:val="24"/>
                <w:szCs w:val="24"/>
                <w:lang w:val="zh-TW" w:eastAsia="zh-TW"/>
              </w:rPr>
              <w:t>制品生产成套技术；</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3.</w:t>
            </w:r>
            <w:r w:rsidRPr="000C2D4B">
              <w:rPr>
                <w:rFonts w:ascii="Times New Roman" w:cs="Times New Roman"/>
                <w:sz w:val="24"/>
                <w:szCs w:val="24"/>
                <w:lang w:val="zh-TW" w:eastAsia="zh-TW"/>
              </w:rPr>
              <w:t>耐深海海洋环境的聚氨酯材料开发及其产业化应用；</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4.</w:t>
            </w:r>
            <w:r w:rsidRPr="000C2D4B">
              <w:rPr>
                <w:rFonts w:ascii="Times New Roman" w:cs="Times New Roman"/>
                <w:sz w:val="24"/>
                <w:szCs w:val="24"/>
                <w:lang w:val="zh-TW" w:eastAsia="zh-TW"/>
              </w:rPr>
              <w:t>年产</w:t>
            </w:r>
            <w:r w:rsidRPr="000C2D4B">
              <w:rPr>
                <w:rFonts w:ascii="Times New Roman" w:hAnsi="Times New Roman" w:cs="Times New Roman"/>
                <w:sz w:val="24"/>
                <w:szCs w:val="24"/>
                <w:lang w:val="zh-TW" w:eastAsia="zh-TW"/>
              </w:rPr>
              <w:t>10</w:t>
            </w:r>
            <w:r w:rsidRPr="000C2D4B">
              <w:rPr>
                <w:rFonts w:ascii="Times New Roman" w:cs="Times New Roman"/>
                <w:sz w:val="24"/>
                <w:szCs w:val="24"/>
                <w:lang w:val="zh-TW" w:eastAsia="zh-TW"/>
              </w:rPr>
              <w:t>万吨特种聚醚多元醇的分子结构设计及合成技术产业化；</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5.</w:t>
            </w:r>
            <w:r w:rsidRPr="000C2D4B">
              <w:rPr>
                <w:rFonts w:ascii="Times New Roman" w:cs="Times New Roman"/>
                <w:sz w:val="24"/>
                <w:szCs w:val="24"/>
                <w:lang w:val="zh-TW" w:eastAsia="zh-TW"/>
              </w:rPr>
              <w:t>有机硅改性聚醚密封剂及胶粘剂的开发及成套制造技术；</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6.</w:t>
            </w:r>
            <w:r w:rsidRPr="000C2D4B">
              <w:rPr>
                <w:rFonts w:ascii="Times New Roman" w:cs="Times New Roman"/>
                <w:sz w:val="24"/>
                <w:szCs w:val="24"/>
                <w:lang w:val="zh-TW" w:eastAsia="zh-TW"/>
              </w:rPr>
              <w:t>纤维增强</w:t>
            </w:r>
            <w:r w:rsidRPr="000C2D4B">
              <w:rPr>
                <w:rFonts w:ascii="Times New Roman" w:hAnsi="Times New Roman" w:cs="Times New Roman"/>
                <w:sz w:val="24"/>
                <w:szCs w:val="24"/>
                <w:lang w:val="zh-TW" w:eastAsia="zh-TW"/>
              </w:rPr>
              <w:t>RIM</w:t>
            </w:r>
            <w:r w:rsidRPr="000C2D4B">
              <w:rPr>
                <w:rFonts w:ascii="Times New Roman" w:cs="Times New Roman"/>
                <w:sz w:val="24"/>
                <w:szCs w:val="24"/>
                <w:lang w:val="zh-TW" w:eastAsia="zh-TW"/>
              </w:rPr>
              <w:t>聚氨酯复合材料开发及成套制造技术；</w:t>
            </w:r>
          </w:p>
          <w:p w:rsidR="00B35994" w:rsidRPr="000C2D4B" w:rsidRDefault="00B35994" w:rsidP="00FC5817">
            <w:pPr>
              <w:pStyle w:val="A8"/>
              <w:ind w:firstLine="482"/>
              <w:rPr>
                <w:rFonts w:ascii="Times New Roman" w:hAnsi="Times New Roman" w:cs="Times New Roman" w:hint="default"/>
                <w:sz w:val="24"/>
                <w:szCs w:val="24"/>
                <w:lang w:val="zh-TW" w:eastAsia="zh-TW"/>
              </w:rPr>
            </w:pPr>
            <w:r w:rsidRPr="000C2D4B">
              <w:rPr>
                <w:rFonts w:ascii="Times New Roman" w:cs="Times New Roman"/>
                <w:sz w:val="24"/>
                <w:szCs w:val="24"/>
                <w:lang w:val="zh-TW" w:eastAsia="zh-TW"/>
              </w:rPr>
              <w:t>近几年主持项目：</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1. 2017</w:t>
            </w:r>
            <w:r w:rsidRPr="000C2D4B">
              <w:rPr>
                <w:rFonts w:ascii="Times New Roman" w:cs="Times New Roman"/>
                <w:sz w:val="24"/>
                <w:szCs w:val="24"/>
                <w:lang w:val="zh-TW" w:eastAsia="zh-TW"/>
              </w:rPr>
              <w:t>年承担国家环保部环境保护对外合作中心的</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聚氨酯泡沫行业板材子行业替代发泡体系比较优化研究项目</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2. 2014</w:t>
            </w:r>
            <w:r w:rsidRPr="000C2D4B">
              <w:rPr>
                <w:rFonts w:ascii="Times New Roman" w:cs="Times New Roman"/>
                <w:sz w:val="24"/>
                <w:szCs w:val="24"/>
                <w:lang w:val="zh-TW" w:eastAsia="zh-TW"/>
              </w:rPr>
              <w:t>年至今，承担了国家环境保护部环境保护对外合作中心的</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聚氨酯泡沫行业消耗臭氧层物质替代技术研发和推广项目</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eastAsia="zh-TW"/>
              </w:rPr>
              <w:t>3. 2011</w:t>
            </w:r>
            <w:r w:rsidRPr="000C2D4B">
              <w:rPr>
                <w:rFonts w:ascii="Times New Roman" w:cs="Times New Roman"/>
                <w:sz w:val="24"/>
                <w:szCs w:val="24"/>
                <w:lang w:val="zh-TW" w:eastAsia="zh-TW"/>
              </w:rPr>
              <w:t>年</w:t>
            </w:r>
            <w:r w:rsidRPr="000C2D4B">
              <w:rPr>
                <w:rFonts w:ascii="Times New Roman" w:hAnsi="Times New Roman" w:cs="Times New Roman"/>
                <w:sz w:val="24"/>
                <w:szCs w:val="24"/>
                <w:lang w:val="zh-TW" w:eastAsia="zh-TW"/>
              </w:rPr>
              <w:t>8</w:t>
            </w:r>
            <w:r w:rsidRPr="000C2D4B">
              <w:rPr>
                <w:rFonts w:ascii="Times New Roman" w:cs="Times New Roman"/>
                <w:sz w:val="24"/>
                <w:szCs w:val="24"/>
                <w:lang w:val="zh-TW" w:eastAsia="zh-TW"/>
              </w:rPr>
              <w:t>月开始，与中海油合作，开展</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耐海洋环境深海用聚氨酯材料的开发</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w:t>
            </w:r>
          </w:p>
          <w:p w:rsidR="00B35994" w:rsidRPr="000C2D4B" w:rsidRDefault="00B35994" w:rsidP="00FC5817">
            <w:pPr>
              <w:pStyle w:val="A8"/>
              <w:ind w:firstLine="482"/>
              <w:rPr>
                <w:rFonts w:ascii="Times New Roman" w:hAnsi="Times New Roman" w:cs="Times New Roman" w:hint="default"/>
                <w:sz w:val="24"/>
                <w:szCs w:val="24"/>
                <w:lang w:val="zh-TW" w:eastAsia="zh-TW"/>
              </w:rPr>
            </w:pPr>
            <w:r w:rsidRPr="000C2D4B">
              <w:rPr>
                <w:rFonts w:ascii="Times New Roman" w:cs="Times New Roman"/>
                <w:sz w:val="24"/>
                <w:szCs w:val="24"/>
                <w:lang w:val="zh-TW" w:eastAsia="zh-TW"/>
              </w:rPr>
              <w:t>代表性论文和专利：</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rPr>
              <w:t>1.</w:t>
            </w:r>
            <w:r w:rsidRPr="000C2D4B">
              <w:rPr>
                <w:rFonts w:ascii="Times New Roman" w:cs="Times New Roman"/>
                <w:sz w:val="24"/>
                <w:szCs w:val="24"/>
                <w:lang w:val="zh-TW" w:eastAsia="zh-TW"/>
              </w:rPr>
              <w:t>张杰等，</w:t>
            </w:r>
            <w:r w:rsidRPr="000C2D4B">
              <w:rPr>
                <w:rFonts w:ascii="Times New Roman" w:hAnsi="Times New Roman" w:cs="Times New Roman"/>
                <w:sz w:val="24"/>
                <w:szCs w:val="24"/>
                <w:lang w:val="zh-TW" w:eastAsia="zh-TW"/>
              </w:rPr>
              <w:t>MF/FEA-1100</w:t>
            </w:r>
            <w:r w:rsidRPr="000C2D4B">
              <w:rPr>
                <w:rFonts w:ascii="Times New Roman" w:cs="Times New Roman"/>
                <w:sz w:val="24"/>
                <w:szCs w:val="24"/>
                <w:lang w:val="zh-TW" w:eastAsia="zh-TW"/>
              </w:rPr>
              <w:t>混合发泡剂对硬质聚氨酯泡沫泡孔结构和性能的影响</w:t>
            </w:r>
            <w:r w:rsidRPr="000C2D4B">
              <w:rPr>
                <w:rFonts w:ascii="Times New Roman" w:hAnsi="Times New Roman" w:cs="Times New Roman"/>
                <w:sz w:val="24"/>
                <w:szCs w:val="24"/>
                <w:lang w:val="zh-TW" w:eastAsia="zh-TW"/>
              </w:rPr>
              <w:t xml:space="preserve">[J]. </w:t>
            </w:r>
            <w:r w:rsidRPr="000C2D4B">
              <w:rPr>
                <w:rFonts w:ascii="Times New Roman" w:cs="Times New Roman"/>
                <w:sz w:val="24"/>
                <w:szCs w:val="24"/>
                <w:lang w:val="zh-TW" w:eastAsia="zh-TW"/>
              </w:rPr>
              <w:t>聚氨酯工业，</w:t>
            </w:r>
            <w:r w:rsidRPr="000C2D4B">
              <w:rPr>
                <w:rFonts w:ascii="Times New Roman" w:hAnsi="Times New Roman" w:cs="Times New Roman"/>
                <w:sz w:val="24"/>
                <w:szCs w:val="24"/>
                <w:lang w:val="zh-TW" w:eastAsia="zh-TW"/>
              </w:rPr>
              <w:t>2016</w:t>
            </w:r>
            <w:r w:rsidRPr="000C2D4B">
              <w:rPr>
                <w:rFonts w:ascii="Times New Roman" w:cs="Times New Roman"/>
                <w:sz w:val="24"/>
                <w:szCs w:val="24"/>
                <w:lang w:val="zh-TW" w:eastAsia="zh-TW"/>
              </w:rPr>
              <w:t>。</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rPr>
              <w:t>2.</w:t>
            </w:r>
            <w:r w:rsidRPr="000C2D4B">
              <w:rPr>
                <w:rFonts w:ascii="Times New Roman" w:cs="Times New Roman"/>
                <w:sz w:val="24"/>
                <w:szCs w:val="24"/>
                <w:lang w:val="zh-TW" w:eastAsia="zh-TW"/>
              </w:rPr>
              <w:t>张杰等，聚噁唑烷酮</w:t>
            </w:r>
            <w:r w:rsidRPr="000C2D4B">
              <w:rPr>
                <w:rFonts w:ascii="Times New Roman" w:hAnsi="Times New Roman" w:cs="Times New Roman"/>
                <w:sz w:val="24"/>
                <w:szCs w:val="24"/>
                <w:lang w:val="zh-TW" w:eastAsia="zh-TW"/>
              </w:rPr>
              <w:t>/</w:t>
            </w:r>
            <w:r w:rsidRPr="000C2D4B">
              <w:rPr>
                <w:rFonts w:ascii="Times New Roman" w:cs="Times New Roman"/>
                <w:sz w:val="24"/>
                <w:szCs w:val="24"/>
                <w:lang w:val="zh-TW" w:eastAsia="zh-TW"/>
              </w:rPr>
              <w:t>异氰脲酸酯的低温合成与耐热性能</w:t>
            </w:r>
            <w:r w:rsidRPr="000C2D4B">
              <w:rPr>
                <w:rFonts w:ascii="Times New Roman" w:hAnsi="Times New Roman" w:cs="Times New Roman"/>
                <w:sz w:val="24"/>
                <w:szCs w:val="24"/>
                <w:lang w:val="zh-TW" w:eastAsia="zh-TW"/>
              </w:rPr>
              <w:t>[J].</w:t>
            </w:r>
            <w:r w:rsidRPr="000C2D4B">
              <w:rPr>
                <w:rFonts w:ascii="Times New Roman" w:cs="Times New Roman"/>
                <w:sz w:val="24"/>
                <w:szCs w:val="24"/>
                <w:lang w:val="zh-TW" w:eastAsia="zh-TW"/>
              </w:rPr>
              <w:t>高分子材料科学与工程，</w:t>
            </w:r>
            <w:r w:rsidRPr="000C2D4B">
              <w:rPr>
                <w:rFonts w:ascii="Times New Roman" w:hAnsi="Times New Roman" w:cs="Times New Roman"/>
                <w:sz w:val="24"/>
                <w:szCs w:val="24"/>
                <w:lang w:val="zh-TW" w:eastAsia="zh-TW"/>
              </w:rPr>
              <w:t>2015</w:t>
            </w:r>
            <w:r w:rsidRPr="000C2D4B">
              <w:rPr>
                <w:rFonts w:ascii="Times New Roman" w:cs="Times New Roman"/>
                <w:sz w:val="24"/>
                <w:szCs w:val="24"/>
                <w:lang w:val="zh-TW" w:eastAsia="zh-TW"/>
              </w:rPr>
              <w:t>，</w:t>
            </w:r>
            <w:r w:rsidRPr="000C2D4B">
              <w:rPr>
                <w:rFonts w:ascii="Times New Roman" w:hAnsi="Times New Roman" w:cs="Times New Roman"/>
                <w:sz w:val="24"/>
                <w:szCs w:val="24"/>
                <w:lang w:val="zh-TW" w:eastAsia="zh-TW"/>
              </w:rPr>
              <w:t>31</w:t>
            </w:r>
            <w:r w:rsidRPr="000C2D4B">
              <w:rPr>
                <w:rFonts w:ascii="Times New Roman" w:cs="Times New Roman"/>
                <w:sz w:val="24"/>
                <w:szCs w:val="24"/>
                <w:lang w:val="zh-TW" w:eastAsia="zh-TW"/>
              </w:rPr>
              <w:t>（</w:t>
            </w:r>
            <w:r w:rsidRPr="000C2D4B">
              <w:rPr>
                <w:rFonts w:ascii="Times New Roman" w:hAnsi="Times New Roman" w:cs="Times New Roman"/>
                <w:sz w:val="24"/>
                <w:szCs w:val="24"/>
                <w:lang w:val="zh-TW" w:eastAsia="zh-TW"/>
              </w:rPr>
              <w:t>2</w:t>
            </w:r>
            <w:r w:rsidRPr="000C2D4B">
              <w:rPr>
                <w:rFonts w:ascii="Times New Roman" w:cs="Times New Roman"/>
                <w:sz w:val="24"/>
                <w:szCs w:val="24"/>
                <w:lang w:val="zh-TW" w:eastAsia="zh-TW"/>
              </w:rPr>
              <w:t>），</w:t>
            </w:r>
            <w:r w:rsidRPr="000C2D4B">
              <w:rPr>
                <w:rFonts w:ascii="Times New Roman" w:hAnsi="Times New Roman" w:cs="Times New Roman"/>
                <w:sz w:val="24"/>
                <w:szCs w:val="24"/>
                <w:lang w:val="zh-TW" w:eastAsia="zh-TW"/>
              </w:rPr>
              <w:t>36-40.</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rPr>
              <w:t>3.</w:t>
            </w:r>
            <w:r w:rsidRPr="000C2D4B">
              <w:rPr>
                <w:rFonts w:ascii="Times New Roman" w:hAnsi="Times New Roman" w:cs="Times New Roman"/>
                <w:sz w:val="24"/>
                <w:szCs w:val="24"/>
                <w:lang w:val="zh-TW" w:eastAsia="zh-TW"/>
              </w:rPr>
              <w:t>Jie Zhang, Chun Pu Hu, Synthesis, characterization and mechanical properties of polyester-based aliphatic polyurethane elastomers containing hyperbranched polyester segments [J]. European Polymer Journal. 2008, 44: 3708-3714.</w:t>
            </w:r>
          </w:p>
          <w:p w:rsidR="00B35994" w:rsidRPr="000C2D4B" w:rsidRDefault="00B35994" w:rsidP="00FC5817">
            <w:pPr>
              <w:pStyle w:val="A8"/>
              <w:rPr>
                <w:rFonts w:ascii="Times New Roman" w:hAnsi="Times New Roman" w:cs="Times New Roman" w:hint="default"/>
                <w:sz w:val="24"/>
                <w:szCs w:val="24"/>
                <w:lang w:val="zh-TW" w:eastAsia="zh-TW"/>
              </w:rPr>
            </w:pPr>
            <w:r w:rsidRPr="000C2D4B">
              <w:rPr>
                <w:rFonts w:ascii="Times New Roman" w:hAnsi="Times New Roman" w:cs="Times New Roman"/>
                <w:sz w:val="24"/>
                <w:szCs w:val="24"/>
                <w:lang w:val="zh-TW"/>
              </w:rPr>
              <w:t>4.</w:t>
            </w:r>
            <w:r w:rsidRPr="000C2D4B">
              <w:rPr>
                <w:rFonts w:ascii="Times New Roman" w:cs="Times New Roman"/>
                <w:sz w:val="24"/>
                <w:szCs w:val="24"/>
                <w:lang w:val="zh-TW" w:eastAsia="zh-TW"/>
              </w:rPr>
              <w:t>张杰，胡春圃，具有超支化聚酯结构的聚醚型脂肪族聚氨酯弹性体的合成、表征和力学性能研究</w:t>
            </w:r>
            <w:r w:rsidRPr="000C2D4B">
              <w:rPr>
                <w:rFonts w:ascii="Times New Roman" w:hAnsi="Times New Roman" w:cs="Times New Roman"/>
                <w:sz w:val="24"/>
                <w:szCs w:val="24"/>
                <w:lang w:val="zh-TW" w:eastAsia="zh-TW"/>
              </w:rPr>
              <w:t>[J]</w:t>
            </w:r>
            <w:r w:rsidRPr="000C2D4B">
              <w:rPr>
                <w:rFonts w:ascii="Times New Roman" w:cs="Times New Roman"/>
                <w:sz w:val="24"/>
                <w:szCs w:val="24"/>
                <w:lang w:val="zh-TW" w:eastAsia="zh-TW"/>
              </w:rPr>
              <w:t>，高分子学报，</w:t>
            </w:r>
            <w:r w:rsidRPr="000C2D4B">
              <w:rPr>
                <w:rFonts w:ascii="Times New Roman" w:hAnsi="Times New Roman" w:cs="Times New Roman"/>
                <w:sz w:val="24"/>
                <w:szCs w:val="24"/>
                <w:lang w:val="zh-TW" w:eastAsia="zh-TW"/>
              </w:rPr>
              <w:t xml:space="preserve"> 2009, (9)</w:t>
            </w:r>
            <w:r w:rsidRPr="000C2D4B">
              <w:rPr>
                <w:rFonts w:ascii="Times New Roman" w:cs="Times New Roman"/>
                <w:sz w:val="24"/>
                <w:szCs w:val="24"/>
                <w:lang w:val="zh-TW" w:eastAsia="zh-TW"/>
              </w:rPr>
              <w:t>：</w:t>
            </w:r>
            <w:r w:rsidRPr="000C2D4B">
              <w:rPr>
                <w:rFonts w:ascii="Times New Roman" w:hAnsi="Times New Roman" w:cs="Times New Roman"/>
                <w:sz w:val="24"/>
                <w:szCs w:val="24"/>
                <w:lang w:val="zh-TW" w:eastAsia="zh-TW"/>
              </w:rPr>
              <w:t>840-846.</w:t>
            </w:r>
          </w:p>
          <w:p w:rsidR="00B35994" w:rsidRPr="00F0389D" w:rsidRDefault="00B35994" w:rsidP="00FC5817">
            <w:pPr>
              <w:pStyle w:val="A8"/>
              <w:rPr>
                <w:rFonts w:ascii="Times New Roman" w:hAnsi="Times New Roman" w:cs="Times New Roman" w:hint="default"/>
                <w:sz w:val="24"/>
                <w:szCs w:val="24"/>
                <w:lang w:val="zh-TW"/>
              </w:rPr>
            </w:pPr>
            <w:r w:rsidRPr="000C2D4B">
              <w:rPr>
                <w:rFonts w:ascii="Times New Roman" w:hAnsi="Times New Roman" w:cs="Times New Roman"/>
                <w:sz w:val="24"/>
                <w:szCs w:val="24"/>
                <w:lang w:val="zh-TW"/>
              </w:rPr>
              <w:t>5.</w:t>
            </w:r>
            <w:r w:rsidRPr="000C2D4B">
              <w:rPr>
                <w:rFonts w:ascii="Times New Roman" w:hAnsi="Times New Roman" w:cs="Times New Roman"/>
                <w:sz w:val="24"/>
                <w:szCs w:val="24"/>
                <w:lang w:val="zh-TW" w:eastAsia="zh-TW"/>
              </w:rPr>
              <w:t>Jie Zhang, Chun Pu Hu, Preparation and mechanical properties of aliphatic polyurethane elastomers with hyperbranched structure [J]. China synthetic rubber industry, 2008,31(1): 72.</w:t>
            </w:r>
          </w:p>
        </w:tc>
      </w:tr>
    </w:tbl>
    <w:p w:rsidR="00B35994" w:rsidRDefault="00B35994" w:rsidP="00B35994">
      <w:pPr>
        <w:pStyle w:val="A8"/>
        <w:ind w:left="177" w:hanging="177"/>
        <w:jc w:val="center"/>
        <w:rPr>
          <w:rFonts w:hint="default"/>
        </w:rPr>
      </w:pPr>
    </w:p>
    <w:p w:rsidR="00F0389D" w:rsidRDefault="00F0389D" w:rsidP="00B35994">
      <w:pPr>
        <w:jc w:val="center"/>
        <w:rPr>
          <w:b/>
        </w:rPr>
      </w:pPr>
    </w:p>
    <w:p w:rsidR="00B35994" w:rsidRPr="00F0389D" w:rsidRDefault="006F3FB6" w:rsidP="00351741">
      <w:pPr>
        <w:rPr>
          <w:b/>
          <w:sz w:val="28"/>
          <w:szCs w:val="28"/>
        </w:rPr>
      </w:pPr>
      <w:r w:rsidRPr="00F0389D">
        <w:rPr>
          <w:rFonts w:hint="eastAsia"/>
          <w:b/>
          <w:sz w:val="28"/>
          <w:szCs w:val="28"/>
        </w:rPr>
        <w:lastRenderedPageBreak/>
        <w:t>5、</w:t>
      </w:r>
      <w:r w:rsidR="00B35994" w:rsidRPr="00F0389D">
        <w:rPr>
          <w:rFonts w:hint="eastAsia"/>
          <w:b/>
          <w:sz w:val="28"/>
          <w:szCs w:val="28"/>
        </w:rPr>
        <w:t>高校专家科研</w:t>
      </w:r>
      <w:r w:rsidR="00351741">
        <w:rPr>
          <w:rFonts w:hint="eastAsia"/>
          <w:b/>
          <w:sz w:val="28"/>
          <w:szCs w:val="28"/>
        </w:rPr>
        <w:t>成果</w:t>
      </w:r>
      <w:r w:rsidR="00F0389D">
        <w:rPr>
          <w:rFonts w:hint="eastAsia"/>
          <w:b/>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579"/>
        <w:gridCol w:w="569"/>
        <w:gridCol w:w="840"/>
        <w:gridCol w:w="736"/>
        <w:gridCol w:w="1243"/>
        <w:gridCol w:w="1699"/>
        <w:gridCol w:w="1273"/>
        <w:gridCol w:w="1248"/>
      </w:tblGrid>
      <w:tr w:rsidR="00B35994" w:rsidTr="00FC5817">
        <w:trPr>
          <w:trHeight w:val="779"/>
          <w:jc w:val="center"/>
        </w:trPr>
        <w:tc>
          <w:tcPr>
            <w:tcW w:w="705" w:type="dxa"/>
            <w:tcBorders>
              <w:bottom w:val="single" w:sz="4" w:space="0" w:color="auto"/>
            </w:tcBorders>
            <w:vAlign w:val="center"/>
          </w:tcPr>
          <w:p w:rsidR="00B35994" w:rsidRDefault="00B35994" w:rsidP="00FC5817">
            <w:pPr>
              <w:snapToGrid w:val="0"/>
              <w:jc w:val="center"/>
              <w:rPr>
                <w:b/>
                <w:sz w:val="24"/>
              </w:rPr>
            </w:pPr>
            <w:r>
              <w:rPr>
                <w:b/>
                <w:sz w:val="24"/>
              </w:rPr>
              <w:t>姓名</w:t>
            </w:r>
          </w:p>
        </w:tc>
        <w:tc>
          <w:tcPr>
            <w:tcW w:w="1148" w:type="dxa"/>
            <w:gridSpan w:val="2"/>
            <w:tcBorders>
              <w:bottom w:val="single" w:sz="4" w:space="0" w:color="auto"/>
            </w:tcBorders>
            <w:vAlign w:val="center"/>
          </w:tcPr>
          <w:p w:rsidR="00B35994" w:rsidRDefault="00B35994" w:rsidP="00FC5817">
            <w:pPr>
              <w:snapToGrid w:val="0"/>
              <w:jc w:val="center"/>
              <w:rPr>
                <w:b/>
                <w:sz w:val="24"/>
              </w:rPr>
            </w:pPr>
            <w:r>
              <w:rPr>
                <w:rFonts w:hint="eastAsia"/>
                <w:sz w:val="24"/>
              </w:rPr>
              <w:t>刘天西</w:t>
            </w:r>
          </w:p>
        </w:tc>
        <w:tc>
          <w:tcPr>
            <w:tcW w:w="840"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736" w:type="dxa"/>
            <w:tcBorders>
              <w:bottom w:val="single" w:sz="4" w:space="0" w:color="auto"/>
            </w:tcBorders>
            <w:vAlign w:val="center"/>
          </w:tcPr>
          <w:p w:rsidR="00B35994" w:rsidRDefault="00B35994" w:rsidP="00FC5817">
            <w:pPr>
              <w:snapToGrid w:val="0"/>
              <w:jc w:val="center"/>
              <w:rPr>
                <w:b/>
                <w:sz w:val="24"/>
              </w:rPr>
            </w:pPr>
            <w:r>
              <w:rPr>
                <w:rFonts w:hint="eastAsia"/>
                <w:sz w:val="24"/>
              </w:rPr>
              <w:t>男</w:t>
            </w:r>
          </w:p>
        </w:tc>
        <w:tc>
          <w:tcPr>
            <w:tcW w:w="1243"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699" w:type="dxa"/>
            <w:tcBorders>
              <w:bottom w:val="single" w:sz="4" w:space="0" w:color="auto"/>
            </w:tcBorders>
            <w:vAlign w:val="center"/>
          </w:tcPr>
          <w:p w:rsidR="00B35994" w:rsidRDefault="00B35994" w:rsidP="00FC5817">
            <w:pPr>
              <w:snapToGrid w:val="0"/>
              <w:jc w:val="center"/>
              <w:rPr>
                <w:b/>
                <w:sz w:val="24"/>
              </w:rPr>
            </w:pPr>
            <w:r>
              <w:rPr>
                <w:rFonts w:hint="eastAsia"/>
                <w:sz w:val="24"/>
              </w:rPr>
              <w:t>1969.12</w:t>
            </w:r>
          </w:p>
        </w:tc>
        <w:tc>
          <w:tcPr>
            <w:tcW w:w="1273"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1248" w:type="dxa"/>
            <w:tcBorders>
              <w:bottom w:val="single" w:sz="4" w:space="0" w:color="auto"/>
            </w:tcBorders>
            <w:vAlign w:val="center"/>
          </w:tcPr>
          <w:p w:rsidR="00B35994" w:rsidRDefault="00B35994" w:rsidP="00FC5817">
            <w:pPr>
              <w:snapToGrid w:val="0"/>
              <w:jc w:val="center"/>
              <w:rPr>
                <w:b/>
                <w:sz w:val="24"/>
              </w:rPr>
            </w:pPr>
            <w:r>
              <w:rPr>
                <w:rFonts w:hint="eastAsia"/>
                <w:sz w:val="24"/>
              </w:rPr>
              <w:t>汉</w:t>
            </w:r>
          </w:p>
        </w:tc>
      </w:tr>
      <w:tr w:rsidR="00B35994" w:rsidTr="00FC5817">
        <w:trPr>
          <w:trHeight w:val="959"/>
          <w:jc w:val="center"/>
        </w:trPr>
        <w:tc>
          <w:tcPr>
            <w:tcW w:w="1284" w:type="dxa"/>
            <w:gridSpan w:val="2"/>
            <w:tcBorders>
              <w:bottom w:val="single" w:sz="4" w:space="0" w:color="auto"/>
            </w:tcBorders>
            <w:vAlign w:val="center"/>
          </w:tcPr>
          <w:p w:rsidR="00B35994" w:rsidRDefault="00B35994" w:rsidP="00FC5817">
            <w:pPr>
              <w:snapToGrid w:val="0"/>
              <w:jc w:val="center"/>
              <w:rPr>
                <w:b/>
                <w:sz w:val="24"/>
              </w:rPr>
            </w:pPr>
            <w:r>
              <w:rPr>
                <w:b/>
                <w:sz w:val="24"/>
              </w:rPr>
              <w:t>技术职务</w:t>
            </w:r>
          </w:p>
        </w:tc>
        <w:tc>
          <w:tcPr>
            <w:tcW w:w="2145" w:type="dxa"/>
            <w:gridSpan w:val="3"/>
            <w:tcBorders>
              <w:bottom w:val="single" w:sz="4" w:space="0" w:color="auto"/>
            </w:tcBorders>
            <w:vAlign w:val="center"/>
          </w:tcPr>
          <w:p w:rsidR="00B35994" w:rsidRDefault="00B35994" w:rsidP="00FC5817">
            <w:pPr>
              <w:snapToGrid w:val="0"/>
              <w:jc w:val="center"/>
              <w:rPr>
                <w:b/>
                <w:sz w:val="24"/>
              </w:rPr>
            </w:pPr>
            <w:r>
              <w:rPr>
                <w:rFonts w:hint="eastAsia"/>
                <w:sz w:val="24"/>
              </w:rPr>
              <w:t>教授</w:t>
            </w:r>
          </w:p>
        </w:tc>
        <w:tc>
          <w:tcPr>
            <w:tcW w:w="1243"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4220"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中国复合材料学会，理事；</w:t>
            </w:r>
          </w:p>
          <w:p w:rsidR="00B35994" w:rsidRDefault="00B35994" w:rsidP="00FC5817">
            <w:pPr>
              <w:snapToGrid w:val="0"/>
              <w:jc w:val="center"/>
              <w:rPr>
                <w:sz w:val="24"/>
              </w:rPr>
            </w:pPr>
            <w:r>
              <w:rPr>
                <w:rFonts w:hint="eastAsia"/>
                <w:sz w:val="24"/>
              </w:rPr>
              <w:t>中国复合材料学会微纳米复合材料专业委员会，副主任</w:t>
            </w:r>
          </w:p>
        </w:tc>
      </w:tr>
      <w:tr w:rsidR="00B35994" w:rsidTr="00FC5817">
        <w:trPr>
          <w:trHeight w:val="576"/>
          <w:jc w:val="center"/>
        </w:trPr>
        <w:tc>
          <w:tcPr>
            <w:tcW w:w="1284" w:type="dxa"/>
            <w:gridSpan w:val="2"/>
            <w:vAlign w:val="center"/>
          </w:tcPr>
          <w:p w:rsidR="00B35994" w:rsidRDefault="00B35994" w:rsidP="00FC5817">
            <w:pPr>
              <w:snapToGrid w:val="0"/>
              <w:jc w:val="center"/>
              <w:rPr>
                <w:b/>
                <w:sz w:val="24"/>
              </w:rPr>
            </w:pPr>
            <w:r>
              <w:rPr>
                <w:rFonts w:hint="eastAsia"/>
                <w:b/>
                <w:sz w:val="24"/>
              </w:rPr>
              <w:t>工作单位</w:t>
            </w:r>
          </w:p>
        </w:tc>
        <w:tc>
          <w:tcPr>
            <w:tcW w:w="7608" w:type="dxa"/>
            <w:gridSpan w:val="7"/>
            <w:vAlign w:val="center"/>
          </w:tcPr>
          <w:p w:rsidR="00B35994" w:rsidRDefault="00B35994" w:rsidP="00FC5817">
            <w:pPr>
              <w:snapToGrid w:val="0"/>
              <w:jc w:val="center"/>
              <w:rPr>
                <w:b/>
                <w:sz w:val="24"/>
              </w:rPr>
            </w:pPr>
            <w:r>
              <w:rPr>
                <w:rFonts w:hint="eastAsia"/>
                <w:sz w:val="24"/>
              </w:rPr>
              <w:t>复旦大学高分子科系</w:t>
            </w:r>
          </w:p>
        </w:tc>
      </w:tr>
      <w:tr w:rsidR="00B35994" w:rsidTr="00FC5817">
        <w:trPr>
          <w:trHeight w:val="849"/>
          <w:jc w:val="center"/>
        </w:trPr>
        <w:tc>
          <w:tcPr>
            <w:tcW w:w="1284" w:type="dxa"/>
            <w:gridSpan w:val="2"/>
            <w:vAlign w:val="center"/>
          </w:tcPr>
          <w:p w:rsidR="00B35994" w:rsidRDefault="00B35994" w:rsidP="00FC5817">
            <w:pPr>
              <w:snapToGrid w:val="0"/>
              <w:jc w:val="center"/>
              <w:rPr>
                <w:b/>
                <w:sz w:val="24"/>
              </w:rPr>
            </w:pPr>
            <w:r>
              <w:rPr>
                <w:rFonts w:hint="eastAsia"/>
                <w:b/>
                <w:sz w:val="24"/>
              </w:rPr>
              <w:t>研究方向</w:t>
            </w:r>
          </w:p>
        </w:tc>
        <w:tc>
          <w:tcPr>
            <w:tcW w:w="7608" w:type="dxa"/>
            <w:gridSpan w:val="7"/>
            <w:vAlign w:val="center"/>
          </w:tcPr>
          <w:p w:rsidR="00B35994" w:rsidRDefault="00B35994" w:rsidP="00FC5817">
            <w:pPr>
              <w:snapToGrid w:val="0"/>
              <w:jc w:val="center"/>
              <w:rPr>
                <w:sz w:val="24"/>
              </w:rPr>
            </w:pPr>
            <w:r>
              <w:rPr>
                <w:rFonts w:hint="eastAsia"/>
                <w:sz w:val="24"/>
              </w:rPr>
              <w:t>高分子纳米复合材料、有机 -无机杂化 材料、</w:t>
            </w:r>
            <w:proofErr w:type="gramStart"/>
            <w:r>
              <w:rPr>
                <w:rFonts w:hint="eastAsia"/>
                <w:sz w:val="24"/>
              </w:rPr>
              <w:t>电纺纳米</w:t>
            </w:r>
            <w:proofErr w:type="gramEnd"/>
            <w:r>
              <w:rPr>
                <w:rFonts w:hint="eastAsia"/>
                <w:sz w:val="24"/>
              </w:rPr>
              <w:t>纤维及其复合材料、新能源材料 及环境新材料、通用高分子材料性能化及多功能化</w:t>
            </w:r>
          </w:p>
        </w:tc>
      </w:tr>
      <w:tr w:rsidR="00B35994" w:rsidTr="00400BB6">
        <w:trPr>
          <w:trHeight w:val="7075"/>
          <w:jc w:val="center"/>
        </w:trPr>
        <w:tc>
          <w:tcPr>
            <w:tcW w:w="1284" w:type="dxa"/>
            <w:gridSpan w:val="2"/>
            <w:tcBorders>
              <w:bottom w:val="single" w:sz="4" w:space="0" w:color="auto"/>
            </w:tcBorders>
            <w:vAlign w:val="center"/>
          </w:tcPr>
          <w:p w:rsidR="00B35994" w:rsidRDefault="00B35994" w:rsidP="006F3FB6">
            <w:pPr>
              <w:snapToGrid w:val="0"/>
              <w:spacing w:line="240" w:lineRule="exact"/>
              <w:jc w:val="center"/>
              <w:rPr>
                <w:b/>
                <w:sz w:val="24"/>
              </w:rPr>
            </w:pPr>
            <w:r>
              <w:rPr>
                <w:rFonts w:hint="eastAsia"/>
                <w:b/>
                <w:sz w:val="24"/>
              </w:rPr>
              <w:t>研究成果</w:t>
            </w:r>
          </w:p>
        </w:tc>
        <w:tc>
          <w:tcPr>
            <w:tcW w:w="7608" w:type="dxa"/>
            <w:gridSpan w:val="7"/>
            <w:tcBorders>
              <w:bottom w:val="single" w:sz="4" w:space="0" w:color="auto"/>
            </w:tcBorders>
            <w:vAlign w:val="center"/>
          </w:tcPr>
          <w:p w:rsidR="00B35994" w:rsidRDefault="00B35994" w:rsidP="006F3FB6">
            <w:pPr>
              <w:spacing w:line="240" w:lineRule="exact"/>
              <w:rPr>
                <w:sz w:val="23"/>
                <w:szCs w:val="23"/>
              </w:rPr>
            </w:pPr>
            <w:r>
              <w:rPr>
                <w:rFonts w:hint="eastAsia"/>
                <w:sz w:val="23"/>
                <w:szCs w:val="23"/>
              </w:rPr>
              <w:t xml:space="preserve">1. </w:t>
            </w:r>
            <w:proofErr w:type="gramStart"/>
            <w:r>
              <w:rPr>
                <w:sz w:val="23"/>
                <w:szCs w:val="23"/>
              </w:rPr>
              <w:t>徐子豪</w:t>
            </w:r>
            <w:proofErr w:type="gramEnd"/>
            <w:r>
              <w:rPr>
                <w:sz w:val="23"/>
                <w:szCs w:val="23"/>
              </w:rPr>
              <w:t>,韦春,龚永洋,吕建,刘天西.纳米纤维素/氧化石墨烯/碳纳米管复合薄膜的制备及表征[J].高分子材料科学与工程,2017,33(07):150-154.</w:t>
            </w:r>
          </w:p>
          <w:p w:rsidR="00B35994" w:rsidRDefault="00B35994" w:rsidP="006F3FB6">
            <w:pPr>
              <w:spacing w:line="240" w:lineRule="exact"/>
              <w:rPr>
                <w:sz w:val="23"/>
                <w:szCs w:val="23"/>
              </w:rPr>
            </w:pPr>
            <w:r>
              <w:rPr>
                <w:rFonts w:hint="eastAsia"/>
                <w:sz w:val="23"/>
                <w:szCs w:val="23"/>
              </w:rPr>
              <w:t xml:space="preserve">2. </w:t>
            </w:r>
            <w:r>
              <w:rPr>
                <w:sz w:val="23"/>
                <w:szCs w:val="23"/>
              </w:rPr>
              <w:t>T. X. Liu*,Hongdan Peng,Yue-E Miao,Weng Weei Tjiu,Lu Shen,韦春.Synergistic Effect of Carbon Nanotubes and Layered Double Hydroxides on the Mechanical Reinforcement of Nylon-6 Nanocomposites[J].Chinese Journal of Polymer Science,2014,32(10):1276-1285.</w:t>
            </w:r>
          </w:p>
          <w:p w:rsidR="00B35994" w:rsidRDefault="00B35994" w:rsidP="006F3FB6">
            <w:pPr>
              <w:spacing w:line="240" w:lineRule="exact"/>
              <w:rPr>
                <w:sz w:val="23"/>
                <w:szCs w:val="23"/>
              </w:rPr>
            </w:pPr>
            <w:r>
              <w:rPr>
                <w:rFonts w:hint="eastAsia"/>
                <w:sz w:val="23"/>
                <w:szCs w:val="23"/>
              </w:rPr>
              <w:t xml:space="preserve">3. </w:t>
            </w:r>
            <w:r>
              <w:rPr>
                <w:sz w:val="23"/>
                <w:szCs w:val="23"/>
              </w:rPr>
              <w:t xml:space="preserve">黄云鹏. </w:t>
            </w:r>
            <w:proofErr w:type="gramStart"/>
            <w:r>
              <w:rPr>
                <w:sz w:val="23"/>
                <w:szCs w:val="23"/>
              </w:rPr>
              <w:t>银铂双</w:t>
            </w:r>
            <w:proofErr w:type="gramEnd"/>
            <w:r>
              <w:rPr>
                <w:sz w:val="23"/>
                <w:szCs w:val="23"/>
              </w:rPr>
              <w:t>金属纳米颗粒负载的静电</w:t>
            </w:r>
            <w:proofErr w:type="gramStart"/>
            <w:r>
              <w:rPr>
                <w:sz w:val="23"/>
                <w:szCs w:val="23"/>
              </w:rPr>
              <w:t>纺</w:t>
            </w:r>
            <w:proofErr w:type="gramEnd"/>
            <w:r>
              <w:rPr>
                <w:sz w:val="23"/>
                <w:szCs w:val="23"/>
              </w:rPr>
              <w:t>多孔碳纳米纤维复合材料的制备及其对多巴胺的选择性电化学检测[A]. 中国化学会.中国化学会第29届学术年会摘要集——第31分会：静电纺丝技术与纳米纤维[C].中国化学会:</w:t>
            </w:r>
            <w:proofErr w:type="gramStart"/>
            <w:r>
              <w:rPr>
                <w:sz w:val="23"/>
                <w:szCs w:val="23"/>
              </w:rPr>
              <w:t>,2014:1</w:t>
            </w:r>
            <w:proofErr w:type="gramEnd"/>
            <w:r>
              <w:rPr>
                <w:sz w:val="23"/>
                <w:szCs w:val="23"/>
              </w:rPr>
              <w:t>.</w:t>
            </w:r>
          </w:p>
          <w:p w:rsidR="00B35994" w:rsidRDefault="00B35994" w:rsidP="006F3FB6">
            <w:pPr>
              <w:spacing w:line="240" w:lineRule="exact"/>
              <w:rPr>
                <w:sz w:val="23"/>
                <w:szCs w:val="23"/>
              </w:rPr>
            </w:pPr>
            <w:r>
              <w:rPr>
                <w:rFonts w:hint="eastAsia"/>
                <w:sz w:val="23"/>
                <w:szCs w:val="23"/>
              </w:rPr>
              <w:t xml:space="preserve">4. </w:t>
            </w:r>
            <w:r>
              <w:rPr>
                <w:sz w:val="23"/>
                <w:szCs w:val="23"/>
              </w:rPr>
              <w:t>鄢家杰. 聚多巴胺修饰的静电</w:t>
            </w:r>
            <w:proofErr w:type="gramStart"/>
            <w:r>
              <w:rPr>
                <w:sz w:val="23"/>
                <w:szCs w:val="23"/>
              </w:rPr>
              <w:t>纺</w:t>
            </w:r>
            <w:proofErr w:type="gramEnd"/>
            <w:r>
              <w:rPr>
                <w:sz w:val="23"/>
                <w:szCs w:val="23"/>
              </w:rPr>
              <w:t>纳米纤维柔性复合膜的制备及其在染料吸附中的应用[A]. 中国化学会.中国化学会第29届学术年会摘要集——第31分会：静电纺丝技术与纳米纤维[C].中国化学会</w:t>
            </w:r>
            <w:r>
              <w:rPr>
                <w:rFonts w:hint="eastAsia"/>
                <w:sz w:val="23"/>
                <w:szCs w:val="23"/>
              </w:rPr>
              <w:t>,</w:t>
            </w:r>
            <w:r>
              <w:rPr>
                <w:sz w:val="23"/>
                <w:szCs w:val="23"/>
              </w:rPr>
              <w:t>2014:1.</w:t>
            </w:r>
          </w:p>
          <w:p w:rsidR="00B35994" w:rsidRDefault="00B35994" w:rsidP="006F3FB6">
            <w:pPr>
              <w:spacing w:line="240" w:lineRule="exact"/>
              <w:rPr>
                <w:sz w:val="23"/>
                <w:szCs w:val="23"/>
              </w:rPr>
            </w:pPr>
            <w:r>
              <w:rPr>
                <w:rFonts w:hint="eastAsia"/>
                <w:sz w:val="23"/>
                <w:szCs w:val="23"/>
              </w:rPr>
              <w:t xml:space="preserve">5. </w:t>
            </w:r>
            <w:r>
              <w:rPr>
                <w:sz w:val="23"/>
                <w:szCs w:val="23"/>
              </w:rPr>
              <w:t xml:space="preserve">刘天西,Dan Chen,In Yee Phang,韦春.Studies on Crystal Transition of Polyamide 11 Nanocomposites by Variable-temperature X-Ray </w:t>
            </w:r>
            <w:proofErr w:type="gramStart"/>
            <w:r>
              <w:rPr>
                <w:sz w:val="23"/>
                <w:szCs w:val="23"/>
              </w:rPr>
              <w:t>Diffraction[</w:t>
            </w:r>
            <w:proofErr w:type="gramEnd"/>
            <w:r>
              <w:rPr>
                <w:sz w:val="23"/>
                <w:szCs w:val="23"/>
              </w:rPr>
              <w:t>J].</w:t>
            </w:r>
            <w:r>
              <w:rPr>
                <w:rFonts w:hint="eastAsia"/>
                <w:sz w:val="23"/>
                <w:szCs w:val="23"/>
              </w:rPr>
              <w:t xml:space="preserve"> </w:t>
            </w:r>
            <w:r>
              <w:rPr>
                <w:sz w:val="23"/>
                <w:szCs w:val="23"/>
              </w:rPr>
              <w:t>Chinese Journal of Polymer Science</w:t>
            </w:r>
            <w:proofErr w:type="gramStart"/>
            <w:r>
              <w:rPr>
                <w:sz w:val="23"/>
                <w:szCs w:val="23"/>
              </w:rPr>
              <w:t>,2014,32</w:t>
            </w:r>
            <w:proofErr w:type="gramEnd"/>
            <w:r>
              <w:rPr>
                <w:sz w:val="23"/>
                <w:szCs w:val="23"/>
              </w:rPr>
              <w:t>(01):115-122.</w:t>
            </w:r>
          </w:p>
          <w:p w:rsidR="00B35994" w:rsidRDefault="00B35994" w:rsidP="006F3FB6">
            <w:pPr>
              <w:spacing w:line="240" w:lineRule="exact"/>
              <w:rPr>
                <w:sz w:val="23"/>
                <w:szCs w:val="23"/>
              </w:rPr>
            </w:pPr>
            <w:r>
              <w:rPr>
                <w:rFonts w:hint="eastAsia"/>
                <w:sz w:val="23"/>
                <w:szCs w:val="23"/>
              </w:rPr>
              <w:t xml:space="preserve">6. </w:t>
            </w:r>
            <w:r>
              <w:rPr>
                <w:sz w:val="23"/>
                <w:szCs w:val="23"/>
              </w:rPr>
              <w:t>缪月娥,刘天西.基于静电纺丝技术的多级结构聚合物纳米纤维复合材料的研究进展[J].高分子学报,2012(08):801-811.</w:t>
            </w:r>
          </w:p>
          <w:p w:rsidR="00B35994" w:rsidRDefault="00B35994" w:rsidP="006F3FB6">
            <w:pPr>
              <w:spacing w:line="240" w:lineRule="exact"/>
              <w:rPr>
                <w:sz w:val="23"/>
                <w:szCs w:val="23"/>
              </w:rPr>
            </w:pPr>
            <w:r>
              <w:rPr>
                <w:rFonts w:hint="eastAsia"/>
                <w:sz w:val="23"/>
                <w:szCs w:val="23"/>
              </w:rPr>
              <w:t xml:space="preserve">7. </w:t>
            </w:r>
            <w:r>
              <w:rPr>
                <w:sz w:val="23"/>
                <w:szCs w:val="23"/>
              </w:rPr>
              <w:t>刘天西,杨贵忠,韦春.侧链取代的</w:t>
            </w:r>
            <w:proofErr w:type="gramStart"/>
            <w:r>
              <w:rPr>
                <w:sz w:val="23"/>
                <w:szCs w:val="23"/>
              </w:rPr>
              <w:t>芴</w:t>
            </w:r>
            <w:proofErr w:type="gramEnd"/>
            <w:r>
              <w:rPr>
                <w:sz w:val="23"/>
                <w:szCs w:val="23"/>
              </w:rPr>
              <w:t>苯共聚物的光电性质及其溶剂化效应研究[J].化学学报,2011,69(12):1415-1424.</w:t>
            </w:r>
          </w:p>
          <w:p w:rsidR="00B35994" w:rsidRDefault="00B35994" w:rsidP="006F3FB6">
            <w:pPr>
              <w:pStyle w:val="Default"/>
              <w:spacing w:line="240" w:lineRule="exact"/>
              <w:rPr>
                <w:rFonts w:ascii="仿宋_GB2312" w:eastAsia="仿宋_GB2312"/>
                <w:kern w:val="2"/>
                <w:sz w:val="23"/>
                <w:szCs w:val="23"/>
              </w:rPr>
            </w:pPr>
            <w:r>
              <w:rPr>
                <w:rFonts w:eastAsia="仿宋" w:hint="eastAsia"/>
                <w:sz w:val="23"/>
                <w:szCs w:val="23"/>
              </w:rPr>
              <w:t xml:space="preserve">8. </w:t>
            </w:r>
            <w:r>
              <w:rPr>
                <w:rFonts w:eastAsia="仿宋_GB2312"/>
                <w:kern w:val="2"/>
                <w:sz w:val="23"/>
                <w:szCs w:val="23"/>
              </w:rPr>
              <w:t>W. Fan, Y.-E.Miao, Y. P.Huang, W.W.Tjiu</w:t>
            </w:r>
            <w:proofErr w:type="gramStart"/>
            <w:r>
              <w:rPr>
                <w:rFonts w:eastAsia="仿宋_GB2312"/>
                <w:kern w:val="2"/>
                <w:sz w:val="23"/>
                <w:szCs w:val="23"/>
              </w:rPr>
              <w:t>,T</w:t>
            </w:r>
            <w:proofErr w:type="gramEnd"/>
            <w:r>
              <w:rPr>
                <w:rFonts w:eastAsia="仿宋_GB2312"/>
                <w:kern w:val="2"/>
                <w:sz w:val="23"/>
                <w:szCs w:val="23"/>
              </w:rPr>
              <w:t>. X.Liu*.Flexible free-standing  3D  porous N-doped graphene-carbon nano-tube hybrid paper for high-performance super capacitors. RSC Adv.,2015,</w:t>
            </w:r>
            <w:r>
              <w:rPr>
                <w:rFonts w:ascii="仿宋_GB2312" w:eastAsia="仿宋_GB2312"/>
                <w:kern w:val="2"/>
                <w:sz w:val="23"/>
                <w:szCs w:val="23"/>
              </w:rPr>
              <w:t xml:space="preserve"> </w:t>
            </w:r>
          </w:p>
        </w:tc>
      </w:tr>
    </w:tbl>
    <w:p w:rsidR="00B35994" w:rsidRDefault="00B35994" w:rsidP="006F3FB6">
      <w:pPr>
        <w:spacing w:line="240" w:lineRule="exact"/>
      </w:pPr>
    </w:p>
    <w:p w:rsidR="00F0389D" w:rsidRDefault="00F0389D" w:rsidP="006F3FB6">
      <w:pPr>
        <w:spacing w:line="240" w:lineRule="exact"/>
      </w:pPr>
    </w:p>
    <w:p w:rsidR="00F0389D" w:rsidRDefault="00B35994" w:rsidP="006F3FB6">
      <w:pPr>
        <w:spacing w:line="240" w:lineRule="exact"/>
        <w:jc w:val="center"/>
      </w:pPr>
      <w:r>
        <w:br w:type="page"/>
      </w:r>
    </w:p>
    <w:p w:rsidR="00F0389D" w:rsidRDefault="00F0389D" w:rsidP="00F0389D">
      <w:pPr>
        <w:spacing w:line="240" w:lineRule="exact"/>
        <w:ind w:firstLineChars="750" w:firstLine="2108"/>
      </w:pPr>
      <w:r>
        <w:rPr>
          <w:rFonts w:hint="eastAsia"/>
          <w:b/>
          <w:sz w:val="28"/>
          <w:szCs w:val="28"/>
        </w:rPr>
        <w:lastRenderedPageBreak/>
        <w:t>6、</w:t>
      </w:r>
      <w:r w:rsidRPr="00F0389D">
        <w:rPr>
          <w:rFonts w:hint="eastAsia"/>
          <w:b/>
          <w:sz w:val="28"/>
          <w:szCs w:val="28"/>
        </w:rPr>
        <w:t>高校专家科研</w:t>
      </w:r>
      <w:r w:rsidR="00400BB6">
        <w:rPr>
          <w:rFonts w:hint="eastAsia"/>
          <w:b/>
          <w:sz w:val="28"/>
          <w:szCs w:val="28"/>
        </w:rPr>
        <w:t>成果</w:t>
      </w:r>
      <w:r>
        <w:rPr>
          <w:rFonts w:hint="eastAsia"/>
          <w:b/>
          <w:sz w:val="28"/>
          <w:szCs w:val="28"/>
        </w:rPr>
        <w:t>（12）</w:t>
      </w:r>
    </w:p>
    <w:p w:rsidR="00F0389D" w:rsidRDefault="00F0389D" w:rsidP="006F3FB6">
      <w:pPr>
        <w:spacing w:line="240" w:lineRule="exact"/>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579"/>
        <w:gridCol w:w="545"/>
        <w:gridCol w:w="864"/>
        <w:gridCol w:w="426"/>
        <w:gridCol w:w="1275"/>
        <w:gridCol w:w="1977"/>
        <w:gridCol w:w="1273"/>
        <w:gridCol w:w="1248"/>
      </w:tblGrid>
      <w:tr w:rsidR="00B35994" w:rsidTr="00FC5817">
        <w:trPr>
          <w:trHeight w:val="591"/>
          <w:jc w:val="center"/>
        </w:trPr>
        <w:tc>
          <w:tcPr>
            <w:tcW w:w="705" w:type="dxa"/>
            <w:tcBorders>
              <w:bottom w:val="single" w:sz="4" w:space="0" w:color="auto"/>
            </w:tcBorders>
            <w:vAlign w:val="center"/>
          </w:tcPr>
          <w:p w:rsidR="00B35994" w:rsidRDefault="00B35994" w:rsidP="00FC5817">
            <w:pPr>
              <w:snapToGrid w:val="0"/>
              <w:jc w:val="center"/>
              <w:rPr>
                <w:b/>
                <w:sz w:val="24"/>
              </w:rPr>
            </w:pPr>
            <w:r>
              <w:rPr>
                <w:b/>
                <w:sz w:val="24"/>
              </w:rPr>
              <w:t>姓名</w:t>
            </w:r>
          </w:p>
        </w:tc>
        <w:tc>
          <w:tcPr>
            <w:tcW w:w="1124" w:type="dxa"/>
            <w:gridSpan w:val="2"/>
            <w:tcBorders>
              <w:bottom w:val="single" w:sz="4" w:space="0" w:color="auto"/>
            </w:tcBorders>
            <w:vAlign w:val="center"/>
          </w:tcPr>
          <w:p w:rsidR="00B35994" w:rsidRDefault="00B35994" w:rsidP="00FC5817">
            <w:pPr>
              <w:snapToGrid w:val="0"/>
              <w:jc w:val="center"/>
              <w:rPr>
                <w:b/>
                <w:sz w:val="24"/>
              </w:rPr>
            </w:pPr>
            <w:r>
              <w:rPr>
                <w:rFonts w:hint="eastAsia"/>
                <w:sz w:val="24"/>
              </w:rPr>
              <w:t>姜志国</w:t>
            </w:r>
          </w:p>
        </w:tc>
        <w:tc>
          <w:tcPr>
            <w:tcW w:w="864"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426" w:type="dxa"/>
            <w:tcBorders>
              <w:bottom w:val="single" w:sz="4" w:space="0" w:color="auto"/>
            </w:tcBorders>
            <w:vAlign w:val="center"/>
          </w:tcPr>
          <w:p w:rsidR="00B35994" w:rsidRDefault="00B35994" w:rsidP="00FC5817">
            <w:pPr>
              <w:snapToGrid w:val="0"/>
              <w:jc w:val="center"/>
              <w:rPr>
                <w:rFonts w:eastAsia="仿宋_GB2312"/>
                <w:b/>
                <w:sz w:val="24"/>
              </w:rPr>
            </w:pPr>
            <w:r>
              <w:rPr>
                <w:rFonts w:hint="eastAsia"/>
                <w:sz w:val="24"/>
              </w:rPr>
              <w:t>男</w:t>
            </w:r>
          </w:p>
        </w:tc>
        <w:tc>
          <w:tcPr>
            <w:tcW w:w="1275"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977" w:type="dxa"/>
            <w:tcBorders>
              <w:bottom w:val="single" w:sz="4" w:space="0" w:color="auto"/>
            </w:tcBorders>
            <w:vAlign w:val="center"/>
          </w:tcPr>
          <w:p w:rsidR="00B35994" w:rsidRDefault="00B35994" w:rsidP="00FC5817">
            <w:pPr>
              <w:snapToGrid w:val="0"/>
              <w:jc w:val="center"/>
              <w:rPr>
                <w:b/>
                <w:sz w:val="24"/>
              </w:rPr>
            </w:pPr>
            <w:r>
              <w:rPr>
                <w:rFonts w:hint="eastAsia"/>
                <w:b/>
                <w:sz w:val="24"/>
              </w:rPr>
              <w:t>1965.5</w:t>
            </w:r>
          </w:p>
        </w:tc>
        <w:tc>
          <w:tcPr>
            <w:tcW w:w="1273"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1248" w:type="dxa"/>
            <w:tcBorders>
              <w:bottom w:val="single" w:sz="4" w:space="0" w:color="auto"/>
            </w:tcBorders>
            <w:vAlign w:val="center"/>
          </w:tcPr>
          <w:p w:rsidR="00B35994" w:rsidRDefault="00B35994" w:rsidP="00FC5817">
            <w:pPr>
              <w:snapToGrid w:val="0"/>
              <w:jc w:val="center"/>
              <w:rPr>
                <w:b/>
                <w:sz w:val="24"/>
              </w:rPr>
            </w:pPr>
            <w:r>
              <w:rPr>
                <w:rFonts w:hint="eastAsia"/>
                <w:sz w:val="24"/>
              </w:rPr>
              <w:t>汉</w:t>
            </w:r>
          </w:p>
        </w:tc>
      </w:tr>
      <w:tr w:rsidR="00B35994" w:rsidTr="00FC5817">
        <w:trPr>
          <w:trHeight w:val="959"/>
          <w:jc w:val="center"/>
        </w:trPr>
        <w:tc>
          <w:tcPr>
            <w:tcW w:w="1284" w:type="dxa"/>
            <w:gridSpan w:val="2"/>
            <w:tcBorders>
              <w:bottom w:val="single" w:sz="4" w:space="0" w:color="auto"/>
            </w:tcBorders>
            <w:vAlign w:val="center"/>
          </w:tcPr>
          <w:p w:rsidR="00B35994" w:rsidRDefault="00B35994" w:rsidP="00FC5817">
            <w:pPr>
              <w:snapToGrid w:val="0"/>
              <w:jc w:val="center"/>
              <w:rPr>
                <w:b/>
                <w:sz w:val="24"/>
              </w:rPr>
            </w:pPr>
            <w:r>
              <w:rPr>
                <w:b/>
                <w:sz w:val="24"/>
              </w:rPr>
              <w:t>技术职务</w:t>
            </w:r>
          </w:p>
        </w:tc>
        <w:tc>
          <w:tcPr>
            <w:tcW w:w="1835" w:type="dxa"/>
            <w:gridSpan w:val="3"/>
            <w:tcBorders>
              <w:bottom w:val="single" w:sz="4" w:space="0" w:color="auto"/>
            </w:tcBorders>
            <w:vAlign w:val="center"/>
          </w:tcPr>
          <w:p w:rsidR="00B35994" w:rsidRDefault="00B35994" w:rsidP="00FC5817">
            <w:pPr>
              <w:snapToGrid w:val="0"/>
              <w:jc w:val="center"/>
              <w:rPr>
                <w:b/>
                <w:sz w:val="24"/>
              </w:rPr>
            </w:pPr>
            <w:r>
              <w:rPr>
                <w:rFonts w:hint="eastAsia"/>
                <w:sz w:val="24"/>
              </w:rPr>
              <w:t>副教授</w:t>
            </w:r>
          </w:p>
        </w:tc>
        <w:tc>
          <w:tcPr>
            <w:tcW w:w="1275"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4498"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北京化工大学-东</w:t>
            </w:r>
            <w:proofErr w:type="gramStart"/>
            <w:r>
              <w:rPr>
                <w:rFonts w:hint="eastAsia"/>
                <w:sz w:val="24"/>
              </w:rPr>
              <w:t>邦</w:t>
            </w:r>
            <w:proofErr w:type="gramEnd"/>
            <w:r>
              <w:rPr>
                <w:rFonts w:hint="eastAsia"/>
                <w:sz w:val="24"/>
              </w:rPr>
              <w:t>聚氨酯</w:t>
            </w:r>
          </w:p>
          <w:p w:rsidR="00B35994" w:rsidRDefault="00B35994" w:rsidP="00FC5817">
            <w:pPr>
              <w:snapToGrid w:val="0"/>
              <w:jc w:val="center"/>
              <w:rPr>
                <w:b/>
                <w:sz w:val="24"/>
              </w:rPr>
            </w:pPr>
            <w:r>
              <w:rPr>
                <w:rFonts w:hint="eastAsia"/>
                <w:sz w:val="24"/>
              </w:rPr>
              <w:t>工程材料研究中心主任</w:t>
            </w:r>
          </w:p>
        </w:tc>
      </w:tr>
      <w:tr w:rsidR="00B35994" w:rsidTr="00FC5817">
        <w:trPr>
          <w:trHeight w:val="516"/>
          <w:jc w:val="center"/>
        </w:trPr>
        <w:tc>
          <w:tcPr>
            <w:tcW w:w="1284" w:type="dxa"/>
            <w:gridSpan w:val="2"/>
            <w:vAlign w:val="center"/>
          </w:tcPr>
          <w:p w:rsidR="00B35994" w:rsidRDefault="00B35994" w:rsidP="00FC5817">
            <w:pPr>
              <w:snapToGrid w:val="0"/>
              <w:jc w:val="center"/>
              <w:rPr>
                <w:b/>
                <w:sz w:val="24"/>
              </w:rPr>
            </w:pPr>
            <w:r>
              <w:rPr>
                <w:rFonts w:hint="eastAsia"/>
                <w:b/>
                <w:sz w:val="24"/>
              </w:rPr>
              <w:t>工作单位</w:t>
            </w:r>
          </w:p>
        </w:tc>
        <w:tc>
          <w:tcPr>
            <w:tcW w:w="7608" w:type="dxa"/>
            <w:gridSpan w:val="7"/>
            <w:vAlign w:val="center"/>
          </w:tcPr>
          <w:p w:rsidR="00B35994" w:rsidRDefault="00B35994" w:rsidP="00FC5817">
            <w:pPr>
              <w:snapToGrid w:val="0"/>
              <w:jc w:val="center"/>
              <w:rPr>
                <w:b/>
                <w:sz w:val="24"/>
              </w:rPr>
            </w:pPr>
            <w:r>
              <w:rPr>
                <w:rFonts w:hint="eastAsia"/>
                <w:sz w:val="24"/>
              </w:rPr>
              <w:t>北京化工大学</w:t>
            </w:r>
          </w:p>
        </w:tc>
      </w:tr>
      <w:tr w:rsidR="00B35994" w:rsidTr="00FC5817">
        <w:trPr>
          <w:trHeight w:val="849"/>
          <w:jc w:val="center"/>
        </w:trPr>
        <w:tc>
          <w:tcPr>
            <w:tcW w:w="1284" w:type="dxa"/>
            <w:gridSpan w:val="2"/>
            <w:vAlign w:val="center"/>
          </w:tcPr>
          <w:p w:rsidR="00B35994" w:rsidRDefault="00B35994" w:rsidP="00FC5817">
            <w:pPr>
              <w:snapToGrid w:val="0"/>
              <w:jc w:val="center"/>
              <w:rPr>
                <w:b/>
                <w:sz w:val="24"/>
              </w:rPr>
            </w:pPr>
            <w:r>
              <w:rPr>
                <w:rFonts w:hint="eastAsia"/>
                <w:b/>
                <w:sz w:val="24"/>
              </w:rPr>
              <w:t>研究方向</w:t>
            </w:r>
          </w:p>
        </w:tc>
        <w:tc>
          <w:tcPr>
            <w:tcW w:w="7608" w:type="dxa"/>
            <w:gridSpan w:val="7"/>
            <w:vAlign w:val="center"/>
          </w:tcPr>
          <w:p w:rsidR="00B35994" w:rsidRDefault="00B35994" w:rsidP="00FC5817">
            <w:pPr>
              <w:snapToGrid w:val="0"/>
              <w:rPr>
                <w:sz w:val="24"/>
              </w:rPr>
            </w:pPr>
            <w:r>
              <w:rPr>
                <w:rFonts w:hint="eastAsia"/>
                <w:sz w:val="24"/>
              </w:rPr>
              <w:t>1.     多功能聚氨酯材料合成制备；</w:t>
            </w:r>
          </w:p>
          <w:p w:rsidR="00B35994" w:rsidRDefault="00B35994" w:rsidP="00FC5817">
            <w:pPr>
              <w:snapToGrid w:val="0"/>
              <w:rPr>
                <w:sz w:val="24"/>
              </w:rPr>
            </w:pPr>
            <w:r>
              <w:rPr>
                <w:rFonts w:hint="eastAsia"/>
                <w:sz w:val="24"/>
              </w:rPr>
              <w:t>2.     聚氨酯材料加工-结构-性能关系；</w:t>
            </w:r>
          </w:p>
          <w:p w:rsidR="00B35994" w:rsidRDefault="00B35994" w:rsidP="00FC5817">
            <w:pPr>
              <w:snapToGrid w:val="0"/>
              <w:rPr>
                <w:sz w:val="24"/>
              </w:rPr>
            </w:pPr>
            <w:r>
              <w:rPr>
                <w:rFonts w:hint="eastAsia"/>
                <w:sz w:val="24"/>
              </w:rPr>
              <w:t>3.     聚氨酯隔热与导热机理；</w:t>
            </w:r>
          </w:p>
          <w:p w:rsidR="00B35994" w:rsidRDefault="00B35994" w:rsidP="00FC5817">
            <w:pPr>
              <w:snapToGrid w:val="0"/>
              <w:rPr>
                <w:b/>
                <w:sz w:val="24"/>
              </w:rPr>
            </w:pPr>
            <w:r>
              <w:rPr>
                <w:rFonts w:hint="eastAsia"/>
                <w:sz w:val="24"/>
              </w:rPr>
              <w:t>4.     聚氨酯材料阻燃耐高温、吸油、吸水改性和生物应用。</w:t>
            </w:r>
          </w:p>
        </w:tc>
      </w:tr>
      <w:tr w:rsidR="00B35994" w:rsidTr="006F3FB6">
        <w:trPr>
          <w:trHeight w:val="8722"/>
          <w:jc w:val="center"/>
        </w:trPr>
        <w:tc>
          <w:tcPr>
            <w:tcW w:w="1284" w:type="dxa"/>
            <w:gridSpan w:val="2"/>
            <w:tcBorders>
              <w:bottom w:val="single" w:sz="4" w:space="0" w:color="auto"/>
            </w:tcBorders>
            <w:vAlign w:val="center"/>
          </w:tcPr>
          <w:p w:rsidR="00B35994" w:rsidRDefault="00B35994" w:rsidP="00FC5817">
            <w:pPr>
              <w:snapToGrid w:val="0"/>
              <w:jc w:val="center"/>
              <w:rPr>
                <w:b/>
                <w:sz w:val="24"/>
              </w:rPr>
            </w:pPr>
            <w:r>
              <w:rPr>
                <w:rFonts w:hint="eastAsia"/>
                <w:b/>
                <w:sz w:val="24"/>
              </w:rPr>
              <w:t>研究成果</w:t>
            </w:r>
          </w:p>
        </w:tc>
        <w:tc>
          <w:tcPr>
            <w:tcW w:w="7608" w:type="dxa"/>
            <w:gridSpan w:val="7"/>
            <w:tcBorders>
              <w:bottom w:val="single" w:sz="4" w:space="0" w:color="auto"/>
            </w:tcBorders>
            <w:vAlign w:val="center"/>
          </w:tcPr>
          <w:p w:rsidR="00B35994" w:rsidRDefault="00B35994" w:rsidP="006F3FB6">
            <w:pPr>
              <w:snapToGrid w:val="0"/>
              <w:spacing w:line="240" w:lineRule="exact"/>
              <w:ind w:firstLineChars="200" w:firstLine="480"/>
              <w:rPr>
                <w:bCs/>
                <w:sz w:val="24"/>
              </w:rPr>
            </w:pPr>
            <w:r>
              <w:rPr>
                <w:rFonts w:hint="eastAsia"/>
                <w:bCs/>
                <w:sz w:val="24"/>
              </w:rPr>
              <w:t>在长达30年的时间内持续从事聚氨酯材料研究工作，是中国聚氨酯协会理事，中国塑料标准委员会聚氨酯分会委员，长期从事特种功能性聚氨酯材料研发，改性以及特种极限应用研究。近年，作为项目负责人，主持省部级国家科研项目3项，企业横向课题35项，科研经费合计1000万元。发表核心期刊50余篇，其中国外期刊7片，国内核心期刊30余篇。获得专利5篇，其中发明专利3篇。获得北京化工大学优秀班主任称号，“高弹性超耐磨特种聚氨酯”获得中国人民解放军总装备部颁发的军队科技进步三等奖。近几年</w:t>
            </w:r>
            <w:r>
              <w:rPr>
                <w:bCs/>
                <w:sz w:val="24"/>
              </w:rPr>
              <w:t>主持项目：</w:t>
            </w:r>
          </w:p>
          <w:p w:rsidR="00B35994" w:rsidRDefault="00B35994" w:rsidP="006F3FB6">
            <w:pPr>
              <w:snapToGrid w:val="0"/>
              <w:spacing w:line="240" w:lineRule="exact"/>
              <w:rPr>
                <w:bCs/>
                <w:sz w:val="24"/>
              </w:rPr>
            </w:pPr>
            <w:r>
              <w:rPr>
                <w:rFonts w:hint="eastAsia"/>
                <w:bCs/>
                <w:sz w:val="24"/>
              </w:rPr>
              <w:t>(1) 2009/6-2012/12，总参装备部项目：船用新型聚氨酯涉水材料。</w:t>
            </w:r>
          </w:p>
          <w:p w:rsidR="00B35994" w:rsidRDefault="00B35994" w:rsidP="006F3FB6">
            <w:pPr>
              <w:snapToGrid w:val="0"/>
              <w:spacing w:line="240" w:lineRule="exact"/>
              <w:rPr>
                <w:bCs/>
                <w:sz w:val="24"/>
              </w:rPr>
            </w:pPr>
            <w:r>
              <w:rPr>
                <w:rFonts w:hint="eastAsia"/>
                <w:bCs/>
                <w:sz w:val="24"/>
              </w:rPr>
              <w:t>(2) 2008/01-2010/12，国防科工局：特种聚氨酯涂层。</w:t>
            </w:r>
          </w:p>
          <w:p w:rsidR="00B35994" w:rsidRDefault="00B35994" w:rsidP="006F3FB6">
            <w:pPr>
              <w:snapToGrid w:val="0"/>
              <w:spacing w:line="240" w:lineRule="exact"/>
              <w:rPr>
                <w:bCs/>
                <w:sz w:val="24"/>
              </w:rPr>
            </w:pPr>
            <w:r>
              <w:rPr>
                <w:rFonts w:hint="eastAsia"/>
                <w:bCs/>
                <w:sz w:val="24"/>
              </w:rPr>
              <w:t>(3) 2007/01-2010/12，国防科工局：特种聚氨酯板材。</w:t>
            </w:r>
          </w:p>
          <w:p w:rsidR="00B35994" w:rsidRDefault="00B35994" w:rsidP="006F3FB6">
            <w:pPr>
              <w:snapToGrid w:val="0"/>
              <w:spacing w:line="240" w:lineRule="exact"/>
              <w:rPr>
                <w:bCs/>
                <w:sz w:val="24"/>
              </w:rPr>
            </w:pPr>
            <w:r>
              <w:rPr>
                <w:rFonts w:hint="eastAsia"/>
                <w:bCs/>
                <w:sz w:val="24"/>
              </w:rPr>
              <w:t>(4) 2009/01-2010/12，国家科技部：聚氨酯真空泡沫。</w:t>
            </w:r>
          </w:p>
          <w:p w:rsidR="00B35994" w:rsidRDefault="00B35994" w:rsidP="006F3FB6">
            <w:pPr>
              <w:snapToGrid w:val="0"/>
              <w:spacing w:line="240" w:lineRule="exact"/>
              <w:rPr>
                <w:bCs/>
                <w:sz w:val="24"/>
              </w:rPr>
            </w:pPr>
            <w:r>
              <w:rPr>
                <w:rFonts w:hint="eastAsia"/>
                <w:bCs/>
                <w:sz w:val="24"/>
              </w:rPr>
              <w:t>(5) 2012/01-2014/12，国家科技部：航天服PU气密层研制。</w:t>
            </w:r>
          </w:p>
          <w:p w:rsidR="00B35994" w:rsidRDefault="00B35994" w:rsidP="006F3FB6">
            <w:pPr>
              <w:snapToGrid w:val="0"/>
              <w:spacing w:line="240" w:lineRule="exact"/>
              <w:rPr>
                <w:bCs/>
                <w:sz w:val="24"/>
              </w:rPr>
            </w:pPr>
            <w:r>
              <w:rPr>
                <w:rFonts w:hint="eastAsia"/>
                <w:bCs/>
                <w:sz w:val="24"/>
              </w:rPr>
              <w:t>(6) 2014/01-2016/12，国家科技部：南水北调工程防应急抢险PU材料研制。</w:t>
            </w:r>
          </w:p>
          <w:p w:rsidR="00B35994" w:rsidRDefault="00B35994" w:rsidP="006F3FB6">
            <w:pPr>
              <w:snapToGrid w:val="0"/>
              <w:spacing w:line="240" w:lineRule="exact"/>
              <w:rPr>
                <w:bCs/>
                <w:sz w:val="24"/>
              </w:rPr>
            </w:pPr>
            <w:r>
              <w:rPr>
                <w:rFonts w:hint="eastAsia"/>
                <w:bCs/>
                <w:sz w:val="24"/>
              </w:rPr>
              <w:t>(7) 2015/01-2017/12，国家科技部：特大钢桥PU铺面材料。</w:t>
            </w:r>
          </w:p>
          <w:p w:rsidR="00B35994" w:rsidRDefault="00B35994" w:rsidP="006F3FB6">
            <w:pPr>
              <w:snapToGrid w:val="0"/>
              <w:spacing w:line="240" w:lineRule="exact"/>
              <w:rPr>
                <w:bCs/>
                <w:sz w:val="24"/>
              </w:rPr>
            </w:pPr>
            <w:r>
              <w:rPr>
                <w:rFonts w:hint="eastAsia"/>
                <w:bCs/>
                <w:sz w:val="24"/>
              </w:rPr>
              <w:t>(8) 2016/01-2017/12，北京市科委：水工建筑物防水防渗PU材料。</w:t>
            </w:r>
          </w:p>
          <w:p w:rsidR="00B35994" w:rsidRDefault="00B35994" w:rsidP="006F3FB6">
            <w:pPr>
              <w:snapToGrid w:val="0"/>
              <w:spacing w:line="240" w:lineRule="exact"/>
              <w:rPr>
                <w:bCs/>
                <w:sz w:val="24"/>
              </w:rPr>
            </w:pPr>
            <w:r>
              <w:rPr>
                <w:rFonts w:hint="eastAsia"/>
                <w:bCs/>
                <w:sz w:val="24"/>
              </w:rPr>
              <w:t>代表性论文：（部分）</w:t>
            </w:r>
          </w:p>
          <w:p w:rsidR="00B35994" w:rsidRDefault="00B35994" w:rsidP="006F3FB6">
            <w:pPr>
              <w:spacing w:line="240" w:lineRule="exact"/>
              <w:rPr>
                <w:kern w:val="0"/>
                <w:sz w:val="24"/>
              </w:rPr>
            </w:pPr>
            <w:r>
              <w:rPr>
                <w:rFonts w:hint="eastAsia"/>
                <w:kern w:val="0"/>
                <w:sz w:val="24"/>
              </w:rPr>
              <w:t>（1）</w:t>
            </w:r>
            <w:r>
              <w:rPr>
                <w:kern w:val="0"/>
                <w:sz w:val="24"/>
              </w:rPr>
              <w:t>Nanohybrids of organo-modiied layered double hydroxides and polyurethanes with enhanced mechanical,damping and UV absorption properties,RSC ADVANCES,2016,6,:4288-34296.</w:t>
            </w:r>
          </w:p>
          <w:p w:rsidR="00B35994" w:rsidRDefault="00B35994" w:rsidP="006F3FB6">
            <w:pPr>
              <w:spacing w:line="240" w:lineRule="exact"/>
              <w:rPr>
                <w:kern w:val="0"/>
                <w:sz w:val="24"/>
              </w:rPr>
            </w:pPr>
            <w:r>
              <w:rPr>
                <w:rFonts w:hint="eastAsia"/>
                <w:kern w:val="0"/>
                <w:sz w:val="24"/>
              </w:rPr>
              <w:t>（2）</w:t>
            </w:r>
            <w:r>
              <w:rPr>
                <w:kern w:val="0"/>
                <w:sz w:val="24"/>
              </w:rPr>
              <w:t>Three dimensional graphene aerogels and their electrically conductive composites,CARBON,2014,77:592-599.</w:t>
            </w:r>
          </w:p>
          <w:p w:rsidR="00B35994" w:rsidRDefault="00B35994" w:rsidP="006F3FB6">
            <w:pPr>
              <w:spacing w:line="240" w:lineRule="exact"/>
              <w:rPr>
                <w:kern w:val="0"/>
                <w:sz w:val="24"/>
              </w:rPr>
            </w:pPr>
            <w:r>
              <w:rPr>
                <w:rFonts w:hint="eastAsia"/>
                <w:kern w:val="0"/>
                <w:sz w:val="24"/>
              </w:rPr>
              <w:t>（3）</w:t>
            </w:r>
            <w:r>
              <w:rPr>
                <w:kern w:val="0"/>
                <w:sz w:val="24"/>
              </w:rPr>
              <w:t>Sinmultaneous functionalizati on and reduction of graphene oxide with polyetheramine and its electrically conductive epoxy nanocomposites,Chinese Journal of Polym,2014,32:8.</w:t>
            </w:r>
          </w:p>
          <w:p w:rsidR="00B35994" w:rsidRDefault="00B35994" w:rsidP="006F3FB6">
            <w:pPr>
              <w:spacing w:line="240" w:lineRule="exact"/>
              <w:rPr>
                <w:b/>
                <w:sz w:val="24"/>
              </w:rPr>
            </w:pPr>
            <w:r>
              <w:rPr>
                <w:rFonts w:hint="eastAsia"/>
                <w:kern w:val="0"/>
                <w:sz w:val="24"/>
              </w:rPr>
              <w:t>（4）</w:t>
            </w:r>
            <w:r>
              <w:rPr>
                <w:kern w:val="0"/>
                <w:sz w:val="24"/>
              </w:rPr>
              <w:t>Electrically conductive rubbery epoxy diamine functionalized graphene nanocomposites with improved mechanical properties,Composites Part B Engineering,2014,67,564-570.</w:t>
            </w:r>
          </w:p>
        </w:tc>
      </w:tr>
    </w:tbl>
    <w:p w:rsidR="00B35994" w:rsidRDefault="00B35994" w:rsidP="00B35994"/>
    <w:p w:rsidR="00B35994" w:rsidRPr="00F0389D" w:rsidRDefault="00B35994" w:rsidP="00B35994">
      <w:pPr>
        <w:jc w:val="center"/>
        <w:rPr>
          <w:b/>
          <w:sz w:val="28"/>
          <w:szCs w:val="28"/>
        </w:rPr>
      </w:pPr>
      <w:r>
        <w:br w:type="page"/>
      </w:r>
      <w:r w:rsidR="003468D8">
        <w:rPr>
          <w:rFonts w:hint="eastAsia"/>
          <w:sz w:val="28"/>
          <w:szCs w:val="28"/>
        </w:rPr>
        <w:lastRenderedPageBreak/>
        <w:t>7</w:t>
      </w:r>
      <w:r w:rsidR="006F3FB6" w:rsidRPr="00F0389D">
        <w:rPr>
          <w:rFonts w:hint="eastAsia"/>
          <w:sz w:val="28"/>
          <w:szCs w:val="28"/>
        </w:rPr>
        <w:t>、</w:t>
      </w:r>
      <w:r w:rsidRPr="00F0389D">
        <w:rPr>
          <w:rFonts w:hint="eastAsia"/>
          <w:b/>
          <w:sz w:val="28"/>
          <w:szCs w:val="28"/>
        </w:rPr>
        <w:t>专家科研</w:t>
      </w:r>
      <w:r w:rsidR="003468D8">
        <w:rPr>
          <w:rFonts w:hint="eastAsia"/>
          <w:b/>
          <w:sz w:val="28"/>
          <w:szCs w:val="28"/>
        </w:rPr>
        <w:t>成果</w:t>
      </w:r>
      <w:r w:rsidR="00F0389D">
        <w:rPr>
          <w:rFonts w:hint="eastAsia"/>
          <w:b/>
          <w:sz w:val="28"/>
          <w:szCs w:val="28"/>
        </w:rPr>
        <w:t xml:space="preserve"> </w:t>
      </w:r>
      <w:r w:rsidR="003468D8">
        <w:rPr>
          <w:rFonts w:hint="eastAsia"/>
          <w:b/>
          <w:sz w:val="28"/>
          <w:szCs w:val="28"/>
        </w:rPr>
        <w:t>（40）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688"/>
        <w:gridCol w:w="909"/>
        <w:gridCol w:w="985"/>
        <w:gridCol w:w="1166"/>
        <w:gridCol w:w="1181"/>
        <w:gridCol w:w="1320"/>
        <w:gridCol w:w="977"/>
        <w:gridCol w:w="899"/>
      </w:tblGrid>
      <w:tr w:rsidR="00B35994" w:rsidTr="00FC5817">
        <w:trPr>
          <w:cantSplit/>
          <w:trHeight w:val="794"/>
          <w:jc w:val="center"/>
        </w:trPr>
        <w:tc>
          <w:tcPr>
            <w:tcW w:w="964" w:type="dxa"/>
            <w:tcBorders>
              <w:bottom w:val="single" w:sz="4" w:space="0" w:color="auto"/>
            </w:tcBorders>
            <w:vAlign w:val="center"/>
          </w:tcPr>
          <w:p w:rsidR="00B35994" w:rsidRDefault="00B35994" w:rsidP="00FC5817">
            <w:pPr>
              <w:snapToGrid w:val="0"/>
              <w:jc w:val="center"/>
              <w:rPr>
                <w:b/>
                <w:sz w:val="24"/>
              </w:rPr>
            </w:pPr>
            <w:r>
              <w:rPr>
                <w:b/>
                <w:sz w:val="24"/>
              </w:rPr>
              <w:t>姓名</w:t>
            </w:r>
          </w:p>
        </w:tc>
        <w:tc>
          <w:tcPr>
            <w:tcW w:w="1597" w:type="dxa"/>
            <w:gridSpan w:val="2"/>
            <w:tcBorders>
              <w:bottom w:val="single" w:sz="4" w:space="0" w:color="auto"/>
            </w:tcBorders>
            <w:vAlign w:val="center"/>
          </w:tcPr>
          <w:p w:rsidR="00B35994" w:rsidRDefault="00B35994" w:rsidP="00FC5817">
            <w:pPr>
              <w:snapToGrid w:val="0"/>
              <w:jc w:val="center"/>
              <w:rPr>
                <w:sz w:val="24"/>
              </w:rPr>
            </w:pPr>
            <w:r>
              <w:rPr>
                <w:rFonts w:hint="eastAsia"/>
                <w:sz w:val="24"/>
              </w:rPr>
              <w:t>刘民英</w:t>
            </w:r>
          </w:p>
        </w:tc>
        <w:tc>
          <w:tcPr>
            <w:tcW w:w="985"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1166" w:type="dxa"/>
            <w:tcBorders>
              <w:bottom w:val="single" w:sz="4" w:space="0" w:color="auto"/>
            </w:tcBorders>
            <w:vAlign w:val="center"/>
          </w:tcPr>
          <w:p w:rsidR="00B35994" w:rsidRDefault="00B35994" w:rsidP="00FC5817">
            <w:pPr>
              <w:snapToGrid w:val="0"/>
              <w:jc w:val="center"/>
              <w:rPr>
                <w:sz w:val="24"/>
              </w:rPr>
            </w:pPr>
            <w:r>
              <w:rPr>
                <w:rFonts w:hint="eastAsia"/>
                <w:sz w:val="24"/>
              </w:rPr>
              <w:t>男</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320" w:type="dxa"/>
            <w:tcBorders>
              <w:bottom w:val="single" w:sz="4" w:space="0" w:color="auto"/>
            </w:tcBorders>
            <w:vAlign w:val="center"/>
          </w:tcPr>
          <w:p w:rsidR="00B35994" w:rsidRDefault="00B35994" w:rsidP="00FC5817">
            <w:pPr>
              <w:snapToGrid w:val="0"/>
              <w:jc w:val="center"/>
              <w:rPr>
                <w:sz w:val="24"/>
              </w:rPr>
            </w:pPr>
            <w:r>
              <w:rPr>
                <w:rFonts w:hint="eastAsia"/>
                <w:sz w:val="24"/>
              </w:rPr>
              <w:t>1964.12</w:t>
            </w:r>
          </w:p>
        </w:tc>
        <w:tc>
          <w:tcPr>
            <w:tcW w:w="977"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899" w:type="dxa"/>
            <w:tcBorders>
              <w:bottom w:val="single" w:sz="4" w:space="0" w:color="auto"/>
            </w:tcBorders>
            <w:vAlign w:val="center"/>
          </w:tcPr>
          <w:p w:rsidR="00B35994" w:rsidRDefault="00B35994" w:rsidP="00FC5817">
            <w:pPr>
              <w:snapToGrid w:val="0"/>
              <w:jc w:val="center"/>
              <w:rPr>
                <w:sz w:val="24"/>
              </w:rPr>
            </w:pPr>
            <w:r>
              <w:rPr>
                <w:sz w:val="24"/>
              </w:rPr>
              <w:t>汉</w:t>
            </w:r>
          </w:p>
        </w:tc>
      </w:tr>
      <w:tr w:rsidR="00B35994" w:rsidTr="00FC5817">
        <w:trPr>
          <w:cantSplit/>
          <w:trHeight w:val="794"/>
          <w:jc w:val="center"/>
        </w:trPr>
        <w:tc>
          <w:tcPr>
            <w:tcW w:w="1652" w:type="dxa"/>
            <w:gridSpan w:val="2"/>
            <w:tcBorders>
              <w:bottom w:val="single" w:sz="4" w:space="0" w:color="auto"/>
            </w:tcBorders>
            <w:vAlign w:val="center"/>
          </w:tcPr>
          <w:p w:rsidR="00B35994" w:rsidRDefault="00B35994" w:rsidP="00FC5817">
            <w:pPr>
              <w:snapToGrid w:val="0"/>
              <w:jc w:val="center"/>
              <w:rPr>
                <w:b/>
                <w:sz w:val="24"/>
              </w:rPr>
            </w:pPr>
            <w:r>
              <w:rPr>
                <w:b/>
                <w:sz w:val="24"/>
              </w:rPr>
              <w:t>技术职务</w:t>
            </w:r>
          </w:p>
        </w:tc>
        <w:tc>
          <w:tcPr>
            <w:tcW w:w="3060"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教授/博导</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3196" w:type="dxa"/>
            <w:gridSpan w:val="3"/>
            <w:tcBorders>
              <w:bottom w:val="single" w:sz="4" w:space="0" w:color="auto"/>
            </w:tcBorders>
            <w:vAlign w:val="center"/>
          </w:tcPr>
          <w:p w:rsidR="00B35994" w:rsidRDefault="00B35994" w:rsidP="00FC5817">
            <w:pPr>
              <w:snapToGrid w:val="0"/>
              <w:jc w:val="center"/>
              <w:rPr>
                <w:sz w:val="24"/>
              </w:rPr>
            </w:pPr>
          </w:p>
        </w:tc>
      </w:tr>
      <w:tr w:rsidR="00B35994" w:rsidTr="00FC5817">
        <w:trPr>
          <w:cantSplit/>
          <w:trHeight w:val="794"/>
          <w:jc w:val="center"/>
        </w:trPr>
        <w:tc>
          <w:tcPr>
            <w:tcW w:w="1652" w:type="dxa"/>
            <w:gridSpan w:val="2"/>
            <w:vAlign w:val="center"/>
          </w:tcPr>
          <w:p w:rsidR="00B35994" w:rsidRDefault="00B35994" w:rsidP="00FC5817">
            <w:pPr>
              <w:snapToGrid w:val="0"/>
              <w:jc w:val="center"/>
              <w:rPr>
                <w:b/>
                <w:sz w:val="24"/>
              </w:rPr>
            </w:pPr>
            <w:r>
              <w:rPr>
                <w:rFonts w:hint="eastAsia"/>
                <w:b/>
                <w:sz w:val="24"/>
              </w:rPr>
              <w:t>工作单位</w:t>
            </w:r>
          </w:p>
        </w:tc>
        <w:tc>
          <w:tcPr>
            <w:tcW w:w="7437" w:type="dxa"/>
            <w:gridSpan w:val="7"/>
            <w:vAlign w:val="center"/>
          </w:tcPr>
          <w:p w:rsidR="00B35994" w:rsidRDefault="00B35994" w:rsidP="00FC5817">
            <w:pPr>
              <w:snapToGrid w:val="0"/>
              <w:jc w:val="center"/>
              <w:rPr>
                <w:b/>
                <w:sz w:val="24"/>
              </w:rPr>
            </w:pPr>
            <w:r>
              <w:rPr>
                <w:rFonts w:hint="eastAsia"/>
                <w:sz w:val="24"/>
              </w:rPr>
              <w:t>郑州大学材料科学与工程</w:t>
            </w:r>
          </w:p>
        </w:tc>
      </w:tr>
      <w:tr w:rsidR="00B35994" w:rsidTr="00FC5817">
        <w:trPr>
          <w:cantSplit/>
          <w:trHeight w:val="794"/>
          <w:jc w:val="center"/>
        </w:trPr>
        <w:tc>
          <w:tcPr>
            <w:tcW w:w="1652" w:type="dxa"/>
            <w:gridSpan w:val="2"/>
            <w:vAlign w:val="center"/>
          </w:tcPr>
          <w:p w:rsidR="00B35994" w:rsidRDefault="00B35994" w:rsidP="00FC5817">
            <w:pPr>
              <w:snapToGrid w:val="0"/>
              <w:jc w:val="center"/>
              <w:rPr>
                <w:b/>
                <w:sz w:val="24"/>
              </w:rPr>
            </w:pPr>
            <w:r>
              <w:rPr>
                <w:rFonts w:hint="eastAsia"/>
                <w:b/>
                <w:sz w:val="24"/>
              </w:rPr>
              <w:t>研究方向</w:t>
            </w:r>
          </w:p>
        </w:tc>
        <w:tc>
          <w:tcPr>
            <w:tcW w:w="7437" w:type="dxa"/>
            <w:gridSpan w:val="7"/>
            <w:vAlign w:val="center"/>
          </w:tcPr>
          <w:p w:rsidR="00B35994" w:rsidRDefault="00B35994" w:rsidP="00FC5817">
            <w:pPr>
              <w:snapToGrid w:val="0"/>
              <w:jc w:val="center"/>
              <w:rPr>
                <w:b/>
                <w:sz w:val="24"/>
              </w:rPr>
            </w:pPr>
            <w:r>
              <w:rPr>
                <w:rFonts w:hint="eastAsia"/>
                <w:sz w:val="24"/>
              </w:rPr>
              <w:t>高分子材料合成、高分子材料改性</w:t>
            </w:r>
          </w:p>
        </w:tc>
      </w:tr>
      <w:tr w:rsidR="00B35994" w:rsidTr="00FC5817">
        <w:trPr>
          <w:cantSplit/>
          <w:trHeight w:val="6812"/>
          <w:jc w:val="center"/>
        </w:trPr>
        <w:tc>
          <w:tcPr>
            <w:tcW w:w="1652" w:type="dxa"/>
            <w:gridSpan w:val="2"/>
            <w:tcBorders>
              <w:bottom w:val="single" w:sz="4" w:space="0" w:color="auto"/>
            </w:tcBorders>
            <w:vAlign w:val="center"/>
          </w:tcPr>
          <w:p w:rsidR="00B35994" w:rsidRDefault="00B35994" w:rsidP="006F3FB6">
            <w:pPr>
              <w:snapToGrid w:val="0"/>
              <w:spacing w:line="240" w:lineRule="exact"/>
              <w:jc w:val="center"/>
              <w:rPr>
                <w:b/>
                <w:sz w:val="24"/>
              </w:rPr>
            </w:pPr>
            <w:r>
              <w:rPr>
                <w:rFonts w:hint="eastAsia"/>
                <w:b/>
                <w:sz w:val="24"/>
              </w:rPr>
              <w:t>研究成果</w:t>
            </w:r>
          </w:p>
        </w:tc>
        <w:tc>
          <w:tcPr>
            <w:tcW w:w="7437" w:type="dxa"/>
            <w:gridSpan w:val="7"/>
            <w:tcBorders>
              <w:bottom w:val="single" w:sz="4" w:space="0" w:color="auto"/>
            </w:tcBorders>
            <w:vAlign w:val="center"/>
          </w:tcPr>
          <w:p w:rsidR="00B35994" w:rsidRDefault="00B35994" w:rsidP="006F3FB6">
            <w:pPr>
              <w:spacing w:line="500" w:lineRule="exact"/>
              <w:ind w:firstLineChars="200" w:firstLine="480"/>
              <w:rPr>
                <w:sz w:val="24"/>
              </w:rPr>
            </w:pPr>
          </w:p>
          <w:p w:rsidR="00B35994" w:rsidRDefault="00B35994" w:rsidP="006F3FB6">
            <w:pPr>
              <w:spacing w:line="500" w:lineRule="exact"/>
              <w:ind w:firstLineChars="200" w:firstLine="480"/>
              <w:rPr>
                <w:sz w:val="24"/>
              </w:rPr>
            </w:pPr>
            <w:r>
              <w:rPr>
                <w:sz w:val="24"/>
              </w:rPr>
              <w:t>长期从事高分子材料合成、高分子结构与性能关系的研究，尤其是对新型长碳链尼龙（如尼龙1212、尼龙1111、尼龙1313、尼龙612），长</w:t>
            </w:r>
            <w:proofErr w:type="gramStart"/>
            <w:r>
              <w:rPr>
                <w:sz w:val="24"/>
              </w:rPr>
              <w:t>碳链半芳香</w:t>
            </w:r>
            <w:proofErr w:type="gramEnd"/>
            <w:r>
              <w:rPr>
                <w:sz w:val="24"/>
              </w:rPr>
              <w:t>尼龙（PA10T、PA11T、PA12T、PA13T）和尼龙弹性体等高分子材料的制备、结构与性能关系及产业化方面有较深入的研究。</w:t>
            </w:r>
          </w:p>
          <w:p w:rsidR="00B35994" w:rsidRDefault="00B35994" w:rsidP="006F3FB6">
            <w:pPr>
              <w:spacing w:line="500" w:lineRule="exact"/>
              <w:ind w:firstLineChars="200" w:firstLine="480"/>
              <w:rPr>
                <w:sz w:val="24"/>
              </w:rPr>
            </w:pPr>
            <w:r>
              <w:rPr>
                <w:sz w:val="24"/>
              </w:rPr>
              <w:t>主持或承担了国家“九五”重点科技攻关项目、国家高</w:t>
            </w:r>
            <w:r w:rsidR="003468D8">
              <w:rPr>
                <w:rFonts w:hint="eastAsia"/>
                <w:sz w:val="24"/>
              </w:rPr>
              <w:t>新</w:t>
            </w:r>
            <w:r>
              <w:rPr>
                <w:sz w:val="24"/>
              </w:rPr>
              <w:t>技术产业化示范工程项目、国家科技成果重点推广计划项目、河南省高校杰出科研人才创新工程项目、大型横向合作项目及省部级攻关或基金项目20余项。</w:t>
            </w:r>
            <w:r>
              <w:rPr>
                <w:rFonts w:hint="eastAsia"/>
                <w:sz w:val="24"/>
              </w:rPr>
              <w:t>研究成果或授权发明专利20余项，科研和技术成果转让合同经费1800余万元。</w:t>
            </w:r>
            <w:r>
              <w:rPr>
                <w:sz w:val="24"/>
              </w:rPr>
              <w:t>在《Polymer》、《J. Appl. Polym. Sci.》、《Polym. Adv. Tech.》、《Chem. Res. Chin. Uni.》、《Chem.J.Inter.》、《高分子学报》、《高等学校化学学报》、《应用化学》、《高分子材料科学与工程》、《塑料工业》、《工程塑料应用》等国内外知名学术期刊上发表学术论文</w:t>
            </w:r>
            <w:r>
              <w:rPr>
                <w:rFonts w:hint="eastAsia"/>
                <w:sz w:val="24"/>
              </w:rPr>
              <w:t>百</w:t>
            </w:r>
            <w:r>
              <w:rPr>
                <w:sz w:val="24"/>
              </w:rPr>
              <w:t>余篇。</w:t>
            </w:r>
            <w:r>
              <w:rPr>
                <w:rFonts w:hint="eastAsia"/>
                <w:sz w:val="24"/>
              </w:rPr>
              <w:t>获“九五”国家重点科技攻关计划优秀科技成果奖、杜邦科技创新奖、河南省科技进步一等奖、教育厅科技成果一、二等奖、优秀科技论文奖等奖励。是首届河南省高校杰出科研人才创新工程项目基金获得者。</w:t>
            </w:r>
          </w:p>
        </w:tc>
      </w:tr>
    </w:tbl>
    <w:p w:rsidR="00B35994" w:rsidRDefault="00B35994" w:rsidP="006F3FB6">
      <w:pPr>
        <w:spacing w:line="240" w:lineRule="exact"/>
      </w:pPr>
    </w:p>
    <w:p w:rsidR="00B35994" w:rsidRDefault="00B35994" w:rsidP="006F3FB6">
      <w:r>
        <w:rPr>
          <w:rFonts w:hint="eastAsia"/>
        </w:rPr>
        <w:t xml:space="preserve"> </w:t>
      </w:r>
    </w:p>
    <w:p w:rsidR="00F0389D" w:rsidRDefault="00F0389D" w:rsidP="00B35994">
      <w:pPr>
        <w:jc w:val="center"/>
        <w:rPr>
          <w:b/>
        </w:rPr>
      </w:pPr>
    </w:p>
    <w:p w:rsidR="00F0389D" w:rsidRDefault="00F0389D" w:rsidP="00B35994">
      <w:pPr>
        <w:jc w:val="center"/>
        <w:rPr>
          <w:b/>
        </w:rPr>
      </w:pPr>
    </w:p>
    <w:p w:rsidR="00F0389D" w:rsidRDefault="00F0389D" w:rsidP="00B35994">
      <w:pPr>
        <w:jc w:val="center"/>
        <w:rPr>
          <w:b/>
        </w:rPr>
      </w:pPr>
    </w:p>
    <w:p w:rsidR="00F0389D" w:rsidRDefault="00F0389D" w:rsidP="00B35994">
      <w:pPr>
        <w:jc w:val="center"/>
        <w:rPr>
          <w:b/>
        </w:rPr>
      </w:pPr>
    </w:p>
    <w:p w:rsidR="00B35994" w:rsidRPr="00F0389D" w:rsidRDefault="003468D8" w:rsidP="00B35994">
      <w:pPr>
        <w:jc w:val="center"/>
        <w:rPr>
          <w:b/>
          <w:sz w:val="28"/>
          <w:szCs w:val="28"/>
        </w:rPr>
      </w:pPr>
      <w:r>
        <w:rPr>
          <w:rFonts w:hint="eastAsia"/>
          <w:b/>
          <w:sz w:val="28"/>
          <w:szCs w:val="28"/>
        </w:rPr>
        <w:t>8</w:t>
      </w:r>
      <w:r w:rsidR="006F3FB6" w:rsidRPr="00F0389D">
        <w:rPr>
          <w:rFonts w:hint="eastAsia"/>
          <w:b/>
          <w:sz w:val="28"/>
          <w:szCs w:val="28"/>
        </w:rPr>
        <w:t>、</w:t>
      </w:r>
      <w:r w:rsidR="00B35994" w:rsidRPr="00F0389D">
        <w:rPr>
          <w:rFonts w:hint="eastAsia"/>
          <w:b/>
          <w:sz w:val="28"/>
          <w:szCs w:val="28"/>
        </w:rPr>
        <w:t>专家科研</w:t>
      </w:r>
      <w:r>
        <w:rPr>
          <w:rFonts w:hint="eastAsia"/>
          <w:b/>
          <w:sz w:val="28"/>
          <w:szCs w:val="28"/>
        </w:rPr>
        <w:t>成果</w:t>
      </w:r>
      <w:r w:rsidR="00972E15">
        <w:rPr>
          <w:rFonts w:hint="eastAsia"/>
          <w:b/>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688"/>
        <w:gridCol w:w="909"/>
        <w:gridCol w:w="985"/>
        <w:gridCol w:w="1166"/>
        <w:gridCol w:w="1181"/>
        <w:gridCol w:w="1320"/>
        <w:gridCol w:w="977"/>
        <w:gridCol w:w="899"/>
      </w:tblGrid>
      <w:tr w:rsidR="00B35994" w:rsidTr="00972E15">
        <w:trPr>
          <w:cantSplit/>
          <w:trHeight w:val="614"/>
          <w:jc w:val="center"/>
        </w:trPr>
        <w:tc>
          <w:tcPr>
            <w:tcW w:w="964" w:type="dxa"/>
            <w:tcBorders>
              <w:bottom w:val="single" w:sz="4" w:space="0" w:color="auto"/>
            </w:tcBorders>
            <w:vAlign w:val="center"/>
          </w:tcPr>
          <w:p w:rsidR="00B35994" w:rsidRDefault="00B35994" w:rsidP="00FC5817">
            <w:pPr>
              <w:snapToGrid w:val="0"/>
              <w:jc w:val="center"/>
              <w:rPr>
                <w:b/>
                <w:sz w:val="24"/>
              </w:rPr>
            </w:pPr>
            <w:r>
              <w:rPr>
                <w:b/>
                <w:sz w:val="24"/>
              </w:rPr>
              <w:t>姓名</w:t>
            </w:r>
          </w:p>
        </w:tc>
        <w:tc>
          <w:tcPr>
            <w:tcW w:w="1597" w:type="dxa"/>
            <w:gridSpan w:val="2"/>
            <w:tcBorders>
              <w:bottom w:val="single" w:sz="4" w:space="0" w:color="auto"/>
            </w:tcBorders>
            <w:vAlign w:val="center"/>
          </w:tcPr>
          <w:p w:rsidR="00B35994" w:rsidRDefault="00B35994" w:rsidP="00FC5817">
            <w:pPr>
              <w:snapToGrid w:val="0"/>
              <w:jc w:val="center"/>
              <w:rPr>
                <w:sz w:val="24"/>
              </w:rPr>
            </w:pPr>
            <w:r>
              <w:rPr>
                <w:rFonts w:hint="eastAsia"/>
                <w:sz w:val="24"/>
              </w:rPr>
              <w:t>章亚东</w:t>
            </w:r>
          </w:p>
        </w:tc>
        <w:tc>
          <w:tcPr>
            <w:tcW w:w="985"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1166" w:type="dxa"/>
            <w:tcBorders>
              <w:bottom w:val="single" w:sz="4" w:space="0" w:color="auto"/>
            </w:tcBorders>
            <w:vAlign w:val="center"/>
          </w:tcPr>
          <w:p w:rsidR="00B35994" w:rsidRDefault="00B35994" w:rsidP="00FC5817">
            <w:pPr>
              <w:snapToGrid w:val="0"/>
              <w:jc w:val="center"/>
              <w:rPr>
                <w:sz w:val="24"/>
              </w:rPr>
            </w:pPr>
            <w:r>
              <w:rPr>
                <w:rFonts w:hint="eastAsia"/>
                <w:sz w:val="24"/>
              </w:rPr>
              <w:t>男</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320" w:type="dxa"/>
            <w:tcBorders>
              <w:bottom w:val="single" w:sz="4" w:space="0" w:color="auto"/>
            </w:tcBorders>
            <w:vAlign w:val="center"/>
          </w:tcPr>
          <w:p w:rsidR="00B35994" w:rsidRDefault="00B35994" w:rsidP="00FC5817">
            <w:pPr>
              <w:snapToGrid w:val="0"/>
              <w:jc w:val="center"/>
              <w:rPr>
                <w:sz w:val="24"/>
              </w:rPr>
            </w:pPr>
            <w:r>
              <w:rPr>
                <w:rFonts w:hint="eastAsia"/>
                <w:sz w:val="24"/>
              </w:rPr>
              <w:t>1965.1</w:t>
            </w:r>
          </w:p>
        </w:tc>
        <w:tc>
          <w:tcPr>
            <w:tcW w:w="977"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899" w:type="dxa"/>
            <w:tcBorders>
              <w:bottom w:val="single" w:sz="4" w:space="0" w:color="auto"/>
            </w:tcBorders>
            <w:vAlign w:val="center"/>
          </w:tcPr>
          <w:p w:rsidR="00B35994" w:rsidRDefault="00B35994" w:rsidP="00FC5817">
            <w:pPr>
              <w:snapToGrid w:val="0"/>
              <w:jc w:val="center"/>
              <w:rPr>
                <w:sz w:val="24"/>
              </w:rPr>
            </w:pPr>
            <w:r>
              <w:rPr>
                <w:sz w:val="24"/>
              </w:rPr>
              <w:t>汉</w:t>
            </w:r>
          </w:p>
        </w:tc>
      </w:tr>
      <w:tr w:rsidR="00B35994" w:rsidTr="00FC5817">
        <w:trPr>
          <w:cantSplit/>
          <w:trHeight w:val="794"/>
          <w:jc w:val="center"/>
        </w:trPr>
        <w:tc>
          <w:tcPr>
            <w:tcW w:w="1652" w:type="dxa"/>
            <w:gridSpan w:val="2"/>
            <w:tcBorders>
              <w:bottom w:val="single" w:sz="4" w:space="0" w:color="auto"/>
            </w:tcBorders>
            <w:vAlign w:val="center"/>
          </w:tcPr>
          <w:p w:rsidR="00B35994" w:rsidRDefault="00B35994" w:rsidP="00FC5817">
            <w:pPr>
              <w:snapToGrid w:val="0"/>
              <w:jc w:val="center"/>
              <w:rPr>
                <w:b/>
                <w:sz w:val="24"/>
              </w:rPr>
            </w:pPr>
            <w:r>
              <w:rPr>
                <w:b/>
                <w:sz w:val="24"/>
              </w:rPr>
              <w:t>技术职务</w:t>
            </w:r>
          </w:p>
        </w:tc>
        <w:tc>
          <w:tcPr>
            <w:tcW w:w="3060"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教授/博导</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3196"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郑州大学能源与化工学院</w:t>
            </w:r>
          </w:p>
          <w:p w:rsidR="00B35994" w:rsidRDefault="00B35994" w:rsidP="00FC5817">
            <w:pPr>
              <w:snapToGrid w:val="0"/>
              <w:jc w:val="center"/>
              <w:rPr>
                <w:sz w:val="24"/>
              </w:rPr>
            </w:pPr>
            <w:r>
              <w:rPr>
                <w:rFonts w:hint="eastAsia"/>
                <w:sz w:val="24"/>
              </w:rPr>
              <w:t>副院长</w:t>
            </w:r>
          </w:p>
        </w:tc>
      </w:tr>
      <w:tr w:rsidR="00B35994" w:rsidTr="00972E15">
        <w:trPr>
          <w:cantSplit/>
          <w:trHeight w:val="564"/>
          <w:jc w:val="center"/>
        </w:trPr>
        <w:tc>
          <w:tcPr>
            <w:tcW w:w="1652" w:type="dxa"/>
            <w:gridSpan w:val="2"/>
            <w:vAlign w:val="center"/>
          </w:tcPr>
          <w:p w:rsidR="00B35994" w:rsidRDefault="00B35994" w:rsidP="00FC5817">
            <w:pPr>
              <w:snapToGrid w:val="0"/>
              <w:jc w:val="center"/>
              <w:rPr>
                <w:b/>
                <w:sz w:val="24"/>
              </w:rPr>
            </w:pPr>
            <w:r>
              <w:rPr>
                <w:rFonts w:hint="eastAsia"/>
                <w:b/>
                <w:sz w:val="24"/>
              </w:rPr>
              <w:t>工作单位</w:t>
            </w:r>
          </w:p>
        </w:tc>
        <w:tc>
          <w:tcPr>
            <w:tcW w:w="7437" w:type="dxa"/>
            <w:gridSpan w:val="7"/>
            <w:vAlign w:val="center"/>
          </w:tcPr>
          <w:p w:rsidR="00B35994" w:rsidRDefault="00B35994" w:rsidP="00FC5817">
            <w:pPr>
              <w:snapToGrid w:val="0"/>
              <w:jc w:val="center"/>
              <w:rPr>
                <w:b/>
                <w:sz w:val="24"/>
              </w:rPr>
            </w:pPr>
            <w:r>
              <w:rPr>
                <w:rFonts w:hint="eastAsia"/>
                <w:sz w:val="24"/>
              </w:rPr>
              <w:t>郑州大学能源与化工学院</w:t>
            </w:r>
          </w:p>
        </w:tc>
      </w:tr>
      <w:tr w:rsidR="00B35994" w:rsidTr="00FC5817">
        <w:trPr>
          <w:cantSplit/>
          <w:trHeight w:val="794"/>
          <w:jc w:val="center"/>
        </w:trPr>
        <w:tc>
          <w:tcPr>
            <w:tcW w:w="1652" w:type="dxa"/>
            <w:gridSpan w:val="2"/>
            <w:vAlign w:val="center"/>
          </w:tcPr>
          <w:p w:rsidR="00B35994" w:rsidRDefault="00B35994" w:rsidP="00FC5817">
            <w:pPr>
              <w:snapToGrid w:val="0"/>
              <w:jc w:val="center"/>
              <w:rPr>
                <w:b/>
                <w:sz w:val="24"/>
              </w:rPr>
            </w:pPr>
            <w:r>
              <w:rPr>
                <w:rFonts w:hint="eastAsia"/>
                <w:b/>
                <w:sz w:val="24"/>
              </w:rPr>
              <w:t>研究方向</w:t>
            </w:r>
          </w:p>
        </w:tc>
        <w:tc>
          <w:tcPr>
            <w:tcW w:w="7437" w:type="dxa"/>
            <w:gridSpan w:val="7"/>
            <w:vAlign w:val="center"/>
          </w:tcPr>
          <w:p w:rsidR="00B35994" w:rsidRPr="00972E15" w:rsidRDefault="00B35994" w:rsidP="00972E15">
            <w:pPr>
              <w:spacing w:line="360" w:lineRule="auto"/>
              <w:rPr>
                <w:sz w:val="24"/>
              </w:rPr>
            </w:pPr>
            <w:r>
              <w:rPr>
                <w:rFonts w:hint="eastAsia"/>
                <w:sz w:val="24"/>
              </w:rPr>
              <w:t>药物制剂、精细有机合成、绿色催化及绿色工艺</w:t>
            </w:r>
          </w:p>
        </w:tc>
      </w:tr>
      <w:tr w:rsidR="00B35994" w:rsidTr="00972E15">
        <w:trPr>
          <w:cantSplit/>
          <w:trHeight w:val="1914"/>
          <w:jc w:val="center"/>
        </w:trPr>
        <w:tc>
          <w:tcPr>
            <w:tcW w:w="1652" w:type="dxa"/>
            <w:gridSpan w:val="2"/>
            <w:tcBorders>
              <w:bottom w:val="single" w:sz="4" w:space="0" w:color="auto"/>
            </w:tcBorders>
            <w:vAlign w:val="center"/>
          </w:tcPr>
          <w:p w:rsidR="00B35994" w:rsidRDefault="00B35994" w:rsidP="00FC5817">
            <w:pPr>
              <w:snapToGrid w:val="0"/>
              <w:jc w:val="center"/>
              <w:rPr>
                <w:b/>
                <w:sz w:val="24"/>
              </w:rPr>
            </w:pPr>
            <w:r>
              <w:rPr>
                <w:rFonts w:hint="eastAsia"/>
                <w:b/>
                <w:sz w:val="24"/>
              </w:rPr>
              <w:t>研究成果</w:t>
            </w:r>
          </w:p>
        </w:tc>
        <w:tc>
          <w:tcPr>
            <w:tcW w:w="7437" w:type="dxa"/>
            <w:gridSpan w:val="7"/>
            <w:tcBorders>
              <w:bottom w:val="single" w:sz="4" w:space="0" w:color="auto"/>
            </w:tcBorders>
            <w:vAlign w:val="center"/>
          </w:tcPr>
          <w:p w:rsidR="00972E15" w:rsidRDefault="00972E15" w:rsidP="003468D8">
            <w:pPr>
              <w:snapToGrid w:val="0"/>
              <w:spacing w:line="360" w:lineRule="auto"/>
              <w:ind w:firstLineChars="200" w:firstLine="480"/>
              <w:jc w:val="left"/>
              <w:rPr>
                <w:rFonts w:hint="eastAsia"/>
                <w:sz w:val="24"/>
              </w:rPr>
            </w:pPr>
            <w:r>
              <w:rPr>
                <w:rFonts w:hint="eastAsia"/>
                <w:sz w:val="24"/>
              </w:rPr>
              <w:t>1、</w:t>
            </w:r>
            <w:r w:rsidR="00B35994">
              <w:rPr>
                <w:rFonts w:hint="eastAsia"/>
                <w:sz w:val="24"/>
              </w:rPr>
              <w:t>环己烯下游产物1,6-己二醛、环氧环己烷的工业化</w:t>
            </w:r>
            <w:r>
              <w:rPr>
                <w:rFonts w:hint="eastAsia"/>
                <w:sz w:val="24"/>
              </w:rPr>
              <w:t>；</w:t>
            </w:r>
          </w:p>
          <w:p w:rsidR="00972E15" w:rsidRDefault="00972E15" w:rsidP="003468D8">
            <w:pPr>
              <w:snapToGrid w:val="0"/>
              <w:spacing w:line="360" w:lineRule="auto"/>
              <w:ind w:firstLineChars="200" w:firstLine="480"/>
              <w:jc w:val="left"/>
              <w:rPr>
                <w:rFonts w:hint="eastAsia"/>
                <w:sz w:val="24"/>
              </w:rPr>
            </w:pPr>
            <w:r>
              <w:rPr>
                <w:rFonts w:hint="eastAsia"/>
                <w:sz w:val="24"/>
              </w:rPr>
              <w:t>2、</w:t>
            </w:r>
            <w:r w:rsidR="00B35994">
              <w:rPr>
                <w:rFonts w:hint="eastAsia"/>
                <w:sz w:val="24"/>
              </w:rPr>
              <w:t>无溶剂双氧水氧</w:t>
            </w:r>
            <w:proofErr w:type="gramStart"/>
            <w:r w:rsidR="00B35994">
              <w:rPr>
                <w:rFonts w:hint="eastAsia"/>
                <w:sz w:val="24"/>
              </w:rPr>
              <w:t>化环己烯烃</w:t>
            </w:r>
            <w:proofErr w:type="gramEnd"/>
            <w:r w:rsidR="00B35994">
              <w:rPr>
                <w:rFonts w:hint="eastAsia"/>
                <w:sz w:val="24"/>
              </w:rPr>
              <w:t>合成环氧环己烷</w:t>
            </w:r>
            <w:r>
              <w:rPr>
                <w:rFonts w:hint="eastAsia"/>
                <w:sz w:val="24"/>
              </w:rPr>
              <w:t>；</w:t>
            </w:r>
          </w:p>
          <w:p w:rsidR="00B35994" w:rsidRDefault="00972E15" w:rsidP="00972E15">
            <w:pPr>
              <w:snapToGrid w:val="0"/>
              <w:spacing w:line="360" w:lineRule="auto"/>
              <w:ind w:firstLineChars="200" w:firstLine="480"/>
              <w:jc w:val="left"/>
              <w:rPr>
                <w:sz w:val="24"/>
              </w:rPr>
            </w:pPr>
            <w:r>
              <w:rPr>
                <w:rFonts w:hint="eastAsia"/>
                <w:sz w:val="24"/>
              </w:rPr>
              <w:t>3、</w:t>
            </w:r>
            <w:r w:rsidR="00B35994">
              <w:rPr>
                <w:rFonts w:hint="eastAsia"/>
                <w:sz w:val="24"/>
              </w:rPr>
              <w:t>环己酮</w:t>
            </w:r>
            <w:proofErr w:type="gramStart"/>
            <w:r w:rsidR="00B35994">
              <w:rPr>
                <w:rFonts w:hint="eastAsia"/>
                <w:sz w:val="24"/>
              </w:rPr>
              <w:t>肟</w:t>
            </w:r>
            <w:proofErr w:type="gramEnd"/>
            <w:r w:rsidR="00B35994">
              <w:rPr>
                <w:rFonts w:hint="eastAsia"/>
                <w:sz w:val="24"/>
              </w:rPr>
              <w:t>绿色化重排生产己内酰胺</w:t>
            </w:r>
            <w:r>
              <w:rPr>
                <w:rFonts w:hint="eastAsia"/>
                <w:sz w:val="24"/>
              </w:rPr>
              <w:t>；</w:t>
            </w:r>
          </w:p>
        </w:tc>
      </w:tr>
    </w:tbl>
    <w:p w:rsidR="00B35994" w:rsidRDefault="00B35994" w:rsidP="00B35994">
      <w:pPr>
        <w:rPr>
          <w:rFonts w:hint="eastAsia"/>
        </w:rPr>
      </w:pPr>
    </w:p>
    <w:p w:rsidR="00972E15" w:rsidRDefault="00972E15" w:rsidP="00972E15">
      <w:pPr>
        <w:jc w:val="center"/>
        <w:rPr>
          <w:b/>
        </w:rPr>
      </w:pPr>
      <w:r>
        <w:rPr>
          <w:rFonts w:hint="eastAsia"/>
        </w:rPr>
        <w:t>9、</w:t>
      </w:r>
      <w:r>
        <w:rPr>
          <w:rFonts w:hint="eastAsia"/>
          <w:b/>
        </w:rPr>
        <w:t>专家科研成果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688"/>
        <w:gridCol w:w="909"/>
        <w:gridCol w:w="985"/>
        <w:gridCol w:w="1166"/>
        <w:gridCol w:w="1181"/>
        <w:gridCol w:w="1320"/>
        <w:gridCol w:w="977"/>
        <w:gridCol w:w="899"/>
      </w:tblGrid>
      <w:tr w:rsidR="00972E15" w:rsidTr="002E7ACF">
        <w:trPr>
          <w:cantSplit/>
          <w:trHeight w:val="794"/>
          <w:jc w:val="center"/>
        </w:trPr>
        <w:tc>
          <w:tcPr>
            <w:tcW w:w="964" w:type="dxa"/>
            <w:tcBorders>
              <w:bottom w:val="single" w:sz="4" w:space="0" w:color="auto"/>
            </w:tcBorders>
            <w:vAlign w:val="center"/>
          </w:tcPr>
          <w:p w:rsidR="00972E15" w:rsidRDefault="00972E15" w:rsidP="002E7ACF">
            <w:pPr>
              <w:snapToGrid w:val="0"/>
              <w:jc w:val="center"/>
              <w:rPr>
                <w:b/>
                <w:sz w:val="24"/>
              </w:rPr>
            </w:pPr>
            <w:r>
              <w:rPr>
                <w:b/>
                <w:sz w:val="24"/>
              </w:rPr>
              <w:t>姓名</w:t>
            </w:r>
          </w:p>
        </w:tc>
        <w:tc>
          <w:tcPr>
            <w:tcW w:w="1597" w:type="dxa"/>
            <w:gridSpan w:val="2"/>
            <w:tcBorders>
              <w:bottom w:val="single" w:sz="4" w:space="0" w:color="auto"/>
            </w:tcBorders>
            <w:vAlign w:val="center"/>
          </w:tcPr>
          <w:p w:rsidR="00972E15" w:rsidRDefault="00972E15" w:rsidP="002E7ACF">
            <w:pPr>
              <w:snapToGrid w:val="0"/>
              <w:jc w:val="center"/>
              <w:rPr>
                <w:sz w:val="24"/>
              </w:rPr>
            </w:pPr>
            <w:r>
              <w:rPr>
                <w:rFonts w:hint="eastAsia"/>
                <w:sz w:val="24"/>
              </w:rPr>
              <w:t>冯柏成</w:t>
            </w:r>
          </w:p>
        </w:tc>
        <w:tc>
          <w:tcPr>
            <w:tcW w:w="985" w:type="dxa"/>
            <w:tcBorders>
              <w:bottom w:val="single" w:sz="4" w:space="0" w:color="auto"/>
            </w:tcBorders>
            <w:vAlign w:val="center"/>
          </w:tcPr>
          <w:p w:rsidR="00972E15" w:rsidRDefault="00972E15" w:rsidP="002E7ACF">
            <w:pPr>
              <w:snapToGrid w:val="0"/>
              <w:jc w:val="center"/>
              <w:rPr>
                <w:b/>
                <w:sz w:val="24"/>
              </w:rPr>
            </w:pPr>
            <w:r>
              <w:rPr>
                <w:b/>
                <w:sz w:val="24"/>
              </w:rPr>
              <w:t>性别</w:t>
            </w:r>
          </w:p>
        </w:tc>
        <w:tc>
          <w:tcPr>
            <w:tcW w:w="1166" w:type="dxa"/>
            <w:tcBorders>
              <w:bottom w:val="single" w:sz="4" w:space="0" w:color="auto"/>
            </w:tcBorders>
            <w:vAlign w:val="center"/>
          </w:tcPr>
          <w:p w:rsidR="00972E15" w:rsidRDefault="00972E15" w:rsidP="002E7ACF">
            <w:pPr>
              <w:snapToGrid w:val="0"/>
              <w:jc w:val="center"/>
              <w:rPr>
                <w:sz w:val="24"/>
              </w:rPr>
            </w:pPr>
            <w:r>
              <w:rPr>
                <w:rFonts w:hint="eastAsia"/>
                <w:sz w:val="24"/>
              </w:rPr>
              <w:t>男</w:t>
            </w:r>
          </w:p>
        </w:tc>
        <w:tc>
          <w:tcPr>
            <w:tcW w:w="1181" w:type="dxa"/>
            <w:tcBorders>
              <w:bottom w:val="single" w:sz="4" w:space="0" w:color="auto"/>
            </w:tcBorders>
            <w:vAlign w:val="center"/>
          </w:tcPr>
          <w:p w:rsidR="00972E15" w:rsidRDefault="00972E15" w:rsidP="002E7ACF">
            <w:pPr>
              <w:snapToGrid w:val="0"/>
              <w:jc w:val="center"/>
              <w:rPr>
                <w:b/>
                <w:sz w:val="24"/>
              </w:rPr>
            </w:pPr>
            <w:r>
              <w:rPr>
                <w:b/>
                <w:sz w:val="24"/>
              </w:rPr>
              <w:t>出生年月</w:t>
            </w:r>
          </w:p>
        </w:tc>
        <w:tc>
          <w:tcPr>
            <w:tcW w:w="1320" w:type="dxa"/>
            <w:tcBorders>
              <w:bottom w:val="single" w:sz="4" w:space="0" w:color="auto"/>
            </w:tcBorders>
            <w:vAlign w:val="center"/>
          </w:tcPr>
          <w:p w:rsidR="00972E15" w:rsidRDefault="00972E15" w:rsidP="002E7ACF">
            <w:pPr>
              <w:snapToGrid w:val="0"/>
              <w:jc w:val="center"/>
              <w:rPr>
                <w:sz w:val="24"/>
              </w:rPr>
            </w:pPr>
            <w:r>
              <w:rPr>
                <w:rFonts w:hint="eastAsia"/>
                <w:sz w:val="24"/>
              </w:rPr>
              <w:t>1965.5</w:t>
            </w:r>
          </w:p>
        </w:tc>
        <w:tc>
          <w:tcPr>
            <w:tcW w:w="977" w:type="dxa"/>
            <w:tcBorders>
              <w:bottom w:val="single" w:sz="4" w:space="0" w:color="auto"/>
            </w:tcBorders>
            <w:vAlign w:val="center"/>
          </w:tcPr>
          <w:p w:rsidR="00972E15" w:rsidRDefault="00972E15" w:rsidP="002E7ACF">
            <w:pPr>
              <w:snapToGrid w:val="0"/>
              <w:jc w:val="center"/>
              <w:rPr>
                <w:b/>
                <w:sz w:val="24"/>
              </w:rPr>
            </w:pPr>
            <w:r>
              <w:rPr>
                <w:b/>
                <w:sz w:val="24"/>
              </w:rPr>
              <w:t>民族</w:t>
            </w:r>
          </w:p>
        </w:tc>
        <w:tc>
          <w:tcPr>
            <w:tcW w:w="899" w:type="dxa"/>
            <w:tcBorders>
              <w:bottom w:val="single" w:sz="4" w:space="0" w:color="auto"/>
            </w:tcBorders>
            <w:vAlign w:val="center"/>
          </w:tcPr>
          <w:p w:rsidR="00972E15" w:rsidRDefault="00972E15" w:rsidP="002E7ACF">
            <w:pPr>
              <w:snapToGrid w:val="0"/>
              <w:jc w:val="center"/>
              <w:rPr>
                <w:sz w:val="24"/>
              </w:rPr>
            </w:pPr>
            <w:r>
              <w:rPr>
                <w:sz w:val="24"/>
              </w:rPr>
              <w:t>汉</w:t>
            </w:r>
          </w:p>
        </w:tc>
      </w:tr>
      <w:tr w:rsidR="00972E15" w:rsidTr="002E7ACF">
        <w:trPr>
          <w:cantSplit/>
          <w:trHeight w:val="573"/>
          <w:jc w:val="center"/>
        </w:trPr>
        <w:tc>
          <w:tcPr>
            <w:tcW w:w="1652" w:type="dxa"/>
            <w:gridSpan w:val="2"/>
            <w:tcBorders>
              <w:bottom w:val="single" w:sz="4" w:space="0" w:color="auto"/>
            </w:tcBorders>
            <w:vAlign w:val="center"/>
          </w:tcPr>
          <w:p w:rsidR="00972E15" w:rsidRDefault="00972E15" w:rsidP="002E7ACF">
            <w:pPr>
              <w:snapToGrid w:val="0"/>
              <w:jc w:val="center"/>
              <w:rPr>
                <w:b/>
                <w:sz w:val="24"/>
              </w:rPr>
            </w:pPr>
            <w:r>
              <w:rPr>
                <w:b/>
                <w:sz w:val="24"/>
              </w:rPr>
              <w:t>技术职务</w:t>
            </w:r>
          </w:p>
        </w:tc>
        <w:tc>
          <w:tcPr>
            <w:tcW w:w="3060" w:type="dxa"/>
            <w:gridSpan w:val="3"/>
            <w:tcBorders>
              <w:bottom w:val="single" w:sz="4" w:space="0" w:color="auto"/>
            </w:tcBorders>
            <w:vAlign w:val="center"/>
          </w:tcPr>
          <w:p w:rsidR="00972E15" w:rsidRDefault="00972E15" w:rsidP="002E7ACF">
            <w:pPr>
              <w:snapToGrid w:val="0"/>
              <w:jc w:val="center"/>
              <w:rPr>
                <w:sz w:val="24"/>
              </w:rPr>
            </w:pPr>
            <w:r>
              <w:rPr>
                <w:rFonts w:hint="eastAsia"/>
                <w:sz w:val="24"/>
              </w:rPr>
              <w:t>副教授</w:t>
            </w:r>
          </w:p>
        </w:tc>
        <w:tc>
          <w:tcPr>
            <w:tcW w:w="1181" w:type="dxa"/>
            <w:tcBorders>
              <w:bottom w:val="single" w:sz="4" w:space="0" w:color="auto"/>
            </w:tcBorders>
            <w:vAlign w:val="center"/>
          </w:tcPr>
          <w:p w:rsidR="00972E15" w:rsidRDefault="00972E15" w:rsidP="002E7ACF">
            <w:pPr>
              <w:snapToGrid w:val="0"/>
              <w:jc w:val="center"/>
              <w:rPr>
                <w:b/>
                <w:sz w:val="24"/>
              </w:rPr>
            </w:pPr>
            <w:r>
              <w:rPr>
                <w:b/>
                <w:sz w:val="24"/>
              </w:rPr>
              <w:t>行政职务</w:t>
            </w:r>
          </w:p>
        </w:tc>
        <w:tc>
          <w:tcPr>
            <w:tcW w:w="3196" w:type="dxa"/>
            <w:gridSpan w:val="3"/>
            <w:tcBorders>
              <w:bottom w:val="single" w:sz="4" w:space="0" w:color="auto"/>
            </w:tcBorders>
            <w:vAlign w:val="center"/>
          </w:tcPr>
          <w:p w:rsidR="00972E15" w:rsidRDefault="00972E15" w:rsidP="002E7ACF">
            <w:pPr>
              <w:snapToGrid w:val="0"/>
              <w:jc w:val="center"/>
              <w:rPr>
                <w:sz w:val="24"/>
              </w:rPr>
            </w:pPr>
          </w:p>
        </w:tc>
      </w:tr>
      <w:tr w:rsidR="00972E15" w:rsidTr="002E7ACF">
        <w:trPr>
          <w:cantSplit/>
          <w:trHeight w:val="552"/>
          <w:jc w:val="center"/>
        </w:trPr>
        <w:tc>
          <w:tcPr>
            <w:tcW w:w="1652" w:type="dxa"/>
            <w:gridSpan w:val="2"/>
            <w:vAlign w:val="center"/>
          </w:tcPr>
          <w:p w:rsidR="00972E15" w:rsidRDefault="00972E15" w:rsidP="002E7ACF">
            <w:pPr>
              <w:snapToGrid w:val="0"/>
              <w:jc w:val="center"/>
              <w:rPr>
                <w:b/>
                <w:sz w:val="24"/>
              </w:rPr>
            </w:pPr>
            <w:r>
              <w:rPr>
                <w:rFonts w:hint="eastAsia"/>
                <w:b/>
                <w:sz w:val="24"/>
              </w:rPr>
              <w:t>工作单位</w:t>
            </w:r>
          </w:p>
        </w:tc>
        <w:tc>
          <w:tcPr>
            <w:tcW w:w="7437" w:type="dxa"/>
            <w:gridSpan w:val="7"/>
            <w:vAlign w:val="center"/>
          </w:tcPr>
          <w:p w:rsidR="00972E15" w:rsidRDefault="00972E15" w:rsidP="002E7ACF">
            <w:pPr>
              <w:snapToGrid w:val="0"/>
              <w:jc w:val="center"/>
              <w:rPr>
                <w:b/>
                <w:sz w:val="24"/>
              </w:rPr>
            </w:pPr>
            <w:r>
              <w:rPr>
                <w:rFonts w:hint="eastAsia"/>
                <w:sz w:val="24"/>
              </w:rPr>
              <w:t>青岛科技大学</w:t>
            </w:r>
          </w:p>
        </w:tc>
      </w:tr>
      <w:tr w:rsidR="00972E15" w:rsidTr="002E7ACF">
        <w:trPr>
          <w:cantSplit/>
          <w:trHeight w:val="794"/>
          <w:jc w:val="center"/>
        </w:trPr>
        <w:tc>
          <w:tcPr>
            <w:tcW w:w="1652" w:type="dxa"/>
            <w:gridSpan w:val="2"/>
            <w:vAlign w:val="center"/>
          </w:tcPr>
          <w:p w:rsidR="00972E15" w:rsidRDefault="00972E15" w:rsidP="002E7ACF">
            <w:pPr>
              <w:snapToGrid w:val="0"/>
              <w:jc w:val="center"/>
              <w:rPr>
                <w:b/>
                <w:sz w:val="24"/>
              </w:rPr>
            </w:pPr>
            <w:r>
              <w:rPr>
                <w:rFonts w:hint="eastAsia"/>
                <w:b/>
                <w:sz w:val="24"/>
              </w:rPr>
              <w:t>研究方向</w:t>
            </w:r>
          </w:p>
        </w:tc>
        <w:tc>
          <w:tcPr>
            <w:tcW w:w="7437" w:type="dxa"/>
            <w:gridSpan w:val="7"/>
            <w:vAlign w:val="center"/>
          </w:tcPr>
          <w:p w:rsidR="00972E15" w:rsidRPr="00972E15" w:rsidRDefault="00972E15" w:rsidP="002E7ACF">
            <w:pPr>
              <w:spacing w:line="312" w:lineRule="auto"/>
              <w:ind w:firstLineChars="200" w:firstLine="480"/>
              <w:rPr>
                <w:sz w:val="24"/>
              </w:rPr>
            </w:pPr>
            <w:r>
              <w:rPr>
                <w:rFonts w:hint="eastAsia"/>
                <w:sz w:val="24"/>
              </w:rPr>
              <w:t>主要从事过液晶及液晶中间体、孔穴传输材料、橡胶助剂、医药中间体、染料和染料中间体的合成和开发</w:t>
            </w:r>
          </w:p>
        </w:tc>
      </w:tr>
      <w:tr w:rsidR="00972E15" w:rsidTr="002E7ACF">
        <w:trPr>
          <w:cantSplit/>
          <w:trHeight w:val="4555"/>
          <w:jc w:val="center"/>
        </w:trPr>
        <w:tc>
          <w:tcPr>
            <w:tcW w:w="1652" w:type="dxa"/>
            <w:gridSpan w:val="2"/>
            <w:tcBorders>
              <w:bottom w:val="single" w:sz="4" w:space="0" w:color="auto"/>
            </w:tcBorders>
            <w:vAlign w:val="center"/>
          </w:tcPr>
          <w:p w:rsidR="00972E15" w:rsidRDefault="00972E15" w:rsidP="002E7ACF">
            <w:pPr>
              <w:snapToGrid w:val="0"/>
              <w:jc w:val="center"/>
              <w:rPr>
                <w:b/>
                <w:sz w:val="24"/>
              </w:rPr>
            </w:pPr>
            <w:r>
              <w:rPr>
                <w:rFonts w:hint="eastAsia"/>
                <w:b/>
                <w:sz w:val="24"/>
              </w:rPr>
              <w:t>研究成果</w:t>
            </w:r>
          </w:p>
        </w:tc>
        <w:tc>
          <w:tcPr>
            <w:tcW w:w="7437" w:type="dxa"/>
            <w:gridSpan w:val="7"/>
            <w:tcBorders>
              <w:bottom w:val="single" w:sz="4" w:space="0" w:color="auto"/>
            </w:tcBorders>
            <w:vAlign w:val="center"/>
          </w:tcPr>
          <w:p w:rsidR="00972E15" w:rsidRDefault="00972E15" w:rsidP="002E7ACF">
            <w:pPr>
              <w:spacing w:line="312" w:lineRule="auto"/>
              <w:ind w:firstLineChars="200" w:firstLine="480"/>
              <w:rPr>
                <w:sz w:val="24"/>
              </w:rPr>
            </w:pPr>
            <w:r>
              <w:rPr>
                <w:rFonts w:hint="eastAsia"/>
                <w:sz w:val="24"/>
              </w:rPr>
              <w:t>主要工作集中在染料及中间体、异氰酸酯类、</w:t>
            </w:r>
            <w:proofErr w:type="gramStart"/>
            <w:r>
              <w:rPr>
                <w:rFonts w:hint="eastAsia"/>
                <w:sz w:val="24"/>
              </w:rPr>
              <w:t>腈</w:t>
            </w:r>
            <w:proofErr w:type="gramEnd"/>
            <w:r>
              <w:rPr>
                <w:rFonts w:hint="eastAsia"/>
                <w:sz w:val="24"/>
              </w:rPr>
              <w:t>类物质的合成工艺方面，完成省市各级项目多项，主要成果多项已在企业实现产业化，如系列偶氮引发剂的合成研究、己二腈电合成、非光气法HDI等等。尤其在与王光信联合研发的丙烯腈电解合成己二腈技术在山东海明化工有限公司中试成功。2013年，该技术应用于山东润兴化工公司国内首套10万吨/年己二腈项目。该研究在我国尼龙化工领域具有较大影响。目前承担的主要科研项目也多来自于企业：在锂电池用化学品的开发、含硫化合物的合成与应用也有一定研究。目前研究成果获国家发明专利授权16项。</w:t>
            </w:r>
          </w:p>
        </w:tc>
      </w:tr>
    </w:tbl>
    <w:p w:rsidR="00972E15" w:rsidRDefault="00972E15" w:rsidP="00B35994"/>
    <w:p w:rsidR="00B35994" w:rsidRPr="00F0389D" w:rsidRDefault="00B35994" w:rsidP="00B35994">
      <w:pPr>
        <w:jc w:val="center"/>
        <w:rPr>
          <w:b/>
          <w:sz w:val="28"/>
          <w:szCs w:val="28"/>
        </w:rPr>
      </w:pPr>
      <w:r>
        <w:br w:type="page"/>
      </w:r>
      <w:r w:rsidR="00972E15">
        <w:rPr>
          <w:rFonts w:hint="eastAsia"/>
          <w:sz w:val="28"/>
          <w:szCs w:val="28"/>
        </w:rPr>
        <w:lastRenderedPageBreak/>
        <w:t>10、</w:t>
      </w:r>
      <w:r w:rsidRPr="00F0389D">
        <w:rPr>
          <w:rFonts w:hint="eastAsia"/>
          <w:b/>
          <w:sz w:val="28"/>
          <w:szCs w:val="28"/>
        </w:rPr>
        <w:t>专家科研情况</w:t>
      </w:r>
      <w:r w:rsidR="00F0389D">
        <w:rPr>
          <w:rFonts w:hint="eastAsia"/>
          <w:b/>
          <w:sz w:val="28"/>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688"/>
        <w:gridCol w:w="909"/>
        <w:gridCol w:w="985"/>
        <w:gridCol w:w="1166"/>
        <w:gridCol w:w="1181"/>
        <w:gridCol w:w="1320"/>
        <w:gridCol w:w="977"/>
        <w:gridCol w:w="899"/>
      </w:tblGrid>
      <w:tr w:rsidR="00B35994" w:rsidTr="00FC5817">
        <w:trPr>
          <w:cantSplit/>
          <w:trHeight w:val="794"/>
          <w:jc w:val="center"/>
        </w:trPr>
        <w:tc>
          <w:tcPr>
            <w:tcW w:w="964" w:type="dxa"/>
            <w:tcBorders>
              <w:bottom w:val="single" w:sz="4" w:space="0" w:color="auto"/>
            </w:tcBorders>
            <w:vAlign w:val="center"/>
          </w:tcPr>
          <w:p w:rsidR="00B35994" w:rsidRDefault="00B35994" w:rsidP="00FC5817">
            <w:pPr>
              <w:snapToGrid w:val="0"/>
              <w:jc w:val="center"/>
              <w:rPr>
                <w:b/>
                <w:sz w:val="24"/>
              </w:rPr>
            </w:pPr>
            <w:r>
              <w:rPr>
                <w:rFonts w:hint="eastAsia"/>
                <w:b/>
                <w:sz w:val="24"/>
              </w:rPr>
              <w:t>姓名</w:t>
            </w:r>
          </w:p>
        </w:tc>
        <w:tc>
          <w:tcPr>
            <w:tcW w:w="1597" w:type="dxa"/>
            <w:gridSpan w:val="2"/>
            <w:tcBorders>
              <w:bottom w:val="single" w:sz="4" w:space="0" w:color="auto"/>
            </w:tcBorders>
            <w:vAlign w:val="center"/>
          </w:tcPr>
          <w:p w:rsidR="00B35994" w:rsidRDefault="00B35994" w:rsidP="00FC5817">
            <w:pPr>
              <w:snapToGrid w:val="0"/>
              <w:jc w:val="center"/>
              <w:rPr>
                <w:sz w:val="24"/>
              </w:rPr>
            </w:pPr>
            <w:r>
              <w:rPr>
                <w:rFonts w:hint="eastAsia"/>
                <w:sz w:val="24"/>
              </w:rPr>
              <w:t>瞿金清</w:t>
            </w:r>
          </w:p>
        </w:tc>
        <w:tc>
          <w:tcPr>
            <w:tcW w:w="985" w:type="dxa"/>
            <w:tcBorders>
              <w:bottom w:val="single" w:sz="4" w:space="0" w:color="auto"/>
            </w:tcBorders>
            <w:vAlign w:val="center"/>
          </w:tcPr>
          <w:p w:rsidR="00B35994" w:rsidRDefault="00B35994" w:rsidP="00FC5817">
            <w:pPr>
              <w:snapToGrid w:val="0"/>
              <w:jc w:val="center"/>
              <w:rPr>
                <w:b/>
                <w:sz w:val="24"/>
              </w:rPr>
            </w:pPr>
            <w:r>
              <w:rPr>
                <w:b/>
                <w:sz w:val="24"/>
              </w:rPr>
              <w:t>性别</w:t>
            </w:r>
          </w:p>
        </w:tc>
        <w:tc>
          <w:tcPr>
            <w:tcW w:w="1166" w:type="dxa"/>
            <w:tcBorders>
              <w:bottom w:val="single" w:sz="4" w:space="0" w:color="auto"/>
            </w:tcBorders>
            <w:vAlign w:val="center"/>
          </w:tcPr>
          <w:p w:rsidR="00B35994" w:rsidRDefault="00B35994" w:rsidP="00FC5817">
            <w:pPr>
              <w:snapToGrid w:val="0"/>
              <w:jc w:val="center"/>
              <w:rPr>
                <w:sz w:val="24"/>
              </w:rPr>
            </w:pPr>
            <w:r>
              <w:rPr>
                <w:rFonts w:hint="eastAsia"/>
                <w:sz w:val="24"/>
              </w:rPr>
              <w:t>男</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出生年月</w:t>
            </w:r>
          </w:p>
        </w:tc>
        <w:tc>
          <w:tcPr>
            <w:tcW w:w="1320" w:type="dxa"/>
            <w:tcBorders>
              <w:bottom w:val="single" w:sz="4" w:space="0" w:color="auto"/>
            </w:tcBorders>
            <w:vAlign w:val="center"/>
          </w:tcPr>
          <w:p w:rsidR="00B35994" w:rsidRDefault="00B35994" w:rsidP="00FC5817">
            <w:pPr>
              <w:snapToGrid w:val="0"/>
              <w:jc w:val="center"/>
              <w:rPr>
                <w:rFonts w:eastAsia="仿宋_GB2312"/>
                <w:sz w:val="24"/>
              </w:rPr>
            </w:pPr>
            <w:r>
              <w:rPr>
                <w:rFonts w:hint="eastAsia"/>
                <w:sz w:val="24"/>
              </w:rPr>
              <w:t>1970.10</w:t>
            </w:r>
          </w:p>
        </w:tc>
        <w:tc>
          <w:tcPr>
            <w:tcW w:w="977" w:type="dxa"/>
            <w:tcBorders>
              <w:bottom w:val="single" w:sz="4" w:space="0" w:color="auto"/>
            </w:tcBorders>
            <w:vAlign w:val="center"/>
          </w:tcPr>
          <w:p w:rsidR="00B35994" w:rsidRDefault="00B35994" w:rsidP="00FC5817">
            <w:pPr>
              <w:snapToGrid w:val="0"/>
              <w:jc w:val="center"/>
              <w:rPr>
                <w:b/>
                <w:sz w:val="24"/>
              </w:rPr>
            </w:pPr>
            <w:r>
              <w:rPr>
                <w:b/>
                <w:sz w:val="24"/>
              </w:rPr>
              <w:t>民族</w:t>
            </w:r>
          </w:p>
        </w:tc>
        <w:tc>
          <w:tcPr>
            <w:tcW w:w="899" w:type="dxa"/>
            <w:tcBorders>
              <w:bottom w:val="single" w:sz="4" w:space="0" w:color="auto"/>
            </w:tcBorders>
            <w:vAlign w:val="center"/>
          </w:tcPr>
          <w:p w:rsidR="00B35994" w:rsidRDefault="00B35994" w:rsidP="00FC5817">
            <w:pPr>
              <w:snapToGrid w:val="0"/>
              <w:jc w:val="center"/>
              <w:rPr>
                <w:sz w:val="24"/>
              </w:rPr>
            </w:pPr>
            <w:r>
              <w:rPr>
                <w:sz w:val="24"/>
              </w:rPr>
              <w:t>汉</w:t>
            </w:r>
          </w:p>
        </w:tc>
      </w:tr>
      <w:tr w:rsidR="00B35994" w:rsidTr="00FC5817">
        <w:trPr>
          <w:cantSplit/>
          <w:trHeight w:val="794"/>
          <w:jc w:val="center"/>
        </w:trPr>
        <w:tc>
          <w:tcPr>
            <w:tcW w:w="1652" w:type="dxa"/>
            <w:gridSpan w:val="2"/>
            <w:tcBorders>
              <w:bottom w:val="single" w:sz="4" w:space="0" w:color="auto"/>
            </w:tcBorders>
            <w:vAlign w:val="center"/>
          </w:tcPr>
          <w:p w:rsidR="00B35994" w:rsidRDefault="00B35994" w:rsidP="00FC5817">
            <w:pPr>
              <w:snapToGrid w:val="0"/>
              <w:jc w:val="center"/>
              <w:rPr>
                <w:b/>
                <w:sz w:val="24"/>
              </w:rPr>
            </w:pPr>
            <w:r>
              <w:rPr>
                <w:rFonts w:hint="eastAsia"/>
                <w:b/>
                <w:sz w:val="24"/>
              </w:rPr>
              <w:t>技术职务</w:t>
            </w:r>
          </w:p>
        </w:tc>
        <w:tc>
          <w:tcPr>
            <w:tcW w:w="3060" w:type="dxa"/>
            <w:gridSpan w:val="3"/>
            <w:tcBorders>
              <w:bottom w:val="single" w:sz="4" w:space="0" w:color="auto"/>
            </w:tcBorders>
            <w:vAlign w:val="center"/>
          </w:tcPr>
          <w:p w:rsidR="00B35994" w:rsidRDefault="00B35994" w:rsidP="00FC5817">
            <w:pPr>
              <w:snapToGrid w:val="0"/>
              <w:jc w:val="center"/>
              <w:rPr>
                <w:sz w:val="24"/>
              </w:rPr>
            </w:pPr>
            <w:r>
              <w:rPr>
                <w:rFonts w:hint="eastAsia"/>
                <w:sz w:val="24"/>
              </w:rPr>
              <w:t>教授/博导</w:t>
            </w:r>
          </w:p>
        </w:tc>
        <w:tc>
          <w:tcPr>
            <w:tcW w:w="1181" w:type="dxa"/>
            <w:tcBorders>
              <w:bottom w:val="single" w:sz="4" w:space="0" w:color="auto"/>
            </w:tcBorders>
            <w:vAlign w:val="center"/>
          </w:tcPr>
          <w:p w:rsidR="00B35994" w:rsidRDefault="00B35994" w:rsidP="00FC5817">
            <w:pPr>
              <w:snapToGrid w:val="0"/>
              <w:jc w:val="center"/>
              <w:rPr>
                <w:b/>
                <w:sz w:val="24"/>
              </w:rPr>
            </w:pPr>
            <w:r>
              <w:rPr>
                <w:b/>
                <w:sz w:val="24"/>
              </w:rPr>
              <w:t>行政职务</w:t>
            </w:r>
          </w:p>
        </w:tc>
        <w:tc>
          <w:tcPr>
            <w:tcW w:w="3196" w:type="dxa"/>
            <w:gridSpan w:val="3"/>
            <w:tcBorders>
              <w:bottom w:val="single" w:sz="4" w:space="0" w:color="auto"/>
            </w:tcBorders>
            <w:vAlign w:val="center"/>
          </w:tcPr>
          <w:p w:rsidR="00B35994" w:rsidRDefault="00B35994" w:rsidP="00FC5817">
            <w:pPr>
              <w:snapToGrid w:val="0"/>
              <w:jc w:val="center"/>
              <w:rPr>
                <w:sz w:val="24"/>
              </w:rPr>
            </w:pPr>
          </w:p>
        </w:tc>
      </w:tr>
      <w:tr w:rsidR="00B35994" w:rsidTr="00FC5817">
        <w:trPr>
          <w:cantSplit/>
          <w:trHeight w:val="794"/>
          <w:jc w:val="center"/>
        </w:trPr>
        <w:tc>
          <w:tcPr>
            <w:tcW w:w="1652" w:type="dxa"/>
            <w:gridSpan w:val="2"/>
            <w:vAlign w:val="center"/>
          </w:tcPr>
          <w:p w:rsidR="00B35994" w:rsidRDefault="00B35994" w:rsidP="00FC5817">
            <w:pPr>
              <w:snapToGrid w:val="0"/>
              <w:jc w:val="center"/>
              <w:rPr>
                <w:b/>
                <w:sz w:val="24"/>
              </w:rPr>
            </w:pPr>
            <w:r>
              <w:rPr>
                <w:rFonts w:hint="eastAsia"/>
                <w:b/>
                <w:sz w:val="24"/>
              </w:rPr>
              <w:t>工作单位</w:t>
            </w:r>
          </w:p>
        </w:tc>
        <w:tc>
          <w:tcPr>
            <w:tcW w:w="7437" w:type="dxa"/>
            <w:gridSpan w:val="7"/>
            <w:vAlign w:val="center"/>
          </w:tcPr>
          <w:p w:rsidR="00B35994" w:rsidRDefault="00B35994" w:rsidP="00FC5817">
            <w:pPr>
              <w:snapToGrid w:val="0"/>
              <w:jc w:val="center"/>
              <w:rPr>
                <w:b/>
                <w:sz w:val="24"/>
              </w:rPr>
            </w:pPr>
            <w:r>
              <w:rPr>
                <w:rFonts w:hAnsi="微软雅黑" w:hint="eastAsia"/>
                <w:sz w:val="24"/>
                <w:shd w:val="clear" w:color="auto" w:fill="F5F8FD"/>
              </w:rPr>
              <w:t>华南理工大学</w:t>
            </w:r>
          </w:p>
        </w:tc>
      </w:tr>
      <w:tr w:rsidR="00B35994" w:rsidTr="00FC5817">
        <w:trPr>
          <w:cantSplit/>
          <w:trHeight w:val="794"/>
          <w:jc w:val="center"/>
        </w:trPr>
        <w:tc>
          <w:tcPr>
            <w:tcW w:w="1652" w:type="dxa"/>
            <w:gridSpan w:val="2"/>
            <w:vAlign w:val="center"/>
          </w:tcPr>
          <w:p w:rsidR="00B35994" w:rsidRDefault="00B35994" w:rsidP="00FC5817">
            <w:pPr>
              <w:snapToGrid w:val="0"/>
              <w:jc w:val="center"/>
              <w:rPr>
                <w:b/>
                <w:sz w:val="24"/>
              </w:rPr>
            </w:pPr>
            <w:r>
              <w:rPr>
                <w:rFonts w:hint="eastAsia"/>
                <w:b/>
                <w:sz w:val="24"/>
              </w:rPr>
              <w:t>研究方向</w:t>
            </w:r>
          </w:p>
        </w:tc>
        <w:tc>
          <w:tcPr>
            <w:tcW w:w="7437" w:type="dxa"/>
            <w:gridSpan w:val="7"/>
            <w:vAlign w:val="center"/>
          </w:tcPr>
          <w:p w:rsidR="00B35994" w:rsidRDefault="00B35994" w:rsidP="00FC5817">
            <w:pPr>
              <w:snapToGrid w:val="0"/>
              <w:spacing w:line="360" w:lineRule="auto"/>
              <w:ind w:firstLineChars="200" w:firstLine="480"/>
              <w:jc w:val="left"/>
              <w:rPr>
                <w:rFonts w:eastAsia="仿宋_GB2312"/>
                <w:b/>
                <w:sz w:val="24"/>
              </w:rPr>
            </w:pPr>
            <w:r>
              <w:rPr>
                <w:rFonts w:hAnsi="微软雅黑" w:hint="eastAsia"/>
                <w:sz w:val="24"/>
                <w:shd w:val="clear" w:color="auto" w:fill="F5F8FD"/>
              </w:rPr>
              <w:t>高性能聚合物乳液产业化技术与应用；功能取代聚乙炔的设计、合成及特性；有机自由基电池正极材料的设计与性能;绿色光电材料的设计合成等</w:t>
            </w:r>
          </w:p>
        </w:tc>
      </w:tr>
      <w:tr w:rsidR="00B35994" w:rsidTr="00FC5817">
        <w:trPr>
          <w:cantSplit/>
          <w:trHeight w:val="6812"/>
          <w:jc w:val="center"/>
        </w:trPr>
        <w:tc>
          <w:tcPr>
            <w:tcW w:w="1652" w:type="dxa"/>
            <w:gridSpan w:val="2"/>
            <w:tcBorders>
              <w:bottom w:val="single" w:sz="4" w:space="0" w:color="auto"/>
            </w:tcBorders>
            <w:vAlign w:val="center"/>
          </w:tcPr>
          <w:p w:rsidR="00B35994" w:rsidRDefault="00B35994" w:rsidP="00FC5817">
            <w:pPr>
              <w:snapToGrid w:val="0"/>
              <w:jc w:val="center"/>
              <w:rPr>
                <w:b/>
                <w:sz w:val="24"/>
              </w:rPr>
            </w:pPr>
            <w:r>
              <w:rPr>
                <w:rFonts w:hint="eastAsia"/>
                <w:b/>
                <w:sz w:val="24"/>
              </w:rPr>
              <w:t>研究成果</w:t>
            </w:r>
          </w:p>
        </w:tc>
        <w:tc>
          <w:tcPr>
            <w:tcW w:w="7437" w:type="dxa"/>
            <w:gridSpan w:val="7"/>
            <w:tcBorders>
              <w:bottom w:val="single" w:sz="4" w:space="0" w:color="auto"/>
            </w:tcBorders>
            <w:vAlign w:val="center"/>
          </w:tcPr>
          <w:p w:rsidR="00B35994" w:rsidRDefault="00B35994" w:rsidP="006F3FB6">
            <w:pPr>
              <w:spacing w:line="400" w:lineRule="exact"/>
              <w:ind w:firstLineChars="200" w:firstLine="480"/>
              <w:rPr>
                <w:rFonts w:hAnsi="微软雅黑"/>
                <w:sz w:val="24"/>
                <w:shd w:val="clear" w:color="auto" w:fill="F5F8FD"/>
              </w:rPr>
            </w:pPr>
            <w:r>
              <w:rPr>
                <w:rFonts w:hAnsi="微软雅黑" w:hint="eastAsia"/>
                <w:sz w:val="24"/>
                <w:shd w:val="clear" w:color="auto" w:fill="F5F8FD"/>
              </w:rPr>
              <w:t>主要工业化成果集中在高性能聚合物乳液应用方面，在高性能涂料、水性涂料领域，尤其在水性聚氨酯改性涂料应用领域有着重要积累，团队支撑了嘉宝</w:t>
            </w:r>
            <w:proofErr w:type="gramStart"/>
            <w:r>
              <w:rPr>
                <w:rFonts w:hAnsi="微软雅黑" w:hint="eastAsia"/>
                <w:sz w:val="24"/>
                <w:shd w:val="clear" w:color="auto" w:fill="F5F8FD"/>
              </w:rPr>
              <w:t>莉</w:t>
            </w:r>
            <w:proofErr w:type="gramEnd"/>
            <w:r>
              <w:rPr>
                <w:rFonts w:hAnsi="微软雅黑" w:hint="eastAsia"/>
                <w:sz w:val="24"/>
                <w:shd w:val="clear" w:color="auto" w:fill="F5F8FD"/>
              </w:rPr>
              <w:t>开展高性能涂料及环境友好型涂料的研发。双方的合作还被评为了“中国高校—大型企业产学研经典案例”。</w:t>
            </w:r>
          </w:p>
          <w:p w:rsidR="00B35994" w:rsidRDefault="00B35994" w:rsidP="006F3FB6">
            <w:pPr>
              <w:spacing w:line="400" w:lineRule="exact"/>
              <w:ind w:firstLineChars="200" w:firstLine="480"/>
              <w:rPr>
                <w:rFonts w:hAnsi="微软雅黑"/>
                <w:sz w:val="24"/>
                <w:shd w:val="clear" w:color="auto" w:fill="F5F8FD"/>
              </w:rPr>
            </w:pPr>
            <w:r>
              <w:rPr>
                <w:rFonts w:hAnsi="微软雅黑" w:hint="eastAsia"/>
                <w:sz w:val="24"/>
                <w:shd w:val="clear" w:color="auto" w:fill="F5F8FD"/>
              </w:rPr>
              <w:t>研究获国家自然科学基金资助项目多项，多项横向合作项目已完成产业化。代表性项目研究如：（1）国家自然科学基金面上项目“含自由基的纤维素衍生物的合成及充放电特性”；</w:t>
            </w:r>
            <w:r>
              <w:rPr>
                <w:rFonts w:hAnsi="微软雅黑"/>
                <w:sz w:val="24"/>
                <w:shd w:val="clear" w:color="auto" w:fill="F5F8FD"/>
              </w:rPr>
              <w:t>（2）国家自然科学基金面上项目</w:t>
            </w:r>
            <w:r>
              <w:rPr>
                <w:rFonts w:hAnsi="微软雅黑"/>
                <w:sz w:val="24"/>
                <w:shd w:val="clear" w:color="auto" w:fill="F5F8FD"/>
              </w:rPr>
              <w:t>“</w:t>
            </w:r>
            <w:r>
              <w:rPr>
                <w:rFonts w:hAnsi="微软雅黑"/>
                <w:sz w:val="24"/>
                <w:shd w:val="clear" w:color="auto" w:fill="F5F8FD"/>
              </w:rPr>
              <w:t>含硫脲螺旋取代聚乙炔的合成与阴离子识别性能</w:t>
            </w:r>
            <w:r>
              <w:rPr>
                <w:rFonts w:hAnsi="微软雅黑"/>
                <w:sz w:val="24"/>
                <w:shd w:val="clear" w:color="auto" w:fill="F5F8FD"/>
              </w:rPr>
              <w:t>”</w:t>
            </w:r>
            <w:r>
              <w:rPr>
                <w:rFonts w:hAnsi="微软雅黑" w:hint="eastAsia"/>
                <w:sz w:val="24"/>
                <w:shd w:val="clear" w:color="auto" w:fill="F5F8FD"/>
              </w:rPr>
              <w:t>；</w:t>
            </w:r>
            <w:r>
              <w:rPr>
                <w:rFonts w:hAnsi="微软雅黑"/>
                <w:sz w:val="24"/>
                <w:shd w:val="clear" w:color="auto" w:fill="F5F8FD"/>
              </w:rPr>
              <w:t>3）国家自然科学基金面上项目</w:t>
            </w:r>
            <w:r>
              <w:rPr>
                <w:rFonts w:hAnsi="微软雅黑"/>
                <w:sz w:val="24"/>
                <w:shd w:val="clear" w:color="auto" w:fill="F5F8FD"/>
              </w:rPr>
              <w:t>“</w:t>
            </w:r>
            <w:r>
              <w:rPr>
                <w:rFonts w:hAnsi="微软雅黑"/>
                <w:sz w:val="24"/>
                <w:shd w:val="clear" w:color="auto" w:fill="F5F8FD"/>
              </w:rPr>
              <w:t>含有机自由基的 DNA-树枝状阳离子脂质复合体的合成与充/放电特性</w:t>
            </w:r>
            <w:r>
              <w:rPr>
                <w:rFonts w:hAnsi="微软雅黑"/>
                <w:sz w:val="24"/>
                <w:shd w:val="clear" w:color="auto" w:fill="F5F8FD"/>
              </w:rPr>
              <w:t>”</w:t>
            </w:r>
            <w:r>
              <w:rPr>
                <w:rFonts w:hAnsi="微软雅黑" w:hint="eastAsia"/>
                <w:sz w:val="24"/>
                <w:shd w:val="clear" w:color="auto" w:fill="F5F8FD"/>
              </w:rPr>
              <w:t>；</w:t>
            </w:r>
            <w:r>
              <w:rPr>
                <w:rFonts w:hAnsi="微软雅黑"/>
                <w:sz w:val="24"/>
                <w:shd w:val="clear" w:color="auto" w:fill="F5F8FD"/>
              </w:rPr>
              <w:t>（4）企业横向项目</w:t>
            </w:r>
            <w:r>
              <w:rPr>
                <w:rFonts w:hAnsi="微软雅黑"/>
                <w:sz w:val="24"/>
                <w:shd w:val="clear" w:color="auto" w:fill="F5F8FD"/>
              </w:rPr>
              <w:t>“</w:t>
            </w:r>
            <w:r>
              <w:rPr>
                <w:rFonts w:hAnsi="微软雅黑"/>
                <w:sz w:val="24"/>
                <w:shd w:val="clear" w:color="auto" w:fill="F5F8FD"/>
              </w:rPr>
              <w:t>系列高性能聚合物乳液及水性木器涂料产业化技术</w:t>
            </w:r>
            <w:r>
              <w:rPr>
                <w:rFonts w:hAnsi="微软雅黑"/>
                <w:sz w:val="24"/>
                <w:shd w:val="clear" w:color="auto" w:fill="F5F8FD"/>
              </w:rPr>
              <w:t>”</w:t>
            </w:r>
            <w:r>
              <w:rPr>
                <w:rFonts w:hAnsi="微软雅黑" w:hint="eastAsia"/>
                <w:sz w:val="24"/>
                <w:shd w:val="clear" w:color="auto" w:fill="F5F8FD"/>
              </w:rPr>
              <w:t>等。</w:t>
            </w:r>
          </w:p>
          <w:p w:rsidR="00B35994" w:rsidRPr="00B35994" w:rsidRDefault="00B35994" w:rsidP="006F3FB6">
            <w:pPr>
              <w:spacing w:line="400" w:lineRule="exact"/>
              <w:ind w:firstLineChars="200" w:firstLine="480"/>
              <w:rPr>
                <w:rFonts w:hAnsi="微软雅黑"/>
                <w:sz w:val="24"/>
                <w:shd w:val="clear" w:color="auto" w:fill="F5F8FD"/>
              </w:rPr>
            </w:pPr>
            <w:r>
              <w:rPr>
                <w:rFonts w:hAnsi="微软雅黑" w:hint="eastAsia"/>
                <w:sz w:val="24"/>
                <w:shd w:val="clear" w:color="auto" w:fill="F5F8FD"/>
              </w:rPr>
              <w:t>研究成果或发明专利授权70余项，迄今发表高水平SCI收录论文近百篇。代表性成果奖励：“丙烯酸聚氨酯共聚物乳液及制备方法与应用（ZL 03113854.3）获第十届中国专利优秀奖；“丙烯酸聚氨酯共聚物乳液及水性木器涂料；获2010 年中国石油和化学工业联合会年中国石油和化学工业联合会 、技术发明一等奖等，</w:t>
            </w:r>
          </w:p>
        </w:tc>
      </w:tr>
    </w:tbl>
    <w:p w:rsidR="00B35994" w:rsidRPr="001E3C5F" w:rsidRDefault="00B35994" w:rsidP="00972E15">
      <w:pPr>
        <w:jc w:val="center"/>
      </w:pPr>
      <w:r>
        <w:br w:type="page"/>
      </w:r>
    </w:p>
    <w:p w:rsidR="00043462" w:rsidRDefault="00972E15" w:rsidP="00972E15">
      <w:pPr>
        <w:ind w:firstLineChars="1550" w:firstLine="3268"/>
        <w:rPr>
          <w:b/>
        </w:rPr>
      </w:pPr>
      <w:r>
        <w:rPr>
          <w:rFonts w:hint="eastAsia"/>
          <w:b/>
        </w:rPr>
        <w:lastRenderedPageBreak/>
        <w:t>11</w:t>
      </w:r>
      <w:r w:rsidR="006F3FB6">
        <w:rPr>
          <w:rFonts w:hint="eastAsia"/>
          <w:b/>
        </w:rPr>
        <w:t>、</w:t>
      </w:r>
      <w:r w:rsidR="00043462">
        <w:rPr>
          <w:rFonts w:hint="eastAsia"/>
          <w:b/>
        </w:rPr>
        <w:t>专家科研</w:t>
      </w:r>
      <w:r>
        <w:rPr>
          <w:rFonts w:hint="eastAsia"/>
          <w:b/>
        </w:rPr>
        <w:t>成果（40）</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赵金安</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1965.06</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副校长</w:t>
            </w:r>
          </w:p>
        </w:tc>
      </w:tr>
      <w:tr w:rsidR="00043462" w:rsidRPr="00085761" w:rsidTr="00972E15">
        <w:trPr>
          <w:cantSplit/>
          <w:trHeight w:val="583"/>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w:t>
            </w:r>
          </w:p>
        </w:tc>
      </w:tr>
      <w:tr w:rsidR="00043462" w:rsidRPr="00085761" w:rsidTr="006F3FB6">
        <w:trPr>
          <w:cantSplit/>
          <w:trHeight w:val="722"/>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center"/>
              <w:rPr>
                <w:b/>
              </w:rPr>
            </w:pPr>
          </w:p>
          <w:p w:rsidR="00043462" w:rsidRPr="00085761" w:rsidRDefault="00043462" w:rsidP="00FC5817">
            <w:pPr>
              <w:snapToGrid w:val="0"/>
              <w:jc w:val="left"/>
            </w:pPr>
            <w:r w:rsidRPr="00085761">
              <w:rPr>
                <w:rFonts w:hint="eastAsia"/>
              </w:rPr>
              <w:t>生物功能材料，高分子复合材料</w:t>
            </w:r>
          </w:p>
          <w:p w:rsidR="00043462" w:rsidRPr="00085761" w:rsidRDefault="00043462" w:rsidP="00FC5817">
            <w:pPr>
              <w:snapToGrid w:val="0"/>
              <w:jc w:val="center"/>
              <w:rPr>
                <w:b/>
              </w:rPr>
            </w:pP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left"/>
              <w:rPr>
                <w:b/>
              </w:rPr>
            </w:pPr>
            <w:r w:rsidRPr="00085761">
              <w:rPr>
                <w:rFonts w:hint="eastAsia"/>
                <w:b/>
              </w:rPr>
              <w:t>研究成果</w:t>
            </w:r>
          </w:p>
        </w:tc>
        <w:tc>
          <w:tcPr>
            <w:tcW w:w="7437" w:type="dxa"/>
            <w:gridSpan w:val="7"/>
            <w:vAlign w:val="center"/>
          </w:tcPr>
          <w:p w:rsidR="00043462" w:rsidRPr="006F3FB6" w:rsidRDefault="00043462" w:rsidP="006F3FB6">
            <w:pPr>
              <w:snapToGrid w:val="0"/>
              <w:spacing w:line="360" w:lineRule="exact"/>
              <w:jc w:val="left"/>
              <w:rPr>
                <w:b/>
                <w:color w:val="222222"/>
                <w:sz w:val="24"/>
                <w:szCs w:val="24"/>
              </w:rPr>
            </w:pPr>
            <w:r w:rsidRPr="006F3FB6">
              <w:rPr>
                <w:rFonts w:hint="eastAsia"/>
                <w:b/>
                <w:color w:val="222222"/>
                <w:sz w:val="24"/>
                <w:szCs w:val="24"/>
              </w:rPr>
              <w:t>项目</w:t>
            </w:r>
          </w:p>
          <w:p w:rsidR="00043462" w:rsidRPr="006F3FB6" w:rsidRDefault="00043462" w:rsidP="006F3FB6">
            <w:pPr>
              <w:numPr>
                <w:ilvl w:val="0"/>
                <w:numId w:val="1"/>
              </w:numPr>
              <w:snapToGrid w:val="0"/>
              <w:spacing w:line="360" w:lineRule="exact"/>
              <w:jc w:val="left"/>
              <w:rPr>
                <w:rFonts w:ascii="宋体"/>
                <w:color w:val="222222"/>
                <w:sz w:val="24"/>
                <w:szCs w:val="24"/>
              </w:rPr>
            </w:pPr>
            <w:r w:rsidRPr="006F3FB6">
              <w:rPr>
                <w:rFonts w:ascii="宋体" w:hAnsi="宋体" w:hint="eastAsia"/>
                <w:color w:val="222222"/>
                <w:sz w:val="24"/>
                <w:szCs w:val="24"/>
              </w:rPr>
              <w:t>主持完成国家自然科学基金面上项目《</w:t>
            </w:r>
            <w:r w:rsidRPr="006F3FB6">
              <w:rPr>
                <w:rFonts w:ascii="宋体" w:hAnsi="宋体" w:hint="eastAsia"/>
                <w:kern w:val="0"/>
                <w:sz w:val="24"/>
                <w:szCs w:val="24"/>
              </w:rPr>
              <w:t>基于抗肿瘤活性的多核配合物设计、合成及作用研究</w:t>
            </w:r>
            <w:r w:rsidRPr="006F3FB6">
              <w:rPr>
                <w:rFonts w:ascii="宋体" w:hAnsi="宋体" w:hint="eastAsia"/>
                <w:color w:val="222222"/>
                <w:sz w:val="24"/>
                <w:szCs w:val="24"/>
              </w:rPr>
              <w:t>》</w:t>
            </w:r>
            <w:r w:rsidRPr="006F3FB6">
              <w:rPr>
                <w:rFonts w:ascii="宋体" w:hAnsi="宋体"/>
                <w:color w:val="222222"/>
                <w:sz w:val="24"/>
                <w:szCs w:val="24"/>
              </w:rPr>
              <w:t xml:space="preserve"> (21371046) 1</w:t>
            </w:r>
            <w:r w:rsidRPr="006F3FB6">
              <w:rPr>
                <w:rFonts w:ascii="宋体" w:hAnsi="宋体" w:hint="eastAsia"/>
                <w:color w:val="222222"/>
                <w:sz w:val="24"/>
                <w:szCs w:val="24"/>
              </w:rPr>
              <w:t>项</w:t>
            </w:r>
          </w:p>
          <w:p w:rsidR="00043462" w:rsidRPr="006F3FB6" w:rsidRDefault="00043462" w:rsidP="006F3FB6">
            <w:pPr>
              <w:numPr>
                <w:ilvl w:val="0"/>
                <w:numId w:val="1"/>
              </w:numPr>
              <w:snapToGrid w:val="0"/>
              <w:spacing w:line="360" w:lineRule="exact"/>
              <w:jc w:val="left"/>
              <w:rPr>
                <w:rFonts w:ascii="宋体"/>
                <w:sz w:val="24"/>
                <w:szCs w:val="24"/>
              </w:rPr>
            </w:pPr>
            <w:r w:rsidRPr="006F3FB6">
              <w:rPr>
                <w:rFonts w:ascii="宋体" w:hAnsi="宋体" w:hint="eastAsia"/>
                <w:color w:val="222222"/>
                <w:sz w:val="24"/>
                <w:szCs w:val="24"/>
              </w:rPr>
              <w:t>河南省科技厅重点科技攻关《</w:t>
            </w:r>
            <w:r w:rsidRPr="006F3FB6">
              <w:rPr>
                <w:rFonts w:ascii="宋体" w:hAnsi="宋体" w:hint="eastAsia"/>
                <w:sz w:val="24"/>
                <w:szCs w:val="24"/>
              </w:rPr>
              <w:t>铜金属基抗肿瘤配合物的生物活性研究</w:t>
            </w:r>
            <w:r w:rsidRPr="006F3FB6">
              <w:rPr>
                <w:rFonts w:ascii="宋体" w:hAnsi="宋体" w:hint="eastAsia"/>
                <w:color w:val="222222"/>
                <w:sz w:val="24"/>
                <w:szCs w:val="24"/>
              </w:rPr>
              <w:t>》项目</w:t>
            </w:r>
            <w:r w:rsidRPr="006F3FB6">
              <w:rPr>
                <w:rFonts w:ascii="宋体" w:hAnsi="宋体"/>
                <w:color w:val="222222"/>
                <w:sz w:val="24"/>
                <w:szCs w:val="24"/>
              </w:rPr>
              <w:t>1</w:t>
            </w:r>
            <w:r w:rsidRPr="006F3FB6">
              <w:rPr>
                <w:rFonts w:ascii="宋体" w:hAnsi="宋体" w:hint="eastAsia"/>
                <w:color w:val="222222"/>
                <w:sz w:val="24"/>
                <w:szCs w:val="24"/>
              </w:rPr>
              <w:t>项</w:t>
            </w:r>
          </w:p>
          <w:p w:rsidR="00043462" w:rsidRPr="006F3FB6" w:rsidRDefault="00043462" w:rsidP="006F3FB6">
            <w:pPr>
              <w:numPr>
                <w:ilvl w:val="0"/>
                <w:numId w:val="1"/>
              </w:numPr>
              <w:snapToGrid w:val="0"/>
              <w:spacing w:line="360" w:lineRule="exact"/>
              <w:jc w:val="left"/>
              <w:rPr>
                <w:rFonts w:ascii="宋体"/>
                <w:sz w:val="24"/>
                <w:szCs w:val="24"/>
              </w:rPr>
            </w:pPr>
            <w:r w:rsidRPr="006F3FB6">
              <w:rPr>
                <w:rFonts w:ascii="宋体" w:hAnsi="宋体" w:hint="eastAsia"/>
                <w:color w:val="222222"/>
                <w:sz w:val="24"/>
                <w:szCs w:val="24"/>
              </w:rPr>
              <w:t>河南省科技厅重点科技攻关《</w:t>
            </w:r>
            <w:r w:rsidRPr="006F3FB6">
              <w:rPr>
                <w:rFonts w:ascii="宋体" w:hAnsi="宋体" w:hint="eastAsia"/>
                <w:sz w:val="24"/>
                <w:szCs w:val="24"/>
              </w:rPr>
              <w:t>金属大环基聚合物的构筑、性能研究及应用</w:t>
            </w:r>
            <w:r w:rsidRPr="006F3FB6">
              <w:rPr>
                <w:rFonts w:ascii="宋体" w:hAnsi="宋体" w:hint="eastAsia"/>
                <w:color w:val="222222"/>
                <w:sz w:val="24"/>
                <w:szCs w:val="24"/>
              </w:rPr>
              <w:t>》项目</w:t>
            </w:r>
            <w:r w:rsidRPr="006F3FB6">
              <w:rPr>
                <w:rFonts w:ascii="宋体" w:hAnsi="宋体"/>
                <w:color w:val="222222"/>
                <w:sz w:val="24"/>
                <w:szCs w:val="24"/>
              </w:rPr>
              <w:t>1</w:t>
            </w:r>
            <w:r w:rsidRPr="006F3FB6">
              <w:rPr>
                <w:rFonts w:ascii="宋体" w:hAnsi="宋体" w:hint="eastAsia"/>
                <w:color w:val="222222"/>
                <w:sz w:val="24"/>
                <w:szCs w:val="24"/>
              </w:rPr>
              <w:t>项</w:t>
            </w:r>
          </w:p>
          <w:p w:rsidR="00043462" w:rsidRPr="006F3FB6" w:rsidRDefault="00043462" w:rsidP="006F3FB6">
            <w:pPr>
              <w:numPr>
                <w:ilvl w:val="0"/>
                <w:numId w:val="1"/>
              </w:numPr>
              <w:snapToGrid w:val="0"/>
              <w:spacing w:line="360" w:lineRule="exact"/>
              <w:jc w:val="left"/>
              <w:rPr>
                <w:rFonts w:ascii="宋体"/>
                <w:sz w:val="24"/>
                <w:szCs w:val="24"/>
              </w:rPr>
            </w:pPr>
            <w:r w:rsidRPr="006F3FB6">
              <w:rPr>
                <w:rFonts w:ascii="宋体" w:hAnsi="宋体" w:hint="eastAsia"/>
                <w:color w:val="222222"/>
                <w:sz w:val="24"/>
                <w:szCs w:val="24"/>
              </w:rPr>
              <w:t>河南省高校科技创新人才《</w:t>
            </w:r>
            <w:r w:rsidRPr="006F3FB6">
              <w:rPr>
                <w:rFonts w:ascii="宋体" w:hAnsi="宋体" w:hint="eastAsia"/>
                <w:sz w:val="24"/>
                <w:szCs w:val="24"/>
              </w:rPr>
              <w:t>药物配体构筑的金属配合物的抗肿瘤活性研究</w:t>
            </w:r>
            <w:r w:rsidRPr="006F3FB6">
              <w:rPr>
                <w:rFonts w:ascii="宋体" w:hAnsi="宋体" w:hint="eastAsia"/>
                <w:color w:val="222222"/>
                <w:sz w:val="24"/>
                <w:szCs w:val="24"/>
              </w:rPr>
              <w:t>》项目</w:t>
            </w:r>
            <w:r w:rsidRPr="006F3FB6">
              <w:rPr>
                <w:rFonts w:ascii="宋体" w:hAnsi="宋体"/>
                <w:color w:val="222222"/>
                <w:sz w:val="24"/>
                <w:szCs w:val="24"/>
              </w:rPr>
              <w:t>1</w:t>
            </w:r>
            <w:r w:rsidRPr="006F3FB6">
              <w:rPr>
                <w:rFonts w:ascii="宋体" w:hAnsi="宋体" w:hint="eastAsia"/>
                <w:color w:val="222222"/>
                <w:sz w:val="24"/>
                <w:szCs w:val="24"/>
              </w:rPr>
              <w:t>项</w:t>
            </w:r>
          </w:p>
          <w:p w:rsidR="00043462" w:rsidRPr="006F3FB6" w:rsidRDefault="00043462" w:rsidP="006F3FB6">
            <w:pPr>
              <w:numPr>
                <w:ilvl w:val="0"/>
                <w:numId w:val="1"/>
              </w:numPr>
              <w:snapToGrid w:val="0"/>
              <w:spacing w:line="360" w:lineRule="exact"/>
              <w:jc w:val="left"/>
              <w:rPr>
                <w:rFonts w:ascii="宋体"/>
                <w:sz w:val="24"/>
                <w:szCs w:val="24"/>
              </w:rPr>
            </w:pPr>
            <w:r w:rsidRPr="006F3FB6">
              <w:rPr>
                <w:rFonts w:ascii="宋体" w:hAnsi="宋体" w:hint="eastAsia"/>
                <w:color w:val="222222"/>
                <w:sz w:val="24"/>
                <w:szCs w:val="24"/>
              </w:rPr>
              <w:t>以第二参与单位主持国家</w:t>
            </w:r>
            <w:r w:rsidRPr="006F3FB6">
              <w:rPr>
                <w:rFonts w:ascii="宋体" w:hAnsi="宋体"/>
                <w:color w:val="222222"/>
                <w:sz w:val="24"/>
                <w:szCs w:val="24"/>
              </w:rPr>
              <w:t>973</w:t>
            </w:r>
            <w:r w:rsidRPr="006F3FB6">
              <w:rPr>
                <w:rFonts w:ascii="宋体" w:hAnsi="宋体" w:hint="eastAsia"/>
                <w:color w:val="222222"/>
                <w:sz w:val="24"/>
                <w:szCs w:val="24"/>
              </w:rPr>
              <w:t>基础科学研究项目子课题《</w:t>
            </w:r>
            <w:r w:rsidRPr="006F3FB6">
              <w:rPr>
                <w:rFonts w:ascii="宋体" w:hAnsi="宋体" w:hint="eastAsia"/>
                <w:sz w:val="24"/>
                <w:szCs w:val="24"/>
              </w:rPr>
              <w:t>秸秆类生物质微生物高效转化的基础研究</w:t>
            </w:r>
            <w:r w:rsidRPr="006F3FB6">
              <w:rPr>
                <w:rFonts w:ascii="宋体" w:hAnsi="宋体" w:hint="eastAsia"/>
                <w:color w:val="222222"/>
                <w:sz w:val="24"/>
                <w:szCs w:val="24"/>
              </w:rPr>
              <w:t>》项目</w:t>
            </w:r>
            <w:r w:rsidRPr="006F3FB6">
              <w:rPr>
                <w:rFonts w:ascii="宋体" w:hAnsi="宋体"/>
                <w:color w:val="222222"/>
                <w:sz w:val="24"/>
                <w:szCs w:val="24"/>
              </w:rPr>
              <w:t>1</w:t>
            </w:r>
            <w:r w:rsidRPr="006F3FB6">
              <w:rPr>
                <w:rFonts w:ascii="宋体" w:hAnsi="宋体" w:hint="eastAsia"/>
                <w:color w:val="222222"/>
                <w:sz w:val="24"/>
                <w:szCs w:val="24"/>
              </w:rPr>
              <w:t>项</w:t>
            </w:r>
          </w:p>
          <w:p w:rsidR="00043462" w:rsidRPr="006F3FB6" w:rsidRDefault="00043462" w:rsidP="006F3FB6">
            <w:pPr>
              <w:numPr>
                <w:ilvl w:val="0"/>
                <w:numId w:val="1"/>
              </w:numPr>
              <w:snapToGrid w:val="0"/>
              <w:spacing w:line="360" w:lineRule="exact"/>
              <w:jc w:val="left"/>
              <w:rPr>
                <w:rFonts w:ascii="宋体"/>
                <w:sz w:val="24"/>
                <w:szCs w:val="24"/>
              </w:rPr>
            </w:pPr>
            <w:r w:rsidRPr="006F3FB6">
              <w:rPr>
                <w:rFonts w:ascii="宋体" w:hAnsi="宋体" w:hint="eastAsia"/>
                <w:color w:val="222222"/>
                <w:sz w:val="24"/>
                <w:szCs w:val="24"/>
              </w:rPr>
              <w:t>主持在</w:t>
            </w:r>
            <w:proofErr w:type="gramStart"/>
            <w:r w:rsidRPr="006F3FB6">
              <w:rPr>
                <w:rFonts w:ascii="宋体" w:hAnsi="宋体" w:hint="eastAsia"/>
                <w:color w:val="222222"/>
                <w:sz w:val="24"/>
                <w:szCs w:val="24"/>
              </w:rPr>
              <w:t>研</w:t>
            </w:r>
            <w:proofErr w:type="gramEnd"/>
            <w:r w:rsidRPr="006F3FB6">
              <w:rPr>
                <w:rFonts w:ascii="宋体" w:hAnsi="宋体" w:hint="eastAsia"/>
                <w:color w:val="222222"/>
                <w:sz w:val="24"/>
                <w:szCs w:val="24"/>
              </w:rPr>
              <w:t>河南省科技厅重点科技攻关项目《</w:t>
            </w:r>
            <w:r w:rsidRPr="006F3FB6">
              <w:rPr>
                <w:rFonts w:ascii="宋体" w:hAnsi="宋体" w:hint="eastAsia"/>
                <w:sz w:val="24"/>
                <w:szCs w:val="24"/>
              </w:rPr>
              <w:t>中心金属及空间构型调控的金属</w:t>
            </w:r>
            <w:r w:rsidRPr="006F3FB6">
              <w:rPr>
                <w:rFonts w:ascii="宋体"/>
                <w:sz w:val="24"/>
                <w:szCs w:val="24"/>
              </w:rPr>
              <w:t>-</w:t>
            </w:r>
            <w:r w:rsidRPr="006F3FB6">
              <w:rPr>
                <w:rFonts w:ascii="宋体" w:hAnsi="宋体" w:hint="eastAsia"/>
                <w:sz w:val="24"/>
                <w:szCs w:val="24"/>
              </w:rPr>
              <w:t>有机杂化材料催化性能研究</w:t>
            </w:r>
            <w:r w:rsidRPr="006F3FB6">
              <w:rPr>
                <w:rFonts w:ascii="宋体" w:hAnsi="宋体" w:hint="eastAsia"/>
                <w:color w:val="222222"/>
                <w:sz w:val="24"/>
                <w:szCs w:val="24"/>
              </w:rPr>
              <w:t>》</w:t>
            </w:r>
            <w:r w:rsidRPr="006F3FB6">
              <w:rPr>
                <w:rFonts w:ascii="宋体" w:hAnsi="宋体"/>
                <w:color w:val="222222"/>
                <w:sz w:val="24"/>
                <w:szCs w:val="24"/>
              </w:rPr>
              <w:t>1</w:t>
            </w:r>
            <w:r w:rsidRPr="006F3FB6">
              <w:rPr>
                <w:rFonts w:ascii="宋体" w:hAnsi="宋体" w:hint="eastAsia"/>
                <w:color w:val="222222"/>
                <w:sz w:val="24"/>
                <w:szCs w:val="24"/>
              </w:rPr>
              <w:t>项。</w:t>
            </w:r>
            <w:r w:rsidRPr="006F3FB6">
              <w:rPr>
                <w:rFonts w:ascii="宋体" w:hAnsi="宋体"/>
                <w:color w:val="222222"/>
                <w:sz w:val="24"/>
                <w:szCs w:val="24"/>
              </w:rPr>
              <w:t xml:space="preserve"> </w:t>
            </w:r>
          </w:p>
          <w:p w:rsidR="00043462" w:rsidRPr="006F3FB6" w:rsidRDefault="00043462" w:rsidP="006F3FB6">
            <w:pPr>
              <w:snapToGrid w:val="0"/>
              <w:spacing w:line="360" w:lineRule="exact"/>
              <w:jc w:val="left"/>
              <w:rPr>
                <w:rFonts w:ascii="宋体"/>
                <w:b/>
                <w:color w:val="222222"/>
                <w:sz w:val="24"/>
                <w:szCs w:val="24"/>
              </w:rPr>
            </w:pPr>
            <w:r w:rsidRPr="006F3FB6">
              <w:rPr>
                <w:rFonts w:ascii="宋体" w:hAnsi="宋体" w:hint="eastAsia"/>
                <w:b/>
                <w:color w:val="222222"/>
                <w:sz w:val="24"/>
                <w:szCs w:val="24"/>
              </w:rPr>
              <w:t>论文</w:t>
            </w:r>
          </w:p>
          <w:p w:rsidR="00043462" w:rsidRPr="006F3FB6" w:rsidRDefault="00043462" w:rsidP="006F3FB6">
            <w:pPr>
              <w:snapToGrid w:val="0"/>
              <w:spacing w:line="360" w:lineRule="exact"/>
              <w:jc w:val="left"/>
              <w:rPr>
                <w:rFonts w:ascii="宋体"/>
                <w:color w:val="222222"/>
                <w:sz w:val="24"/>
                <w:szCs w:val="24"/>
              </w:rPr>
            </w:pPr>
            <w:r w:rsidRPr="006F3FB6">
              <w:rPr>
                <w:rFonts w:ascii="宋体" w:hAnsi="宋体" w:hint="eastAsia"/>
                <w:color w:val="222222"/>
                <w:sz w:val="24"/>
                <w:szCs w:val="24"/>
              </w:rPr>
              <w:t>以第一作者及通讯作者在</w:t>
            </w:r>
            <w:r w:rsidRPr="006F3FB6">
              <w:rPr>
                <w:rFonts w:ascii="宋体" w:hAnsi="宋体"/>
                <w:color w:val="222222"/>
                <w:sz w:val="24"/>
                <w:szCs w:val="24"/>
              </w:rPr>
              <w:t>J. Am. Chem. Soc., Inorg. Chem., New J. Chem., CrystEngComm.</w:t>
            </w:r>
            <w:r w:rsidRPr="006F3FB6">
              <w:rPr>
                <w:rFonts w:ascii="宋体" w:hAnsi="宋体" w:hint="eastAsia"/>
                <w:color w:val="222222"/>
                <w:sz w:val="24"/>
                <w:szCs w:val="24"/>
              </w:rPr>
              <w:t>，</w:t>
            </w:r>
            <w:r w:rsidRPr="006F3FB6">
              <w:rPr>
                <w:rFonts w:ascii="宋体" w:hAnsi="宋体"/>
                <w:color w:val="222222"/>
                <w:sz w:val="24"/>
                <w:szCs w:val="24"/>
              </w:rPr>
              <w:t>RSC Advance</w:t>
            </w:r>
            <w:r w:rsidRPr="006F3FB6">
              <w:rPr>
                <w:rFonts w:ascii="宋体" w:hAnsi="宋体" w:hint="eastAsia"/>
                <w:color w:val="222222"/>
                <w:sz w:val="24"/>
                <w:szCs w:val="24"/>
              </w:rPr>
              <w:t>等国际期刊发表学术论文</w:t>
            </w:r>
            <w:r w:rsidRPr="006F3FB6">
              <w:rPr>
                <w:rFonts w:ascii="宋体" w:hAnsi="宋体"/>
                <w:color w:val="222222"/>
                <w:sz w:val="24"/>
                <w:szCs w:val="24"/>
              </w:rPr>
              <w:t>30</w:t>
            </w:r>
            <w:r w:rsidRPr="006F3FB6">
              <w:rPr>
                <w:rFonts w:ascii="宋体" w:hAnsi="宋体" w:hint="eastAsia"/>
                <w:color w:val="222222"/>
                <w:sz w:val="24"/>
                <w:szCs w:val="24"/>
              </w:rPr>
              <w:t>余篇，获河南省自然科学优秀学术论文一等奖</w:t>
            </w:r>
            <w:r w:rsidRPr="006F3FB6">
              <w:rPr>
                <w:rFonts w:ascii="宋体" w:hAnsi="宋体"/>
                <w:color w:val="222222"/>
                <w:sz w:val="24"/>
                <w:szCs w:val="24"/>
              </w:rPr>
              <w:t>1</w:t>
            </w:r>
            <w:r w:rsidRPr="006F3FB6">
              <w:rPr>
                <w:rFonts w:ascii="宋体" w:hAnsi="宋体" w:hint="eastAsia"/>
                <w:color w:val="222222"/>
                <w:sz w:val="24"/>
                <w:szCs w:val="24"/>
              </w:rPr>
              <w:t>项。</w:t>
            </w:r>
          </w:p>
          <w:p w:rsidR="00043462" w:rsidRPr="006F3FB6" w:rsidRDefault="00043462" w:rsidP="006F3FB6">
            <w:pPr>
              <w:snapToGrid w:val="0"/>
              <w:spacing w:line="360" w:lineRule="exact"/>
              <w:jc w:val="left"/>
              <w:rPr>
                <w:rFonts w:ascii="宋体"/>
                <w:b/>
                <w:color w:val="222222"/>
                <w:sz w:val="24"/>
                <w:szCs w:val="24"/>
              </w:rPr>
            </w:pPr>
            <w:r w:rsidRPr="006F3FB6">
              <w:rPr>
                <w:rFonts w:ascii="宋体" w:hAnsi="宋体" w:hint="eastAsia"/>
                <w:b/>
                <w:color w:val="222222"/>
                <w:sz w:val="24"/>
                <w:szCs w:val="24"/>
              </w:rPr>
              <w:t>专利</w:t>
            </w:r>
          </w:p>
          <w:p w:rsidR="00043462" w:rsidRPr="006F3FB6" w:rsidRDefault="00043462" w:rsidP="006F3FB6">
            <w:pPr>
              <w:snapToGrid w:val="0"/>
              <w:spacing w:line="360" w:lineRule="exact"/>
              <w:jc w:val="left"/>
              <w:rPr>
                <w:rFonts w:ascii="宋体"/>
                <w:color w:val="222222"/>
                <w:sz w:val="24"/>
                <w:szCs w:val="24"/>
              </w:rPr>
            </w:pPr>
            <w:r w:rsidRPr="006F3FB6">
              <w:rPr>
                <w:rFonts w:ascii="宋体" w:hAnsi="宋体"/>
                <w:color w:val="222222"/>
                <w:sz w:val="24"/>
                <w:szCs w:val="24"/>
              </w:rPr>
              <w:t>1</w:t>
            </w:r>
            <w:r w:rsidRPr="006F3FB6">
              <w:rPr>
                <w:rFonts w:ascii="宋体" w:hAnsi="宋体" w:hint="eastAsia"/>
                <w:color w:val="222222"/>
                <w:sz w:val="24"/>
                <w:szCs w:val="24"/>
              </w:rPr>
              <w:t>、一种聚丙烯腈电磁屏蔽纳米复合材料的制备方法，</w:t>
            </w:r>
            <w:r w:rsidRPr="006F3FB6">
              <w:rPr>
                <w:rFonts w:ascii="宋体" w:hAnsi="宋体"/>
                <w:color w:val="222222"/>
                <w:sz w:val="24"/>
                <w:szCs w:val="24"/>
              </w:rPr>
              <w:t>(CN103160053B)</w:t>
            </w:r>
            <w:r w:rsidRPr="006F3FB6">
              <w:rPr>
                <w:rFonts w:ascii="宋体" w:hAnsi="宋体" w:hint="eastAsia"/>
                <w:color w:val="222222"/>
                <w:sz w:val="24"/>
                <w:szCs w:val="24"/>
              </w:rPr>
              <w:t>。</w:t>
            </w:r>
          </w:p>
          <w:p w:rsidR="00043462" w:rsidRPr="006F3FB6" w:rsidRDefault="00043462" w:rsidP="006F3FB6">
            <w:pPr>
              <w:snapToGrid w:val="0"/>
              <w:spacing w:line="360" w:lineRule="exact"/>
              <w:jc w:val="left"/>
              <w:rPr>
                <w:rFonts w:ascii="宋体"/>
                <w:color w:val="222222"/>
                <w:sz w:val="24"/>
                <w:szCs w:val="24"/>
              </w:rPr>
            </w:pPr>
            <w:r w:rsidRPr="006F3FB6">
              <w:rPr>
                <w:rFonts w:ascii="宋体" w:hAnsi="宋体"/>
                <w:color w:val="222222"/>
                <w:sz w:val="24"/>
                <w:szCs w:val="24"/>
              </w:rPr>
              <w:t>2</w:t>
            </w:r>
            <w:r w:rsidRPr="006F3FB6">
              <w:rPr>
                <w:rFonts w:ascii="宋体" w:hAnsi="宋体" w:hint="eastAsia"/>
                <w:color w:val="222222"/>
                <w:sz w:val="24"/>
                <w:szCs w:val="24"/>
              </w:rPr>
              <w:t>、一种</w:t>
            </w:r>
            <w:proofErr w:type="gramStart"/>
            <w:r w:rsidRPr="006F3FB6">
              <w:rPr>
                <w:rFonts w:ascii="宋体" w:hAnsi="宋体" w:hint="eastAsia"/>
                <w:color w:val="222222"/>
                <w:sz w:val="24"/>
                <w:szCs w:val="24"/>
              </w:rPr>
              <w:t>纳米银</w:t>
            </w:r>
            <w:proofErr w:type="gramEnd"/>
            <w:r w:rsidRPr="006F3FB6">
              <w:rPr>
                <w:rFonts w:ascii="宋体" w:hAnsi="宋体"/>
                <w:color w:val="222222"/>
                <w:sz w:val="24"/>
                <w:szCs w:val="24"/>
              </w:rPr>
              <w:t>/</w:t>
            </w:r>
            <w:r w:rsidRPr="006F3FB6">
              <w:rPr>
                <w:rFonts w:ascii="宋体" w:hAnsi="宋体" w:hint="eastAsia"/>
                <w:color w:val="222222"/>
                <w:sz w:val="24"/>
                <w:szCs w:val="24"/>
              </w:rPr>
              <w:t>碳纳米管</w:t>
            </w:r>
            <w:r w:rsidRPr="006F3FB6">
              <w:rPr>
                <w:rFonts w:ascii="宋体" w:hAnsi="宋体"/>
                <w:color w:val="222222"/>
                <w:sz w:val="24"/>
                <w:szCs w:val="24"/>
              </w:rPr>
              <w:t>/</w:t>
            </w:r>
            <w:r w:rsidRPr="006F3FB6">
              <w:rPr>
                <w:rFonts w:ascii="宋体" w:hAnsi="宋体" w:hint="eastAsia"/>
                <w:color w:val="222222"/>
                <w:sz w:val="24"/>
                <w:szCs w:val="24"/>
              </w:rPr>
              <w:t>聚乙烯醇复合导电薄膜的制备方法，</w:t>
            </w:r>
            <w:r w:rsidRPr="006F3FB6">
              <w:rPr>
                <w:rFonts w:ascii="宋体" w:hAnsi="宋体"/>
                <w:color w:val="222222"/>
                <w:sz w:val="24"/>
                <w:szCs w:val="24"/>
              </w:rPr>
              <w:t>(CN103160049)</w:t>
            </w:r>
            <w:r w:rsidRPr="006F3FB6">
              <w:rPr>
                <w:rFonts w:ascii="宋体" w:hAnsi="宋体" w:hint="eastAsia"/>
                <w:color w:val="222222"/>
                <w:sz w:val="24"/>
                <w:szCs w:val="24"/>
              </w:rPr>
              <w:t>。</w:t>
            </w:r>
          </w:p>
          <w:p w:rsidR="00043462" w:rsidRPr="006F3FB6" w:rsidRDefault="00043462" w:rsidP="006F3FB6">
            <w:pPr>
              <w:snapToGrid w:val="0"/>
              <w:spacing w:line="360" w:lineRule="exact"/>
              <w:jc w:val="left"/>
              <w:rPr>
                <w:rFonts w:ascii="宋体"/>
                <w:color w:val="222222"/>
                <w:sz w:val="24"/>
                <w:szCs w:val="24"/>
              </w:rPr>
            </w:pPr>
            <w:r w:rsidRPr="006F3FB6">
              <w:rPr>
                <w:rFonts w:ascii="宋体" w:hAnsi="宋体"/>
                <w:color w:val="222222"/>
                <w:sz w:val="24"/>
                <w:szCs w:val="24"/>
              </w:rPr>
              <w:t>3</w:t>
            </w:r>
            <w:r w:rsidRPr="006F3FB6">
              <w:rPr>
                <w:rFonts w:ascii="宋体" w:hAnsi="宋体" w:hint="eastAsia"/>
                <w:color w:val="222222"/>
                <w:sz w:val="24"/>
                <w:szCs w:val="24"/>
              </w:rPr>
              <w:t>、一种等离子辅助预处理制备玻璃导电纤维的方法，</w:t>
            </w:r>
            <w:r w:rsidRPr="006F3FB6">
              <w:rPr>
                <w:rFonts w:ascii="宋体" w:hAnsi="宋体"/>
                <w:color w:val="222222"/>
                <w:sz w:val="24"/>
                <w:szCs w:val="24"/>
              </w:rPr>
              <w:t>(CN105800964B)</w:t>
            </w:r>
            <w:r w:rsidRPr="006F3FB6">
              <w:rPr>
                <w:rFonts w:ascii="宋体" w:hAnsi="宋体" w:hint="eastAsia"/>
                <w:color w:val="222222"/>
                <w:sz w:val="24"/>
                <w:szCs w:val="24"/>
              </w:rPr>
              <w:t>。</w:t>
            </w:r>
          </w:p>
          <w:p w:rsidR="00043462" w:rsidRPr="00085761" w:rsidRDefault="00043462" w:rsidP="006F3FB6">
            <w:pPr>
              <w:snapToGrid w:val="0"/>
              <w:spacing w:line="360" w:lineRule="exact"/>
              <w:jc w:val="left"/>
              <w:rPr>
                <w:rFonts w:ascii="宋体"/>
              </w:rPr>
            </w:pPr>
            <w:r w:rsidRPr="006F3FB6">
              <w:rPr>
                <w:rFonts w:ascii="宋体" w:hAnsi="宋体"/>
                <w:color w:val="222222"/>
                <w:sz w:val="24"/>
                <w:szCs w:val="24"/>
              </w:rPr>
              <w:t>4</w:t>
            </w:r>
            <w:r w:rsidRPr="006F3FB6">
              <w:rPr>
                <w:rFonts w:ascii="宋体" w:hAnsi="宋体" w:hint="eastAsia"/>
                <w:color w:val="222222"/>
                <w:sz w:val="24"/>
                <w:szCs w:val="24"/>
              </w:rPr>
              <w:t>、一种以硫</w:t>
            </w:r>
            <w:proofErr w:type="gramStart"/>
            <w:r w:rsidRPr="006F3FB6">
              <w:rPr>
                <w:rFonts w:ascii="宋体" w:hAnsi="宋体" w:hint="eastAsia"/>
                <w:color w:val="222222"/>
                <w:sz w:val="24"/>
                <w:szCs w:val="24"/>
              </w:rPr>
              <w:t>化亚铜</w:t>
            </w:r>
            <w:proofErr w:type="gramEnd"/>
            <w:r w:rsidRPr="006F3FB6">
              <w:rPr>
                <w:rFonts w:ascii="宋体" w:hAnsi="宋体" w:hint="eastAsia"/>
                <w:color w:val="222222"/>
                <w:sz w:val="24"/>
                <w:szCs w:val="24"/>
              </w:rPr>
              <w:t>为导电层的玻璃导电纤维的制备方法，</w:t>
            </w:r>
            <w:r w:rsidRPr="006F3FB6">
              <w:rPr>
                <w:rFonts w:ascii="宋体" w:hAnsi="宋体"/>
                <w:color w:val="222222"/>
                <w:sz w:val="24"/>
                <w:szCs w:val="24"/>
              </w:rPr>
              <w:t>(CN105800963B)</w:t>
            </w:r>
            <w:r w:rsidRPr="006F3FB6">
              <w:rPr>
                <w:rFonts w:ascii="宋体" w:hAnsi="宋体" w:hint="eastAsia"/>
                <w:color w:val="222222"/>
                <w:sz w:val="24"/>
                <w:szCs w:val="24"/>
              </w:rPr>
              <w:t>。</w:t>
            </w:r>
          </w:p>
        </w:tc>
      </w:tr>
    </w:tbl>
    <w:p w:rsidR="00043462" w:rsidRDefault="00043462" w:rsidP="00EB1D43">
      <w:pPr>
        <w:ind w:firstLineChars="1050" w:firstLine="2214"/>
        <w:rPr>
          <w:b/>
        </w:rPr>
      </w:pPr>
      <w:r>
        <w:rPr>
          <w:b/>
        </w:rPr>
        <w:br w:type="page"/>
      </w:r>
      <w:r w:rsidR="00972E15">
        <w:rPr>
          <w:rFonts w:hint="eastAsia"/>
          <w:b/>
        </w:rPr>
        <w:lastRenderedPageBreak/>
        <w:t>12、</w:t>
      </w:r>
      <w:r>
        <w:rPr>
          <w:rFonts w:hint="eastAsia"/>
          <w:b/>
        </w:rPr>
        <w:t>专家科研</w:t>
      </w:r>
      <w:r w:rsidR="00972E15">
        <w:rPr>
          <w:rFonts w:hint="eastAsia"/>
          <w:b/>
        </w:rPr>
        <w:t>成果</w:t>
      </w:r>
      <w:r w:rsidR="008940F6">
        <w:rPr>
          <w:rFonts w:hint="eastAsia"/>
          <w:b/>
        </w:rPr>
        <w:t>（39）</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丁明洁</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女</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1967.06</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spacing w:line="240" w:lineRule="exact"/>
              <w:jc w:val="center"/>
            </w:pPr>
            <w:r w:rsidRPr="00085761">
              <w:rPr>
                <w:rFonts w:hint="eastAsia"/>
              </w:rPr>
              <w:t>材料与化工学院副院长</w:t>
            </w:r>
          </w:p>
          <w:p w:rsidR="00043462" w:rsidRPr="00085761" w:rsidRDefault="00043462" w:rsidP="00FC5817">
            <w:pPr>
              <w:snapToGrid w:val="0"/>
              <w:spacing w:line="240" w:lineRule="exact"/>
              <w:jc w:val="center"/>
            </w:pPr>
            <w:r w:rsidRPr="00085761">
              <w:rPr>
                <w:rFonts w:hint="eastAsia"/>
              </w:rPr>
              <w:t>工业固废研究中心主任</w:t>
            </w:r>
          </w:p>
        </w:tc>
      </w:tr>
      <w:tr w:rsidR="00043462" w:rsidRPr="00085761" w:rsidTr="00FC5817">
        <w:trPr>
          <w:cantSplit/>
          <w:trHeight w:val="602"/>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rPr>
                <w:b/>
              </w:rPr>
            </w:pPr>
            <w:r w:rsidRPr="00085761">
              <w:rPr>
                <w:rFonts w:hint="eastAsia"/>
                <w:b/>
              </w:rPr>
              <w:t>河南城建学院材料与化工学院</w:t>
            </w:r>
          </w:p>
        </w:tc>
      </w:tr>
      <w:tr w:rsidR="00043462" w:rsidRPr="00085761" w:rsidTr="00FC5817">
        <w:trPr>
          <w:cantSplit/>
          <w:trHeight w:val="682"/>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left"/>
              <w:rPr>
                <w:b/>
              </w:rPr>
            </w:pPr>
            <w:r w:rsidRPr="00085761">
              <w:rPr>
                <w:b/>
              </w:rPr>
              <w:t xml:space="preserve">   </w:t>
            </w:r>
            <w:r w:rsidRPr="00085761">
              <w:rPr>
                <w:rFonts w:hint="eastAsia"/>
                <w:b/>
              </w:rPr>
              <w:t>重</w:t>
            </w:r>
            <w:r w:rsidRPr="00085761">
              <w:rPr>
                <w:rFonts w:hAnsi="宋体" w:hint="eastAsia"/>
                <w:b/>
              </w:rPr>
              <w:t>有机质化学及资源利用；</w:t>
            </w:r>
            <w:r w:rsidRPr="00085761">
              <w:rPr>
                <w:rFonts w:hint="eastAsia"/>
                <w:b/>
              </w:rPr>
              <w:t>重点实验室</w:t>
            </w:r>
            <w:r w:rsidRPr="00085761">
              <w:rPr>
                <w:rFonts w:hAnsi="宋体" w:hint="eastAsia"/>
                <w:b/>
              </w:rPr>
              <w:t>规划、建设与管理</w:t>
            </w:r>
          </w:p>
        </w:tc>
      </w:tr>
      <w:tr w:rsidR="00043462" w:rsidRPr="00085761" w:rsidTr="00FC5817">
        <w:trPr>
          <w:cantSplit/>
          <w:trHeight w:val="9006"/>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pStyle w:val="ab"/>
              <w:spacing w:line="400" w:lineRule="exact"/>
              <w:rPr>
                <w:rFonts w:ascii="Times New Roman" w:hAnsi="Times New Roman"/>
                <w:b/>
                <w:color w:val="000000"/>
                <w:sz w:val="24"/>
                <w:szCs w:val="24"/>
              </w:rPr>
            </w:pPr>
            <w:r w:rsidRPr="00085761">
              <w:rPr>
                <w:rFonts w:ascii="Times New Roman" w:hAnsi="Times New Roman" w:hint="eastAsia"/>
                <w:b/>
                <w:color w:val="000000"/>
                <w:sz w:val="24"/>
                <w:szCs w:val="24"/>
              </w:rPr>
              <w:t>项目</w:t>
            </w:r>
          </w:p>
          <w:p w:rsidR="00043462" w:rsidRPr="00085761" w:rsidRDefault="00043462" w:rsidP="008940F6">
            <w:pPr>
              <w:pStyle w:val="ab"/>
              <w:tabs>
                <w:tab w:val="left" w:pos="360"/>
              </w:tabs>
              <w:spacing w:line="400" w:lineRule="exact"/>
              <w:rPr>
                <w:rFonts w:ascii="Times New Roman" w:hAnsi="宋体"/>
                <w:bCs/>
                <w:sz w:val="24"/>
                <w:szCs w:val="24"/>
              </w:rPr>
            </w:pPr>
            <w:r w:rsidRPr="00085761">
              <w:rPr>
                <w:rFonts w:ascii="Times New Roman" w:hAnsi="宋体" w:hint="eastAsia"/>
                <w:bCs/>
                <w:sz w:val="24"/>
                <w:szCs w:val="24"/>
              </w:rPr>
              <w:t>主持企业委托课题</w:t>
            </w:r>
          </w:p>
          <w:p w:rsidR="00972E15" w:rsidRDefault="00972E15" w:rsidP="00FC5817">
            <w:pPr>
              <w:pStyle w:val="ab"/>
              <w:spacing w:line="400" w:lineRule="exact"/>
              <w:ind w:left="357"/>
              <w:rPr>
                <w:rFonts w:ascii="Times New Roman" w:hAnsi="宋体" w:hint="eastAsia"/>
                <w:bCs/>
                <w:sz w:val="24"/>
                <w:szCs w:val="24"/>
              </w:rPr>
            </w:pPr>
            <w:r>
              <w:rPr>
                <w:rFonts w:ascii="Times New Roman" w:hAnsi="宋体" w:hint="eastAsia"/>
                <w:bCs/>
                <w:sz w:val="24"/>
                <w:szCs w:val="24"/>
              </w:rPr>
              <w:t>1</w:t>
            </w:r>
            <w:r>
              <w:rPr>
                <w:rFonts w:ascii="Times New Roman" w:hAnsi="宋体" w:hint="eastAsia"/>
                <w:bCs/>
                <w:sz w:val="24"/>
                <w:szCs w:val="24"/>
              </w:rPr>
              <w:t>、《大豆纤维素制备及改性提质技术研究》；</w:t>
            </w:r>
          </w:p>
          <w:p w:rsidR="00972E15" w:rsidRDefault="00972E15" w:rsidP="00FC5817">
            <w:pPr>
              <w:pStyle w:val="ab"/>
              <w:spacing w:line="400" w:lineRule="exact"/>
              <w:ind w:left="357"/>
              <w:rPr>
                <w:rFonts w:ascii="Times New Roman" w:hAnsi="宋体" w:hint="eastAsia"/>
                <w:bCs/>
                <w:sz w:val="24"/>
                <w:szCs w:val="24"/>
              </w:rPr>
            </w:pPr>
            <w:r>
              <w:rPr>
                <w:rFonts w:ascii="Times New Roman" w:hAnsi="宋体" w:hint="eastAsia"/>
                <w:bCs/>
                <w:sz w:val="24"/>
                <w:szCs w:val="24"/>
              </w:rPr>
              <w:t>2</w:t>
            </w:r>
            <w:r>
              <w:rPr>
                <w:rFonts w:ascii="Times New Roman" w:hAnsi="宋体" w:hint="eastAsia"/>
                <w:bCs/>
                <w:sz w:val="24"/>
                <w:szCs w:val="24"/>
              </w:rPr>
              <w:t>、</w:t>
            </w:r>
            <w:r w:rsidR="00043462" w:rsidRPr="00085761">
              <w:rPr>
                <w:rFonts w:ascii="Times New Roman" w:hAnsi="宋体" w:hint="eastAsia"/>
                <w:bCs/>
                <w:sz w:val="24"/>
                <w:szCs w:val="24"/>
              </w:rPr>
              <w:t>《大豆多糖生产质量</w:t>
            </w:r>
            <w:r>
              <w:rPr>
                <w:rFonts w:ascii="Times New Roman" w:hAnsi="宋体" w:hint="eastAsia"/>
                <w:bCs/>
                <w:sz w:val="24"/>
                <w:szCs w:val="24"/>
              </w:rPr>
              <w:t>控制关键技术研究》；</w:t>
            </w:r>
          </w:p>
          <w:p w:rsidR="00043462" w:rsidRPr="00085761" w:rsidRDefault="00972E15" w:rsidP="00FC5817">
            <w:pPr>
              <w:pStyle w:val="ab"/>
              <w:spacing w:line="400" w:lineRule="exact"/>
              <w:ind w:left="357"/>
              <w:rPr>
                <w:rFonts w:ascii="Times New Roman" w:hAnsi="宋体"/>
                <w:bCs/>
                <w:sz w:val="24"/>
                <w:szCs w:val="24"/>
              </w:rPr>
            </w:pPr>
            <w:r>
              <w:rPr>
                <w:rFonts w:ascii="Times New Roman" w:hAnsi="宋体" w:hint="eastAsia"/>
                <w:bCs/>
                <w:sz w:val="24"/>
                <w:szCs w:val="24"/>
              </w:rPr>
              <w:t>3</w:t>
            </w:r>
            <w:r>
              <w:rPr>
                <w:rFonts w:ascii="Times New Roman" w:hAnsi="宋体" w:hint="eastAsia"/>
                <w:bCs/>
                <w:sz w:val="24"/>
                <w:szCs w:val="24"/>
              </w:rPr>
              <w:t>、</w:t>
            </w:r>
            <w:r w:rsidR="00043462" w:rsidRPr="00085761">
              <w:rPr>
                <w:rFonts w:ascii="Times New Roman" w:hAnsi="宋体" w:hint="eastAsia"/>
                <w:bCs/>
                <w:sz w:val="24"/>
                <w:szCs w:val="24"/>
              </w:rPr>
              <w:t>《高硫煤热解技术中试》</w:t>
            </w:r>
            <w:r>
              <w:rPr>
                <w:rFonts w:ascii="Times New Roman" w:hAnsi="宋体" w:hint="eastAsia"/>
                <w:bCs/>
                <w:sz w:val="24"/>
                <w:szCs w:val="24"/>
              </w:rPr>
              <w:t>；</w:t>
            </w:r>
            <w:r w:rsidR="008940F6" w:rsidRPr="00085761">
              <w:rPr>
                <w:rFonts w:ascii="Times New Roman" w:hAnsi="宋体"/>
                <w:bCs/>
                <w:sz w:val="24"/>
                <w:szCs w:val="24"/>
              </w:rPr>
              <w:t xml:space="preserve"> </w:t>
            </w:r>
          </w:p>
          <w:p w:rsidR="00043462" w:rsidRPr="00085761" w:rsidRDefault="00043462" w:rsidP="008940F6">
            <w:pPr>
              <w:pStyle w:val="ab"/>
              <w:tabs>
                <w:tab w:val="left" w:pos="360"/>
              </w:tabs>
              <w:spacing w:line="400" w:lineRule="exact"/>
              <w:rPr>
                <w:rFonts w:ascii="Times New Roman" w:hAnsi="宋体"/>
                <w:bCs/>
                <w:sz w:val="24"/>
                <w:szCs w:val="24"/>
              </w:rPr>
            </w:pPr>
            <w:r w:rsidRPr="00085761">
              <w:rPr>
                <w:rFonts w:ascii="Times New Roman" w:hint="eastAsia"/>
                <w:sz w:val="24"/>
                <w:szCs w:val="24"/>
              </w:rPr>
              <w:t>主持完成政府科技计划项目：</w:t>
            </w:r>
          </w:p>
          <w:p w:rsidR="00043462" w:rsidRPr="00085761" w:rsidRDefault="008940F6" w:rsidP="008940F6">
            <w:pPr>
              <w:pStyle w:val="ab"/>
              <w:spacing w:line="400" w:lineRule="exact"/>
              <w:ind w:firstLineChars="200" w:firstLine="480"/>
              <w:rPr>
                <w:rFonts w:ascii="Times New Roman"/>
                <w:sz w:val="24"/>
                <w:szCs w:val="24"/>
              </w:rPr>
            </w:pPr>
            <w:r>
              <w:rPr>
                <w:rFonts w:ascii="Times New Roman" w:hint="eastAsia"/>
                <w:sz w:val="24"/>
                <w:szCs w:val="24"/>
              </w:rPr>
              <w:t>1</w:t>
            </w:r>
            <w:r>
              <w:rPr>
                <w:rFonts w:ascii="Times New Roman" w:hint="eastAsia"/>
                <w:sz w:val="24"/>
                <w:szCs w:val="24"/>
              </w:rPr>
              <w:t>、</w:t>
            </w:r>
            <w:r w:rsidR="00043462" w:rsidRPr="00085761">
              <w:rPr>
                <w:rFonts w:ascii="Times New Roman" w:hint="eastAsia"/>
                <w:sz w:val="24"/>
                <w:szCs w:val="24"/>
              </w:rPr>
              <w:t>《煤沥青温和氧化及利用技术研究》，（省教育厅</w:t>
            </w:r>
            <w:r w:rsidR="00043462" w:rsidRPr="00085761">
              <w:rPr>
                <w:rFonts w:ascii="Times New Roman"/>
                <w:sz w:val="24"/>
                <w:szCs w:val="24"/>
              </w:rPr>
              <w:t>14A530006</w:t>
            </w:r>
            <w:r w:rsidR="00043462" w:rsidRPr="00085761">
              <w:rPr>
                <w:rFonts w:ascii="Times New Roman" w:hint="eastAsia"/>
                <w:sz w:val="24"/>
                <w:szCs w:val="24"/>
              </w:rPr>
              <w:t>）；</w:t>
            </w:r>
          </w:p>
          <w:p w:rsidR="00043462" w:rsidRPr="00085761" w:rsidRDefault="008940F6" w:rsidP="008940F6">
            <w:pPr>
              <w:pStyle w:val="ab"/>
              <w:spacing w:line="400" w:lineRule="exact"/>
              <w:ind w:leftChars="250" w:left="645" w:hangingChars="50" w:hanging="120"/>
              <w:rPr>
                <w:rFonts w:ascii="Times New Roman"/>
                <w:sz w:val="24"/>
                <w:szCs w:val="24"/>
              </w:rPr>
            </w:pPr>
            <w:r>
              <w:rPr>
                <w:rFonts w:ascii="Times New Roman" w:hint="eastAsia"/>
                <w:sz w:val="24"/>
                <w:szCs w:val="24"/>
              </w:rPr>
              <w:t>2</w:t>
            </w:r>
            <w:r>
              <w:rPr>
                <w:rFonts w:ascii="Times New Roman" w:hint="eastAsia"/>
                <w:sz w:val="24"/>
                <w:szCs w:val="24"/>
              </w:rPr>
              <w:t>、</w:t>
            </w:r>
            <w:r w:rsidR="00043462" w:rsidRPr="00085761">
              <w:rPr>
                <w:rFonts w:ascii="Times New Roman" w:hint="eastAsia"/>
                <w:sz w:val="24"/>
                <w:szCs w:val="24"/>
              </w:rPr>
              <w:t>《低品质高硫煤萃取热解提质及资源综合利用技术研究》（省科技厅</w:t>
            </w:r>
            <w:r w:rsidR="00043462" w:rsidRPr="00085761">
              <w:rPr>
                <w:rFonts w:ascii="Times New Roman"/>
                <w:sz w:val="24"/>
                <w:szCs w:val="24"/>
              </w:rPr>
              <w:t>152102310090</w:t>
            </w:r>
            <w:r w:rsidR="00043462" w:rsidRPr="00085761">
              <w:rPr>
                <w:rFonts w:ascii="Times New Roman" w:hint="eastAsia"/>
                <w:sz w:val="24"/>
                <w:szCs w:val="24"/>
              </w:rPr>
              <w:t>）；</w:t>
            </w:r>
          </w:p>
          <w:p w:rsidR="00043462" w:rsidRPr="00085761" w:rsidRDefault="008940F6" w:rsidP="008940F6">
            <w:pPr>
              <w:pStyle w:val="ab"/>
              <w:spacing w:line="400" w:lineRule="exact"/>
              <w:ind w:firstLineChars="250" w:firstLine="600"/>
              <w:rPr>
                <w:rFonts w:ascii="Times New Roman" w:hAnsi="宋体"/>
                <w:bCs/>
                <w:sz w:val="24"/>
                <w:szCs w:val="24"/>
              </w:rPr>
            </w:pPr>
            <w:r>
              <w:rPr>
                <w:rFonts w:ascii="Times New Roman" w:hint="eastAsia"/>
                <w:sz w:val="24"/>
                <w:szCs w:val="24"/>
              </w:rPr>
              <w:t>3</w:t>
            </w:r>
            <w:r>
              <w:rPr>
                <w:rFonts w:ascii="Times New Roman" w:hint="eastAsia"/>
                <w:sz w:val="24"/>
                <w:szCs w:val="24"/>
              </w:rPr>
              <w:t>、</w:t>
            </w:r>
            <w:r w:rsidR="00043462" w:rsidRPr="00085761">
              <w:rPr>
                <w:rFonts w:ascii="Times New Roman" w:hint="eastAsia"/>
                <w:sz w:val="24"/>
                <w:szCs w:val="24"/>
              </w:rPr>
              <w:t>《煤焦油及沥青氧化制取芳多酸的究》（市科技局</w:t>
            </w:r>
            <w:r w:rsidR="00043462" w:rsidRPr="00085761">
              <w:rPr>
                <w:rFonts w:ascii="Times New Roman"/>
                <w:sz w:val="24"/>
                <w:szCs w:val="24"/>
              </w:rPr>
              <w:t>2011070</w:t>
            </w:r>
            <w:r w:rsidR="00043462" w:rsidRPr="00085761">
              <w:rPr>
                <w:rFonts w:ascii="Times New Roman" w:hint="eastAsia"/>
                <w:sz w:val="24"/>
                <w:szCs w:val="24"/>
              </w:rPr>
              <w:t>）。</w:t>
            </w:r>
          </w:p>
          <w:p w:rsidR="00043462" w:rsidRPr="00085761" w:rsidRDefault="00043462" w:rsidP="00351741">
            <w:pPr>
              <w:pStyle w:val="ab"/>
              <w:spacing w:beforeLines="50" w:line="400" w:lineRule="exact"/>
              <w:rPr>
                <w:rFonts w:ascii="Times New Roman"/>
                <w:b/>
                <w:sz w:val="24"/>
                <w:szCs w:val="24"/>
              </w:rPr>
            </w:pPr>
            <w:r w:rsidRPr="00085761">
              <w:rPr>
                <w:rFonts w:ascii="Times New Roman" w:hint="eastAsia"/>
                <w:b/>
                <w:sz w:val="24"/>
                <w:szCs w:val="24"/>
              </w:rPr>
              <w:t>专利</w:t>
            </w:r>
          </w:p>
          <w:p w:rsidR="00043462" w:rsidRPr="00085761" w:rsidRDefault="00043462" w:rsidP="00FC5817">
            <w:pPr>
              <w:pStyle w:val="ab"/>
              <w:numPr>
                <w:ilvl w:val="0"/>
                <w:numId w:val="4"/>
              </w:numPr>
              <w:spacing w:line="400" w:lineRule="exact"/>
              <w:rPr>
                <w:rFonts w:ascii="Times New Roman"/>
                <w:sz w:val="24"/>
                <w:szCs w:val="24"/>
              </w:rPr>
            </w:pPr>
            <w:r w:rsidRPr="00085761">
              <w:rPr>
                <w:rFonts w:ascii="Times New Roman" w:hint="eastAsia"/>
                <w:sz w:val="24"/>
                <w:szCs w:val="24"/>
              </w:rPr>
              <w:t>阻燃</w:t>
            </w:r>
            <w:r w:rsidRPr="00085761">
              <w:rPr>
                <w:rFonts w:ascii="Times New Roman"/>
                <w:sz w:val="24"/>
                <w:szCs w:val="24"/>
              </w:rPr>
              <w:t>ABS</w:t>
            </w:r>
            <w:r w:rsidRPr="00085761">
              <w:rPr>
                <w:rFonts w:ascii="Times New Roman" w:hint="eastAsia"/>
                <w:sz w:val="24"/>
                <w:szCs w:val="24"/>
              </w:rPr>
              <w:t>改性树脂及其制备方法，（</w:t>
            </w:r>
            <w:r w:rsidRPr="00085761">
              <w:rPr>
                <w:rFonts w:ascii="Times New Roman"/>
                <w:sz w:val="24"/>
                <w:szCs w:val="24"/>
              </w:rPr>
              <w:t>ZL2009 1 0064277.X</w:t>
            </w:r>
            <w:r w:rsidRPr="00085761">
              <w:rPr>
                <w:rFonts w:ascii="Times New Roman" w:hint="eastAsia"/>
                <w:sz w:val="24"/>
                <w:szCs w:val="24"/>
              </w:rPr>
              <w:t>）</w:t>
            </w:r>
          </w:p>
          <w:p w:rsidR="00043462" w:rsidRPr="00085761" w:rsidRDefault="00043462" w:rsidP="00FC5817">
            <w:pPr>
              <w:pStyle w:val="ab"/>
              <w:numPr>
                <w:ilvl w:val="0"/>
                <w:numId w:val="4"/>
              </w:numPr>
              <w:spacing w:line="400" w:lineRule="exact"/>
              <w:rPr>
                <w:rFonts w:ascii="Times New Roman"/>
                <w:sz w:val="24"/>
                <w:szCs w:val="24"/>
              </w:rPr>
            </w:pPr>
            <w:r w:rsidRPr="00085761">
              <w:rPr>
                <w:rFonts w:ascii="Times New Roman" w:hint="eastAsia"/>
                <w:sz w:val="24"/>
                <w:szCs w:val="24"/>
              </w:rPr>
              <w:t>一种从</w:t>
            </w:r>
            <w:proofErr w:type="gramStart"/>
            <w:r w:rsidRPr="00085761">
              <w:rPr>
                <w:rFonts w:ascii="Times New Roman" w:hint="eastAsia"/>
                <w:sz w:val="24"/>
                <w:szCs w:val="24"/>
              </w:rPr>
              <w:t>蒽</w:t>
            </w:r>
            <w:proofErr w:type="gramEnd"/>
            <w:r w:rsidRPr="00085761">
              <w:rPr>
                <w:rFonts w:ascii="Times New Roman" w:hint="eastAsia"/>
                <w:sz w:val="24"/>
                <w:szCs w:val="24"/>
              </w:rPr>
              <w:t>油中分离咔唑的方法（</w:t>
            </w:r>
            <w:r w:rsidRPr="00085761">
              <w:rPr>
                <w:rFonts w:ascii="Times New Roman"/>
                <w:sz w:val="24"/>
                <w:szCs w:val="24"/>
              </w:rPr>
              <w:t>CN201310 629310.5</w:t>
            </w:r>
            <w:r w:rsidRPr="00085761">
              <w:rPr>
                <w:rFonts w:ascii="Times New Roman" w:hint="eastAsia"/>
                <w:sz w:val="24"/>
                <w:szCs w:val="24"/>
              </w:rPr>
              <w:t>）</w:t>
            </w:r>
          </w:p>
          <w:p w:rsidR="00043462" w:rsidRPr="00085761" w:rsidRDefault="00043462" w:rsidP="00FC5817">
            <w:pPr>
              <w:pStyle w:val="ab"/>
              <w:numPr>
                <w:ilvl w:val="0"/>
                <w:numId w:val="4"/>
              </w:numPr>
              <w:spacing w:line="400" w:lineRule="exact"/>
              <w:rPr>
                <w:rFonts w:ascii="Times New Roman"/>
                <w:sz w:val="24"/>
                <w:szCs w:val="24"/>
              </w:rPr>
            </w:pPr>
            <w:r w:rsidRPr="00085761">
              <w:rPr>
                <w:rFonts w:ascii="Times New Roman" w:hint="eastAsia"/>
                <w:sz w:val="24"/>
                <w:szCs w:val="24"/>
              </w:rPr>
              <w:t>大型高炉用高导热炭捣料，国家发明专利</w:t>
            </w:r>
            <w:bookmarkStart w:id="4" w:name="OLE_LINK1"/>
            <w:r w:rsidRPr="00085761">
              <w:rPr>
                <w:rFonts w:ascii="Times New Roman" w:hint="eastAsia"/>
                <w:sz w:val="24"/>
                <w:szCs w:val="24"/>
              </w:rPr>
              <w:t>（</w:t>
            </w:r>
            <w:r w:rsidRPr="00085761">
              <w:rPr>
                <w:rFonts w:ascii="Times New Roman"/>
                <w:sz w:val="24"/>
                <w:szCs w:val="24"/>
              </w:rPr>
              <w:t>200910172485.1</w:t>
            </w:r>
            <w:bookmarkEnd w:id="4"/>
            <w:r w:rsidRPr="00085761">
              <w:rPr>
                <w:rFonts w:ascii="Times New Roman" w:hint="eastAsia"/>
                <w:sz w:val="24"/>
                <w:szCs w:val="24"/>
              </w:rPr>
              <w:t>）</w:t>
            </w:r>
          </w:p>
          <w:p w:rsidR="00043462" w:rsidRPr="00085761" w:rsidRDefault="00043462" w:rsidP="00351741">
            <w:pPr>
              <w:pStyle w:val="ab"/>
              <w:spacing w:beforeLines="50" w:line="400" w:lineRule="exact"/>
              <w:rPr>
                <w:rFonts w:ascii="Times New Roman"/>
                <w:b/>
                <w:sz w:val="24"/>
                <w:szCs w:val="24"/>
              </w:rPr>
            </w:pPr>
            <w:r w:rsidRPr="00085761">
              <w:rPr>
                <w:rFonts w:ascii="Times New Roman" w:hint="eastAsia"/>
                <w:b/>
                <w:sz w:val="24"/>
                <w:szCs w:val="24"/>
              </w:rPr>
              <w:t>论文</w:t>
            </w:r>
          </w:p>
          <w:p w:rsidR="00043462" w:rsidRPr="00085761" w:rsidRDefault="00043462" w:rsidP="00FC5817">
            <w:pPr>
              <w:numPr>
                <w:ilvl w:val="0"/>
                <w:numId w:val="5"/>
              </w:numPr>
              <w:tabs>
                <w:tab w:val="left" w:pos="720"/>
              </w:tabs>
              <w:spacing w:line="400" w:lineRule="exact"/>
              <w:rPr>
                <w:b/>
              </w:rPr>
            </w:pPr>
            <w:r w:rsidRPr="00085761">
              <w:rPr>
                <w:rFonts w:hAnsi="宋体" w:hint="eastAsia"/>
              </w:rPr>
              <w:t>发表专业学术论文</w:t>
            </w:r>
            <w:r w:rsidRPr="00085761">
              <w:t>30</w:t>
            </w:r>
            <w:r w:rsidRPr="00085761">
              <w:rPr>
                <w:rFonts w:hAnsi="宋体" w:hint="eastAsia"/>
              </w:rPr>
              <w:t>余稿，其中</w:t>
            </w:r>
            <w:r w:rsidRPr="00085761">
              <w:t>EI</w:t>
            </w:r>
            <w:r w:rsidRPr="00085761">
              <w:rPr>
                <w:rFonts w:hint="eastAsia"/>
              </w:rPr>
              <w:t>、</w:t>
            </w:r>
            <w:r w:rsidRPr="00085761">
              <w:t>SCI</w:t>
            </w:r>
            <w:r w:rsidRPr="00085761">
              <w:rPr>
                <w:rFonts w:hAnsi="宋体" w:hint="eastAsia"/>
              </w:rPr>
              <w:t>收录</w:t>
            </w:r>
            <w:r w:rsidRPr="00085761">
              <w:t>15</w:t>
            </w:r>
            <w:r w:rsidRPr="00085761">
              <w:rPr>
                <w:rFonts w:hAnsi="宋体" w:hint="eastAsia"/>
              </w:rPr>
              <w:t>篇。</w:t>
            </w:r>
          </w:p>
          <w:p w:rsidR="00043462" w:rsidRPr="00085761" w:rsidRDefault="00043462" w:rsidP="00351741">
            <w:pPr>
              <w:pStyle w:val="ab"/>
              <w:spacing w:beforeLines="50" w:line="400" w:lineRule="exact"/>
              <w:rPr>
                <w:rFonts w:ascii="Times New Roman"/>
                <w:b/>
                <w:sz w:val="24"/>
                <w:szCs w:val="24"/>
              </w:rPr>
            </w:pPr>
            <w:r w:rsidRPr="00085761">
              <w:rPr>
                <w:rFonts w:ascii="Times New Roman" w:hint="eastAsia"/>
                <w:b/>
                <w:sz w:val="24"/>
                <w:szCs w:val="24"/>
              </w:rPr>
              <w:t>获奖</w:t>
            </w:r>
          </w:p>
          <w:p w:rsidR="00043462" w:rsidRPr="00085761" w:rsidRDefault="00043462" w:rsidP="00FC5817">
            <w:pPr>
              <w:pStyle w:val="ab"/>
              <w:numPr>
                <w:ilvl w:val="0"/>
                <w:numId w:val="6"/>
              </w:numPr>
              <w:spacing w:line="400" w:lineRule="exact"/>
              <w:rPr>
                <w:rFonts w:ascii="Times New Roman"/>
                <w:b/>
                <w:sz w:val="24"/>
                <w:szCs w:val="24"/>
              </w:rPr>
            </w:pPr>
            <w:r w:rsidRPr="00085761">
              <w:rPr>
                <w:rFonts w:hint="eastAsia"/>
                <w:bCs/>
                <w:color w:val="000000"/>
                <w:sz w:val="24"/>
              </w:rPr>
              <w:t>煤炭资源高效利用的化学基础（</w:t>
            </w:r>
            <w:r w:rsidRPr="00085761">
              <w:rPr>
                <w:bCs/>
                <w:color w:val="000000"/>
                <w:sz w:val="24"/>
              </w:rPr>
              <w:t>2009-023</w:t>
            </w:r>
            <w:r w:rsidRPr="00085761">
              <w:rPr>
                <w:rFonts w:hint="eastAsia"/>
                <w:bCs/>
                <w:color w:val="000000"/>
                <w:sz w:val="24"/>
              </w:rPr>
              <w:t>），</w:t>
            </w:r>
            <w:r w:rsidRPr="00085761">
              <w:rPr>
                <w:bCs/>
                <w:color w:val="000000"/>
                <w:sz w:val="24"/>
              </w:rPr>
              <w:t>2009</w:t>
            </w:r>
            <w:r w:rsidRPr="00085761">
              <w:rPr>
                <w:rFonts w:hint="eastAsia"/>
                <w:bCs/>
                <w:color w:val="000000"/>
                <w:sz w:val="24"/>
              </w:rPr>
              <w:t>全国高校优秀科研成果奖自然科学奖一等奖</w:t>
            </w:r>
          </w:p>
          <w:p w:rsidR="00043462" w:rsidRPr="00085761" w:rsidRDefault="00043462" w:rsidP="00FC5817">
            <w:pPr>
              <w:pStyle w:val="ab"/>
              <w:numPr>
                <w:ilvl w:val="0"/>
                <w:numId w:val="6"/>
              </w:numPr>
              <w:spacing w:line="400" w:lineRule="exact"/>
              <w:rPr>
                <w:rFonts w:ascii="Times New Roman"/>
                <w:b/>
                <w:sz w:val="24"/>
                <w:szCs w:val="24"/>
              </w:rPr>
            </w:pPr>
            <w:r w:rsidRPr="00085761">
              <w:rPr>
                <w:rFonts w:ascii="Times New Roman" w:hint="eastAsia"/>
                <w:b/>
                <w:sz w:val="24"/>
                <w:szCs w:val="24"/>
              </w:rPr>
              <w:t>《仪器分析》，中国石油与化学工业优秀出版物奖（教材奖）二等奖</w:t>
            </w:r>
          </w:p>
        </w:tc>
      </w:tr>
    </w:tbl>
    <w:p w:rsidR="00043462" w:rsidRDefault="00043462" w:rsidP="00043462"/>
    <w:p w:rsidR="00043462" w:rsidRDefault="008940F6" w:rsidP="00043462">
      <w:pPr>
        <w:jc w:val="center"/>
        <w:rPr>
          <w:b/>
        </w:rPr>
      </w:pPr>
      <w:r>
        <w:rPr>
          <w:rFonts w:hint="eastAsia"/>
          <w:b/>
        </w:rPr>
        <w:t>13</w:t>
      </w:r>
      <w:r w:rsidR="00A0403A">
        <w:rPr>
          <w:rFonts w:hint="eastAsia"/>
          <w:b/>
        </w:rPr>
        <w:t>、</w:t>
      </w:r>
      <w:r w:rsidR="00043462">
        <w:rPr>
          <w:rFonts w:hint="eastAsia"/>
          <w:b/>
        </w:rPr>
        <w:t>专家科研</w:t>
      </w:r>
      <w:r>
        <w:rPr>
          <w:rFonts w:hint="eastAsia"/>
          <w:b/>
        </w:rPr>
        <w:t>成果（13）</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赵振新</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女</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1972.07</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510"/>
          <w:jc w:val="center"/>
        </w:trPr>
        <w:tc>
          <w:tcPr>
            <w:tcW w:w="1652" w:type="dxa"/>
            <w:gridSpan w:val="2"/>
            <w:vAlign w:val="center"/>
          </w:tcPr>
          <w:p w:rsidR="00043462" w:rsidRPr="00085761" w:rsidRDefault="00043462" w:rsidP="00FC5817">
            <w:pPr>
              <w:snapToGrid w:val="0"/>
              <w:jc w:val="center"/>
              <w:rPr>
                <w:b/>
              </w:rPr>
            </w:pPr>
            <w:r w:rsidRPr="00085761">
              <w:rPr>
                <w:rFonts w:hint="eastAsia"/>
                <w:b/>
              </w:rPr>
              <w:lastRenderedPageBreak/>
              <w:t>技术职务</w:t>
            </w:r>
          </w:p>
        </w:tc>
        <w:tc>
          <w:tcPr>
            <w:tcW w:w="3060" w:type="dxa"/>
            <w:gridSpan w:val="3"/>
            <w:vAlign w:val="center"/>
          </w:tcPr>
          <w:p w:rsidR="00043462" w:rsidRPr="00085761" w:rsidRDefault="00043462" w:rsidP="00FC5817">
            <w:pPr>
              <w:snapToGrid w:val="0"/>
              <w:jc w:val="center"/>
            </w:pPr>
            <w:r w:rsidRPr="00085761">
              <w:rPr>
                <w:rFonts w:hint="eastAsia"/>
              </w:rPr>
              <w:t>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副书记</w:t>
            </w:r>
          </w:p>
        </w:tc>
      </w:tr>
      <w:tr w:rsidR="00043462" w:rsidRPr="00085761" w:rsidTr="00FC5817">
        <w:trPr>
          <w:cantSplit/>
          <w:trHeight w:val="498"/>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47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rPr>
                <w:b/>
              </w:rPr>
            </w:pPr>
            <w:r w:rsidRPr="00085761">
              <w:rPr>
                <w:rFonts w:hint="eastAsia"/>
              </w:rPr>
              <w:t>主要从事清洁能源与环保应用相关新材料的研究与应用潜力探索</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snapToGrid w:val="0"/>
              <w:rPr>
                <w:b/>
              </w:rPr>
            </w:pPr>
            <w:r w:rsidRPr="00085761">
              <w:rPr>
                <w:rFonts w:hint="eastAsia"/>
                <w:b/>
              </w:rPr>
              <w:t>项目：</w:t>
            </w:r>
          </w:p>
          <w:p w:rsidR="00043462" w:rsidRPr="00085761" w:rsidRDefault="00043462" w:rsidP="00FC5817">
            <w:pPr>
              <w:snapToGrid w:val="0"/>
              <w:ind w:firstLineChars="200" w:firstLine="420"/>
            </w:pPr>
            <w:r w:rsidRPr="00085761">
              <w:t xml:space="preserve">1. </w:t>
            </w:r>
            <w:r w:rsidRPr="00085761">
              <w:rPr>
                <w:rFonts w:hint="eastAsia"/>
              </w:rPr>
              <w:t>乙二醇</w:t>
            </w:r>
            <w:r w:rsidRPr="00085761">
              <w:t>T406</w:t>
            </w:r>
            <w:r w:rsidRPr="00085761">
              <w:rPr>
                <w:rFonts w:hint="eastAsia"/>
              </w:rPr>
              <w:t>塔</w:t>
            </w:r>
            <w:proofErr w:type="gramStart"/>
            <w:r w:rsidRPr="00085761">
              <w:rPr>
                <w:rFonts w:hint="eastAsia"/>
              </w:rPr>
              <w:t>釜</w:t>
            </w:r>
            <w:proofErr w:type="gramEnd"/>
            <w:r w:rsidRPr="00085761">
              <w:rPr>
                <w:rFonts w:hint="eastAsia"/>
              </w:rPr>
              <w:t>液处理</w:t>
            </w:r>
            <w:r w:rsidRPr="00085761">
              <w:t xml:space="preserve">   </w:t>
            </w:r>
            <w:r w:rsidRPr="00085761">
              <w:rPr>
                <w:rFonts w:hint="eastAsia"/>
              </w:rPr>
              <w:t>濮阳永金化工有限公司</w:t>
            </w:r>
            <w:r w:rsidRPr="00085761">
              <w:t xml:space="preserve"> 20141028</w:t>
            </w:r>
          </w:p>
          <w:p w:rsidR="00043462" w:rsidRPr="00085761" w:rsidRDefault="00043462" w:rsidP="00FC5817">
            <w:pPr>
              <w:snapToGrid w:val="0"/>
              <w:ind w:firstLineChars="200" w:firstLine="420"/>
            </w:pPr>
            <w:r w:rsidRPr="00085761">
              <w:t xml:space="preserve">2. </w:t>
            </w:r>
            <w:r w:rsidRPr="00085761">
              <w:rPr>
                <w:rFonts w:hint="eastAsia"/>
              </w:rPr>
              <w:t>基于含氮多齿配体</w:t>
            </w:r>
            <w:proofErr w:type="gramStart"/>
            <w:r w:rsidRPr="00085761">
              <w:rPr>
                <w:rFonts w:hint="eastAsia"/>
              </w:rPr>
              <w:t>簇</w:t>
            </w:r>
            <w:proofErr w:type="gramEnd"/>
            <w:r w:rsidRPr="00085761">
              <w:rPr>
                <w:rFonts w:hint="eastAsia"/>
              </w:rPr>
              <w:t>基多</w:t>
            </w:r>
            <w:proofErr w:type="gramStart"/>
            <w:r w:rsidRPr="00085761">
              <w:rPr>
                <w:rFonts w:hint="eastAsia"/>
              </w:rPr>
              <w:t>孔配合物</w:t>
            </w:r>
            <w:proofErr w:type="gramEnd"/>
            <w:r w:rsidRPr="00085761">
              <w:rPr>
                <w:rFonts w:hint="eastAsia"/>
              </w:rPr>
              <w:t>的构筑及性能研究</w:t>
            </w:r>
            <w:r w:rsidRPr="00085761">
              <w:t xml:space="preserve">  </w:t>
            </w:r>
            <w:r w:rsidRPr="00085761">
              <w:rPr>
                <w:rFonts w:hint="eastAsia"/>
              </w:rPr>
              <w:t>广东省重点实验室开放课题基金</w:t>
            </w:r>
            <w:r w:rsidRPr="00085761">
              <w:t xml:space="preserve"> KLPAOSM201506</w:t>
            </w:r>
          </w:p>
          <w:p w:rsidR="00043462" w:rsidRPr="00085761" w:rsidRDefault="00043462" w:rsidP="00FC5817">
            <w:pPr>
              <w:snapToGrid w:val="0"/>
              <w:ind w:firstLineChars="200" w:firstLine="420"/>
            </w:pPr>
            <w:r w:rsidRPr="00085761">
              <w:t xml:space="preserve">3. </w:t>
            </w:r>
            <w:proofErr w:type="gramStart"/>
            <w:r w:rsidRPr="00085761">
              <w:rPr>
                <w:rFonts w:hint="eastAsia"/>
              </w:rPr>
              <w:t>氧杂配体</w:t>
            </w:r>
            <w:proofErr w:type="gramEnd"/>
            <w:r w:rsidRPr="00085761">
              <w:rPr>
                <w:rFonts w:hint="eastAsia"/>
              </w:rPr>
              <w:t>构筑多孔金属簇及能量储存与转化研究</w:t>
            </w:r>
            <w:r w:rsidRPr="00085761">
              <w:t xml:space="preserve"> </w:t>
            </w:r>
            <w:r w:rsidRPr="00085761">
              <w:rPr>
                <w:rFonts w:hint="eastAsia"/>
              </w:rPr>
              <w:t>河南省教育厅</w:t>
            </w:r>
            <w:smartTag w:uri="urn:schemas-microsoft-com:office:smarttags" w:element="chmetcnv">
              <w:smartTagPr>
                <w:attr w:name="UnitName" w:val="a"/>
                <w:attr w:name="SourceValue" w:val="15"/>
                <w:attr w:name="HasSpace" w:val="False"/>
                <w:attr w:name="Negative" w:val="False"/>
                <w:attr w:name="NumberType" w:val="1"/>
                <w:attr w:name="TCSC" w:val="0"/>
              </w:smartTagPr>
              <w:r w:rsidRPr="00085761">
                <w:t>15A</w:t>
              </w:r>
            </w:smartTag>
            <w:r w:rsidRPr="00085761">
              <w:t>480003</w:t>
            </w:r>
          </w:p>
          <w:p w:rsidR="00043462" w:rsidRPr="00085761" w:rsidRDefault="00043462" w:rsidP="00FC5817">
            <w:pPr>
              <w:snapToGrid w:val="0"/>
              <w:rPr>
                <w:b/>
              </w:rPr>
            </w:pPr>
            <w:r w:rsidRPr="00085761">
              <w:rPr>
                <w:rFonts w:hint="eastAsia"/>
                <w:b/>
              </w:rPr>
              <w:t>发表论文：</w:t>
            </w:r>
          </w:p>
          <w:p w:rsidR="00043462" w:rsidRPr="00085761" w:rsidRDefault="00043462" w:rsidP="00FC5817">
            <w:pPr>
              <w:snapToGrid w:val="0"/>
              <w:ind w:firstLineChars="200" w:firstLine="420"/>
            </w:pPr>
            <w:r w:rsidRPr="00085761">
              <w:t xml:space="preserve">1. Topological modulation of metal–thiadiazole dicarboxylate coordination polymers through auxiliary ligand </w:t>
            </w:r>
            <w:proofErr w:type="gramStart"/>
            <w:r w:rsidRPr="00085761">
              <w:t>alteration[</w:t>
            </w:r>
            <w:proofErr w:type="gramEnd"/>
            <w:r w:rsidRPr="00085761">
              <w:t>J].   CrystEngComm, 2015, 17, 4301–4308</w:t>
            </w:r>
          </w:p>
          <w:p w:rsidR="00043462" w:rsidRPr="00085761" w:rsidRDefault="00043462" w:rsidP="00FC5817">
            <w:pPr>
              <w:snapToGrid w:val="0"/>
              <w:ind w:firstLineChars="200" w:firstLine="420"/>
            </w:pPr>
            <w:r w:rsidRPr="00085761">
              <w:t xml:space="preserve">2. A New </w:t>
            </w:r>
            <w:proofErr w:type="gramStart"/>
            <w:r w:rsidRPr="00085761">
              <w:t>Terbium(</w:t>
            </w:r>
            <w:proofErr w:type="gramEnd"/>
            <w:r w:rsidRPr="00085761">
              <w:t>Ⅲ) Coordination Polymer with 2-Thiophenecarboxylic Acid: Synthesis and Crystal Structure  Chinese J. Struct. Chem. 2014(33)7:1013-1018</w:t>
            </w:r>
          </w:p>
          <w:p w:rsidR="00043462" w:rsidRPr="00085761" w:rsidRDefault="00043462" w:rsidP="00FC5817">
            <w:pPr>
              <w:snapToGrid w:val="0"/>
              <w:ind w:firstLineChars="200" w:firstLine="420"/>
            </w:pPr>
            <w:r w:rsidRPr="00085761">
              <w:t xml:space="preserve">3. </w:t>
            </w:r>
            <w:r w:rsidRPr="00085761">
              <w:rPr>
                <w:rFonts w:hint="eastAsia"/>
              </w:rPr>
              <w:t>基于</w:t>
            </w:r>
            <w:r w:rsidRPr="00085761">
              <w:t>1,2,5-</w:t>
            </w:r>
            <w:proofErr w:type="gramStart"/>
            <w:r w:rsidRPr="00085761">
              <w:rPr>
                <w:rFonts w:hint="eastAsia"/>
              </w:rPr>
              <w:t>噻</w:t>
            </w:r>
            <w:proofErr w:type="gramEnd"/>
            <w:r w:rsidRPr="00085761">
              <w:rPr>
                <w:rFonts w:hint="eastAsia"/>
              </w:rPr>
              <w:t>二</w:t>
            </w:r>
            <w:proofErr w:type="gramStart"/>
            <w:r w:rsidRPr="00085761">
              <w:rPr>
                <w:rFonts w:hint="eastAsia"/>
              </w:rPr>
              <w:t>唑</w:t>
            </w:r>
            <w:proofErr w:type="gramEnd"/>
            <w:r w:rsidRPr="00085761">
              <w:t>-3,4-</w:t>
            </w:r>
            <w:r w:rsidRPr="00085761">
              <w:rPr>
                <w:rFonts w:hint="eastAsia"/>
              </w:rPr>
              <w:t>二甲酸配体的</w:t>
            </w:r>
            <w:proofErr w:type="gramStart"/>
            <w:r w:rsidRPr="00085761">
              <w:rPr>
                <w:rFonts w:hint="eastAsia"/>
              </w:rPr>
              <w:t>钴配合物</w:t>
            </w:r>
            <w:proofErr w:type="gramEnd"/>
            <w:r w:rsidRPr="00085761">
              <w:rPr>
                <w:rFonts w:hint="eastAsia"/>
              </w:rPr>
              <w:t>的合成及磁学性能研究</w:t>
            </w:r>
            <w:r w:rsidRPr="00085761">
              <w:t>.</w:t>
            </w:r>
            <w:r w:rsidRPr="00085761">
              <w:rPr>
                <w:rFonts w:hint="eastAsia"/>
              </w:rPr>
              <w:t>化学研究与应用，</w:t>
            </w:r>
            <w:r w:rsidRPr="00085761">
              <w:t>2017,29</w:t>
            </w:r>
            <w:r w:rsidRPr="00085761">
              <w:rPr>
                <w:rFonts w:hint="eastAsia"/>
              </w:rPr>
              <w:t>（</w:t>
            </w:r>
            <w:r w:rsidRPr="00085761">
              <w:t>11</w:t>
            </w:r>
            <w:r w:rsidRPr="00085761">
              <w:rPr>
                <w:rFonts w:hint="eastAsia"/>
              </w:rPr>
              <w:t>）：</w:t>
            </w:r>
            <w:r w:rsidRPr="00085761">
              <w:t>1723-1727</w:t>
            </w:r>
          </w:p>
          <w:p w:rsidR="00043462" w:rsidRPr="00085761" w:rsidRDefault="00043462" w:rsidP="00FC5817">
            <w:pPr>
              <w:snapToGrid w:val="0"/>
              <w:ind w:firstLineChars="200" w:firstLine="420"/>
            </w:pPr>
            <w:r w:rsidRPr="00085761">
              <w:t xml:space="preserve">4. </w:t>
            </w:r>
            <w:r w:rsidRPr="00085761">
              <w:rPr>
                <w:rFonts w:hint="eastAsia"/>
              </w:rPr>
              <w:t>基于混合配体构筑的链状配位聚合物的合成与表征</w:t>
            </w:r>
            <w:r w:rsidRPr="00085761">
              <w:t xml:space="preserve">. </w:t>
            </w:r>
            <w:r w:rsidRPr="00085761">
              <w:rPr>
                <w:rFonts w:hint="eastAsia"/>
              </w:rPr>
              <w:t>分子科学学报，</w:t>
            </w:r>
            <w:r w:rsidRPr="00085761">
              <w:t>2015,31</w:t>
            </w:r>
            <w:r w:rsidRPr="00085761">
              <w:rPr>
                <w:rFonts w:hint="eastAsia"/>
              </w:rPr>
              <w:t>（</w:t>
            </w:r>
            <w:r w:rsidRPr="00085761">
              <w:t>6</w:t>
            </w:r>
            <w:r w:rsidRPr="00085761">
              <w:rPr>
                <w:rFonts w:hint="eastAsia"/>
              </w:rPr>
              <w:t>）：</w:t>
            </w:r>
            <w:r w:rsidRPr="00085761">
              <w:t>485-491</w:t>
            </w:r>
          </w:p>
          <w:p w:rsidR="00043462" w:rsidRPr="00085761" w:rsidRDefault="00043462" w:rsidP="00FC5817">
            <w:pPr>
              <w:snapToGrid w:val="0"/>
              <w:ind w:firstLineChars="200" w:firstLine="420"/>
            </w:pPr>
            <w:r w:rsidRPr="00085761">
              <w:t>5. Synthesis and Crystal Structure of Three Alkaline Earth Coordination Compounds Based on 1,2,5-Thiadiazole-3,4-Dicarboxylic Acid Ligand J. Chem. Crystallogr. (2014) 44:443–449</w:t>
            </w:r>
          </w:p>
          <w:p w:rsidR="00043462" w:rsidRPr="00085761" w:rsidRDefault="00043462" w:rsidP="00FC5817">
            <w:pPr>
              <w:snapToGrid w:val="0"/>
              <w:ind w:firstLineChars="200" w:firstLine="420"/>
            </w:pPr>
            <w:r w:rsidRPr="00085761">
              <w:t>6. Study on Synthesis</w:t>
            </w:r>
            <w:r w:rsidRPr="00085761">
              <w:rPr>
                <w:rFonts w:hint="eastAsia"/>
              </w:rPr>
              <w:t>，</w:t>
            </w:r>
            <w:r w:rsidRPr="00085761">
              <w:t>Crystal Structure</w:t>
            </w:r>
            <w:r w:rsidRPr="00085761">
              <w:rPr>
                <w:rFonts w:hint="eastAsia"/>
              </w:rPr>
              <w:t>，</w:t>
            </w:r>
            <w:r w:rsidRPr="00085761">
              <w:t xml:space="preserve">and Coordination Model of 1,2,5-thiadiazole-3,4-dicarboxylicacid Ligand in Alkaline Earth Coordination Compounds. Journal of Synthetic </w:t>
            </w:r>
            <w:smartTag w:uri="urn:schemas-microsoft-com:office:smarttags" w:element="place">
              <w:smartTag w:uri="urn:schemas-microsoft-com:office:smarttags" w:element="City">
                <w:r w:rsidRPr="00085761">
                  <w:t>Crystals</w:t>
                </w:r>
              </w:smartTag>
            </w:smartTag>
            <w:r w:rsidRPr="00085761">
              <w:t>, 2014, 43(7), 1856-1861.</w:t>
            </w:r>
          </w:p>
          <w:p w:rsidR="00043462" w:rsidRPr="00085761" w:rsidRDefault="00043462" w:rsidP="00FC5817">
            <w:pPr>
              <w:snapToGrid w:val="0"/>
              <w:ind w:firstLineChars="200" w:firstLine="420"/>
            </w:pPr>
            <w:r w:rsidRPr="00085761">
              <w:t xml:space="preserve">7. </w:t>
            </w:r>
            <w:proofErr w:type="gramStart"/>
            <w:r w:rsidRPr="00085761">
              <w:rPr>
                <w:rFonts w:hint="eastAsia"/>
              </w:rPr>
              <w:t>固体超</w:t>
            </w:r>
            <w:proofErr w:type="gramEnd"/>
            <w:r w:rsidRPr="00085761">
              <w:rPr>
                <w:rFonts w:hint="eastAsia"/>
              </w:rPr>
              <w:t>强酸催化长链烷基酚的合成研究</w:t>
            </w:r>
            <w:r w:rsidRPr="00085761">
              <w:t>2012,29</w:t>
            </w:r>
            <w:r w:rsidRPr="00085761">
              <w:rPr>
                <w:rFonts w:hint="eastAsia"/>
              </w:rPr>
              <w:t>（</w:t>
            </w:r>
            <w:r w:rsidRPr="00085761">
              <w:t>4</w:t>
            </w:r>
            <w:r w:rsidRPr="00085761">
              <w:rPr>
                <w:rFonts w:hint="eastAsia"/>
              </w:rPr>
              <w:t>）：</w:t>
            </w:r>
            <w:r w:rsidRPr="00085761">
              <w:t xml:space="preserve">4-7 </w:t>
            </w:r>
            <w:r w:rsidRPr="00085761">
              <w:rPr>
                <w:rFonts w:hint="eastAsia"/>
              </w:rPr>
              <w:t>精细石油化工</w:t>
            </w:r>
          </w:p>
          <w:p w:rsidR="00043462" w:rsidRPr="00085761" w:rsidRDefault="00043462" w:rsidP="00FC5817">
            <w:pPr>
              <w:snapToGrid w:val="0"/>
              <w:ind w:firstLineChars="200" w:firstLine="420"/>
            </w:pPr>
            <w:r w:rsidRPr="00085761">
              <w:t xml:space="preserve">8. </w:t>
            </w:r>
            <w:r w:rsidRPr="00085761">
              <w:rPr>
                <w:rFonts w:hint="eastAsia"/>
              </w:rPr>
              <w:t>硫代酰胺基</w:t>
            </w:r>
            <w:proofErr w:type="gramStart"/>
            <w:r w:rsidRPr="00085761">
              <w:rPr>
                <w:rFonts w:hint="eastAsia"/>
              </w:rPr>
              <w:t>螯</w:t>
            </w:r>
            <w:proofErr w:type="gramEnd"/>
            <w:r w:rsidRPr="00085761">
              <w:rPr>
                <w:rFonts w:hint="eastAsia"/>
              </w:rPr>
              <w:t>合纤维合成及其吸附性能研究</w:t>
            </w:r>
            <w:r w:rsidRPr="00085761">
              <w:t xml:space="preserve"> </w:t>
            </w:r>
            <w:r w:rsidRPr="00085761">
              <w:rPr>
                <w:rFonts w:hint="eastAsia"/>
              </w:rPr>
              <w:t>离子交换与吸附</w:t>
            </w:r>
          </w:p>
          <w:p w:rsidR="00043462" w:rsidRPr="00085761" w:rsidRDefault="00043462" w:rsidP="00FC5817">
            <w:pPr>
              <w:snapToGrid w:val="0"/>
              <w:rPr>
                <w:b/>
              </w:rPr>
            </w:pPr>
            <w:r w:rsidRPr="00085761">
              <w:rPr>
                <w:rFonts w:hint="eastAsia"/>
                <w:b/>
              </w:rPr>
              <w:t>著作：</w:t>
            </w:r>
          </w:p>
          <w:p w:rsidR="00043462" w:rsidRPr="00085761" w:rsidRDefault="00043462" w:rsidP="00FC5817">
            <w:pPr>
              <w:snapToGrid w:val="0"/>
              <w:ind w:firstLineChars="200" w:firstLine="420"/>
            </w:pPr>
            <w:r w:rsidRPr="00085761">
              <w:rPr>
                <w:rFonts w:hint="eastAsia"/>
              </w:rPr>
              <w:t>《有机化学》</w:t>
            </w:r>
            <w:r w:rsidRPr="00085761">
              <w:t xml:space="preserve">        </w:t>
            </w:r>
            <w:r w:rsidRPr="00085761">
              <w:rPr>
                <w:rFonts w:hint="eastAsia"/>
              </w:rPr>
              <w:t>河南科技出版社</w:t>
            </w:r>
            <w:r w:rsidRPr="00085761">
              <w:t xml:space="preserve"> 2009</w:t>
            </w:r>
          </w:p>
          <w:p w:rsidR="00043462" w:rsidRPr="00085761" w:rsidRDefault="00043462" w:rsidP="00FC5817">
            <w:pPr>
              <w:snapToGrid w:val="0"/>
              <w:ind w:firstLineChars="200" w:firstLine="420"/>
            </w:pPr>
            <w:r w:rsidRPr="00085761">
              <w:rPr>
                <w:rFonts w:hint="eastAsia"/>
              </w:rPr>
              <w:t>《界面分选技术》</w:t>
            </w:r>
            <w:r w:rsidRPr="00085761">
              <w:tab/>
              <w:t xml:space="preserve">   </w:t>
            </w:r>
            <w:r w:rsidRPr="00085761">
              <w:rPr>
                <w:rFonts w:hint="eastAsia"/>
              </w:rPr>
              <w:t>煤炭工业出版社</w:t>
            </w:r>
            <w:r w:rsidRPr="00085761">
              <w:t xml:space="preserve"> 2008</w:t>
            </w:r>
          </w:p>
        </w:tc>
      </w:tr>
    </w:tbl>
    <w:p w:rsidR="00043462" w:rsidRDefault="00043462" w:rsidP="00043462">
      <w:pPr>
        <w:sectPr w:rsidR="00043462">
          <w:pgSz w:w="11906" w:h="16838"/>
          <w:pgMar w:top="1440" w:right="1800" w:bottom="1440" w:left="1800" w:header="851" w:footer="992" w:gutter="0"/>
          <w:cols w:space="425"/>
          <w:docGrid w:type="lines" w:linePitch="312"/>
        </w:sectPr>
      </w:pPr>
    </w:p>
    <w:p w:rsidR="00043462" w:rsidRDefault="008940F6" w:rsidP="00043462">
      <w:pPr>
        <w:jc w:val="center"/>
        <w:rPr>
          <w:b/>
        </w:rPr>
      </w:pPr>
      <w:r>
        <w:rPr>
          <w:rFonts w:hint="eastAsia"/>
          <w:b/>
        </w:rPr>
        <w:lastRenderedPageBreak/>
        <w:t>14</w:t>
      </w:r>
      <w:r w:rsidR="00994C15">
        <w:rPr>
          <w:rFonts w:hint="eastAsia"/>
          <w:b/>
        </w:rPr>
        <w:t>、</w:t>
      </w:r>
      <w:r w:rsidR="00043462">
        <w:rPr>
          <w:rFonts w:hint="eastAsia"/>
          <w:b/>
        </w:rPr>
        <w:t>专家科研</w:t>
      </w:r>
      <w:r>
        <w:rPr>
          <w:rFonts w:hint="eastAsia"/>
          <w:b/>
        </w:rPr>
        <w:t>成果（6）</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赵海鹏</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1963.6</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院长</w:t>
            </w:r>
          </w:p>
        </w:tc>
      </w:tr>
      <w:tr w:rsidR="00043462" w:rsidRPr="00085761" w:rsidTr="0066087B">
        <w:trPr>
          <w:cantSplit/>
          <w:trHeight w:val="626"/>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8940F6" w:rsidRDefault="00043462" w:rsidP="008940F6">
            <w:pPr>
              <w:snapToGrid w:val="0"/>
              <w:jc w:val="center"/>
            </w:pPr>
            <w:r w:rsidRPr="00085761">
              <w:rPr>
                <w:rFonts w:hint="eastAsia"/>
              </w:rPr>
              <w:t>化工分离、化工合成及新能源材料</w:t>
            </w:r>
          </w:p>
        </w:tc>
      </w:tr>
      <w:tr w:rsidR="00043462" w:rsidRPr="00085761" w:rsidTr="0066087B">
        <w:trPr>
          <w:cantSplit/>
          <w:trHeight w:val="3298"/>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numPr>
                <w:ilvl w:val="0"/>
                <w:numId w:val="7"/>
              </w:numPr>
              <w:snapToGrid w:val="0"/>
              <w:spacing w:line="360" w:lineRule="auto"/>
            </w:pPr>
            <w:r w:rsidRPr="00085761">
              <w:rPr>
                <w:rFonts w:hint="eastAsia"/>
              </w:rPr>
              <w:t>混合二元酸的</w:t>
            </w:r>
            <w:proofErr w:type="gramStart"/>
            <w:r w:rsidRPr="00085761">
              <w:rPr>
                <w:rFonts w:hint="eastAsia"/>
              </w:rPr>
              <w:t>分值化</w:t>
            </w:r>
            <w:proofErr w:type="gramEnd"/>
            <w:r w:rsidRPr="00085761">
              <w:rPr>
                <w:rFonts w:hint="eastAsia"/>
              </w:rPr>
              <w:t>利用研究项目已进入中试阶段，有望明年产业化；</w:t>
            </w:r>
          </w:p>
          <w:p w:rsidR="00043462" w:rsidRPr="00085761" w:rsidRDefault="00043462" w:rsidP="00FC5817">
            <w:pPr>
              <w:numPr>
                <w:ilvl w:val="0"/>
                <w:numId w:val="7"/>
              </w:numPr>
              <w:snapToGrid w:val="0"/>
              <w:spacing w:line="360" w:lineRule="auto"/>
            </w:pPr>
            <w:r w:rsidRPr="00085761">
              <w:rPr>
                <w:rFonts w:hint="eastAsia"/>
              </w:rPr>
              <w:t>戊二酸制备戊</w:t>
            </w:r>
            <w:proofErr w:type="gramStart"/>
            <w:r w:rsidRPr="00085761">
              <w:rPr>
                <w:rFonts w:hint="eastAsia"/>
              </w:rPr>
              <w:t>二酸基聚酯</w:t>
            </w:r>
            <w:proofErr w:type="gramEnd"/>
            <w:r w:rsidRPr="00085761">
              <w:rPr>
                <w:rFonts w:hint="eastAsia"/>
              </w:rPr>
              <w:t>多元</w:t>
            </w:r>
            <w:proofErr w:type="gramStart"/>
            <w:r w:rsidRPr="00085761">
              <w:rPr>
                <w:rFonts w:hint="eastAsia"/>
              </w:rPr>
              <w:t>醇</w:t>
            </w:r>
            <w:proofErr w:type="gramEnd"/>
            <w:r w:rsidRPr="00085761">
              <w:rPr>
                <w:rFonts w:hint="eastAsia"/>
              </w:rPr>
              <w:t>项目已可接产；</w:t>
            </w:r>
          </w:p>
          <w:p w:rsidR="00043462" w:rsidRPr="00085761" w:rsidRDefault="00043462" w:rsidP="00FC5817">
            <w:pPr>
              <w:numPr>
                <w:ilvl w:val="0"/>
                <w:numId w:val="7"/>
              </w:numPr>
              <w:snapToGrid w:val="0"/>
              <w:spacing w:line="360" w:lineRule="auto"/>
            </w:pPr>
            <w:proofErr w:type="gramStart"/>
            <w:r w:rsidRPr="00085761">
              <w:rPr>
                <w:rFonts w:hint="eastAsia"/>
              </w:rPr>
              <w:t>锂</w:t>
            </w:r>
            <w:proofErr w:type="gramEnd"/>
            <w:r w:rsidRPr="00085761">
              <w:rPr>
                <w:rFonts w:hint="eastAsia"/>
              </w:rPr>
              <w:t>离子电池用硅碳负极材料的制备可以中试生产；</w:t>
            </w:r>
          </w:p>
          <w:p w:rsidR="00043462" w:rsidRPr="00085761" w:rsidRDefault="00043462" w:rsidP="00FC5817">
            <w:pPr>
              <w:numPr>
                <w:ilvl w:val="0"/>
                <w:numId w:val="7"/>
              </w:numPr>
              <w:snapToGrid w:val="0"/>
              <w:spacing w:line="360" w:lineRule="auto"/>
            </w:pPr>
            <w:r w:rsidRPr="00085761">
              <w:rPr>
                <w:rFonts w:hint="eastAsia"/>
              </w:rPr>
              <w:t>能够取代人造石墨的生物质</w:t>
            </w:r>
            <w:proofErr w:type="gramStart"/>
            <w:r w:rsidRPr="00085761">
              <w:rPr>
                <w:rFonts w:hint="eastAsia"/>
              </w:rPr>
              <w:t>炭</w:t>
            </w:r>
            <w:proofErr w:type="gramEnd"/>
            <w:r w:rsidRPr="00085761">
              <w:rPr>
                <w:rFonts w:hint="eastAsia"/>
              </w:rPr>
              <w:t>材料的制备可以中试生产；</w:t>
            </w:r>
          </w:p>
          <w:p w:rsidR="00043462" w:rsidRPr="00085761" w:rsidRDefault="00043462" w:rsidP="00FC5817">
            <w:pPr>
              <w:numPr>
                <w:ilvl w:val="0"/>
                <w:numId w:val="7"/>
              </w:numPr>
              <w:snapToGrid w:val="0"/>
              <w:spacing w:line="360" w:lineRule="auto"/>
            </w:pPr>
            <w:r w:rsidRPr="00085761">
              <w:rPr>
                <w:rFonts w:hint="eastAsia"/>
              </w:rPr>
              <w:t>利用废弃抛光</w:t>
            </w:r>
            <w:proofErr w:type="gramStart"/>
            <w:r w:rsidRPr="00085761">
              <w:rPr>
                <w:rFonts w:hint="eastAsia"/>
              </w:rPr>
              <w:t>砂</w:t>
            </w:r>
            <w:proofErr w:type="gramEnd"/>
            <w:r w:rsidRPr="00085761">
              <w:rPr>
                <w:rFonts w:hint="eastAsia"/>
              </w:rPr>
              <w:t>生产高氧化</w:t>
            </w:r>
            <w:proofErr w:type="gramStart"/>
            <w:r w:rsidRPr="00085761">
              <w:rPr>
                <w:rFonts w:hint="eastAsia"/>
              </w:rPr>
              <w:t>铈</w:t>
            </w:r>
            <w:proofErr w:type="gramEnd"/>
            <w:r w:rsidRPr="00085761">
              <w:rPr>
                <w:rFonts w:hint="eastAsia"/>
              </w:rPr>
              <w:t>含量抛光砂的制备工艺已成熟可靠，能够进行中试生产；</w:t>
            </w:r>
          </w:p>
          <w:p w:rsidR="00043462" w:rsidRPr="0066087B" w:rsidRDefault="00043462" w:rsidP="00FC5817">
            <w:pPr>
              <w:numPr>
                <w:ilvl w:val="0"/>
                <w:numId w:val="7"/>
              </w:numPr>
              <w:snapToGrid w:val="0"/>
              <w:spacing w:line="360" w:lineRule="auto"/>
            </w:pPr>
            <w:r w:rsidRPr="00085761">
              <w:rPr>
                <w:rFonts w:hint="eastAsia"/>
              </w:rPr>
              <w:t>纤维用聚氨酯水乳液的制备工艺已基本成熟，可进行中试放大；</w:t>
            </w:r>
          </w:p>
        </w:tc>
      </w:tr>
    </w:tbl>
    <w:p w:rsidR="00043462" w:rsidRDefault="00043462" w:rsidP="00043462">
      <w:pPr>
        <w:sectPr w:rsidR="00043462">
          <w:pgSz w:w="11906" w:h="16838"/>
          <w:pgMar w:top="1440" w:right="1800" w:bottom="1440" w:left="1800" w:header="851" w:footer="992" w:gutter="0"/>
          <w:cols w:space="425"/>
          <w:docGrid w:type="lines" w:linePitch="312"/>
        </w:sectPr>
      </w:pPr>
    </w:p>
    <w:p w:rsidR="00043462" w:rsidRDefault="008940F6" w:rsidP="00043462">
      <w:pPr>
        <w:jc w:val="center"/>
        <w:rPr>
          <w:b/>
        </w:rPr>
      </w:pPr>
      <w:r>
        <w:rPr>
          <w:rFonts w:hint="eastAsia"/>
          <w:b/>
        </w:rPr>
        <w:lastRenderedPageBreak/>
        <w:t>15</w:t>
      </w:r>
      <w:r w:rsidR="00994C15">
        <w:rPr>
          <w:rFonts w:hint="eastAsia"/>
          <w:b/>
        </w:rPr>
        <w:t>、</w:t>
      </w:r>
      <w:r w:rsidR="00043462">
        <w:rPr>
          <w:rFonts w:hint="eastAsia"/>
          <w:b/>
        </w:rPr>
        <w:t>高校科研</w:t>
      </w:r>
      <w:r>
        <w:rPr>
          <w:rFonts w:hint="eastAsia"/>
          <w:b/>
        </w:rPr>
        <w:t>成果（9）</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610"/>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杨留栓</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1959.08</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479"/>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副校长</w:t>
            </w:r>
          </w:p>
        </w:tc>
      </w:tr>
      <w:tr w:rsidR="00043462" w:rsidRPr="00085761" w:rsidTr="00FC5817">
        <w:trPr>
          <w:cantSplit/>
          <w:trHeight w:val="515"/>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w:t>
            </w:r>
          </w:p>
        </w:tc>
      </w:tr>
      <w:tr w:rsidR="00043462" w:rsidRPr="00085761" w:rsidTr="00FC5817">
        <w:trPr>
          <w:cantSplit/>
          <w:trHeight w:val="589"/>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center"/>
              <w:rPr>
                <w:b/>
              </w:rPr>
            </w:pPr>
            <w:r w:rsidRPr="00085761">
              <w:rPr>
                <w:rFonts w:hint="eastAsia"/>
              </w:rPr>
              <w:t>固体废弃物资源化综合利用研究</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spacing w:line="240" w:lineRule="exact"/>
            </w:pPr>
            <w:r w:rsidRPr="00085761">
              <w:t>1</w:t>
            </w:r>
            <w:r w:rsidRPr="00085761">
              <w:rPr>
                <w:rFonts w:hint="eastAsia"/>
              </w:rPr>
              <w:t>、授权专利</w:t>
            </w:r>
          </w:p>
          <w:p w:rsidR="00043462" w:rsidRPr="003A6C46" w:rsidRDefault="00043462" w:rsidP="00FC5817">
            <w:pPr>
              <w:spacing w:line="360" w:lineRule="exact"/>
            </w:pPr>
            <w:r w:rsidRPr="003A6C46">
              <w:t xml:space="preserve">[1] </w:t>
            </w:r>
            <w:r w:rsidRPr="003A6C46">
              <w:rPr>
                <w:rFonts w:hint="eastAsia"/>
              </w:rPr>
              <w:t>汪潇，金彪，杨留栓，张小婷，王继娜，</w:t>
            </w:r>
            <w:proofErr w:type="gramStart"/>
            <w:r w:rsidRPr="003A6C46">
              <w:rPr>
                <w:rFonts w:hint="eastAsia"/>
              </w:rPr>
              <w:t>安肖建</w:t>
            </w:r>
            <w:proofErr w:type="gramEnd"/>
            <w:r w:rsidRPr="003A6C46">
              <w:t xml:space="preserve">. </w:t>
            </w:r>
            <w:proofErr w:type="gramStart"/>
            <w:r w:rsidRPr="003A6C46">
              <w:rPr>
                <w:rFonts w:hint="eastAsia"/>
              </w:rPr>
              <w:t>粉煤灰提铝残渣</w:t>
            </w:r>
            <w:proofErr w:type="gramEnd"/>
            <w:r w:rsidRPr="003A6C46">
              <w:rPr>
                <w:rFonts w:hint="eastAsia"/>
              </w:rPr>
              <w:t>制备的轻质保温板及其加工方法。</w:t>
            </w:r>
            <w:r w:rsidRPr="003A6C46">
              <w:t>ZL 2015109119097</w:t>
            </w:r>
            <w:r w:rsidRPr="003A6C46">
              <w:rPr>
                <w:rFonts w:hint="eastAsia"/>
              </w:rPr>
              <w:t>，中国，授权日期</w:t>
            </w:r>
            <w:r w:rsidRPr="003A6C46">
              <w:t xml:space="preserve"> 2017.08.29</w:t>
            </w:r>
          </w:p>
          <w:p w:rsidR="00043462" w:rsidRPr="003A6C46" w:rsidRDefault="00043462" w:rsidP="00FC5817">
            <w:pPr>
              <w:spacing w:line="360" w:lineRule="exact"/>
            </w:pPr>
            <w:r w:rsidRPr="003A6C46">
              <w:t xml:space="preserve">[2] </w:t>
            </w:r>
            <w:r w:rsidRPr="003A6C46">
              <w:rPr>
                <w:rFonts w:hint="eastAsia"/>
              </w:rPr>
              <w:t>杨留栓，汪潇，杜玲枝，王继娜，徐开东</w:t>
            </w:r>
            <w:r w:rsidRPr="003A6C46">
              <w:t xml:space="preserve">. </w:t>
            </w:r>
            <w:r w:rsidRPr="003A6C46">
              <w:rPr>
                <w:rFonts w:hint="eastAsia"/>
              </w:rPr>
              <w:t>脱硫石膏制备硫酸钙晶须的工艺及硫酸钙晶须</w:t>
            </w:r>
            <w:r w:rsidRPr="003A6C46">
              <w:t xml:space="preserve">. </w:t>
            </w:r>
            <w:r w:rsidRPr="003A6C46">
              <w:rPr>
                <w:rFonts w:hint="eastAsia"/>
              </w:rPr>
              <w:t>授权号：</w:t>
            </w:r>
            <w:r w:rsidRPr="003A6C46">
              <w:t>ZL201210112510.9</w:t>
            </w:r>
            <w:r w:rsidRPr="003A6C46">
              <w:rPr>
                <w:rFonts w:hint="eastAsia"/>
              </w:rPr>
              <w:t>，中国</w:t>
            </w:r>
            <w:r w:rsidRPr="003A6C46">
              <w:t xml:space="preserve"> </w:t>
            </w:r>
            <w:r w:rsidRPr="003A6C46">
              <w:rPr>
                <w:rFonts w:hint="eastAsia"/>
              </w:rPr>
              <w:t>授权日期</w:t>
            </w:r>
            <w:r w:rsidRPr="003A6C46">
              <w:t>2014.11.26</w:t>
            </w:r>
          </w:p>
          <w:p w:rsidR="00043462" w:rsidRPr="003A6C46" w:rsidRDefault="00043462" w:rsidP="00FC5817">
            <w:pPr>
              <w:spacing w:line="360" w:lineRule="exact"/>
            </w:pPr>
            <w:r w:rsidRPr="003A6C46">
              <w:t xml:space="preserve">[3] </w:t>
            </w:r>
            <w:r w:rsidRPr="003A6C46">
              <w:rPr>
                <w:rFonts w:hint="eastAsia"/>
              </w:rPr>
              <w:t>汪潇，杨留栓，王宇斌，刘富玲，朱新峰</w:t>
            </w:r>
            <w:r w:rsidRPr="003A6C46">
              <w:t xml:space="preserve">. </w:t>
            </w:r>
            <w:r w:rsidRPr="003A6C46">
              <w:rPr>
                <w:rFonts w:hint="eastAsia"/>
              </w:rPr>
              <w:t>脱硫石膏的提纯工艺及其提纯出的石膏原料</w:t>
            </w:r>
            <w:r w:rsidRPr="003A6C46">
              <w:t xml:space="preserve">. </w:t>
            </w:r>
            <w:r w:rsidRPr="003A6C46">
              <w:rPr>
                <w:rFonts w:hint="eastAsia"/>
              </w:rPr>
              <w:t>授权号：</w:t>
            </w:r>
            <w:r w:rsidRPr="003A6C46">
              <w:t>ZL201210112513.2</w:t>
            </w:r>
            <w:r w:rsidRPr="003A6C46">
              <w:rPr>
                <w:rFonts w:hint="eastAsia"/>
              </w:rPr>
              <w:t>，中国</w:t>
            </w:r>
            <w:r w:rsidRPr="003A6C46">
              <w:t xml:space="preserve"> </w:t>
            </w:r>
            <w:r w:rsidRPr="003A6C46">
              <w:rPr>
                <w:rFonts w:hint="eastAsia"/>
              </w:rPr>
              <w:t>授权日期</w:t>
            </w:r>
            <w:r w:rsidRPr="003A6C46">
              <w:t>2014.04.09</w:t>
            </w:r>
          </w:p>
          <w:p w:rsidR="00043462" w:rsidRPr="003A6C46" w:rsidRDefault="00043462" w:rsidP="00FC5817">
            <w:pPr>
              <w:spacing w:line="360" w:lineRule="exact"/>
            </w:pPr>
            <w:r w:rsidRPr="003A6C46">
              <w:t>2</w:t>
            </w:r>
            <w:r w:rsidRPr="003A6C46">
              <w:rPr>
                <w:rFonts w:hint="eastAsia"/>
              </w:rPr>
              <w:t>、专著与论文</w:t>
            </w:r>
          </w:p>
          <w:p w:rsidR="00043462" w:rsidRPr="003A6C46" w:rsidRDefault="00043462" w:rsidP="00FC5817">
            <w:pPr>
              <w:spacing w:line="360" w:lineRule="exact"/>
            </w:pPr>
            <w:r w:rsidRPr="003A6C46">
              <w:rPr>
                <w:rFonts w:hint="eastAsia"/>
              </w:rPr>
              <w:t>论文：</w:t>
            </w:r>
          </w:p>
          <w:p w:rsidR="00043462" w:rsidRPr="003A6C46" w:rsidRDefault="00043462" w:rsidP="00FC5817">
            <w:pPr>
              <w:spacing w:line="360" w:lineRule="exact"/>
            </w:pPr>
            <w:r w:rsidRPr="003A6C46">
              <w:t xml:space="preserve">[1] L S Yang, G C Yang, G C Yang, Y H Zhou. Theoretical discussion on unsteady flow of fluid during metal atomization. Acta Metallurgica Sinica,1995, 8(1): 65-71. </w:t>
            </w:r>
            <w:r w:rsidRPr="003A6C46">
              <w:rPr>
                <w:rFonts w:hint="eastAsia"/>
              </w:rPr>
              <w:t>（</w:t>
            </w:r>
            <w:r w:rsidRPr="003A6C46">
              <w:t>SCI</w:t>
            </w:r>
            <w:r w:rsidRPr="003A6C46">
              <w:rPr>
                <w:rFonts w:hint="eastAsia"/>
              </w:rPr>
              <w:t>收录）</w:t>
            </w:r>
          </w:p>
          <w:p w:rsidR="00043462" w:rsidRPr="003A6C46" w:rsidRDefault="00043462" w:rsidP="00FC5817">
            <w:pPr>
              <w:spacing w:line="360" w:lineRule="exact"/>
            </w:pPr>
            <w:r w:rsidRPr="003A6C46">
              <w:t>[2] L S Yang, X Wang, J L Huang</w:t>
            </w:r>
            <w:r w:rsidRPr="003A6C46">
              <w:rPr>
                <w:rFonts w:hint="eastAsia"/>
              </w:rPr>
              <w:t>，</w:t>
            </w:r>
            <w:r w:rsidRPr="003A6C46">
              <w:t xml:space="preserve">S L Zhang. Study on efficient numerical simulation technology of mold filling process of casting. International Journal of Modern Physics B, 2009, </w:t>
            </w:r>
            <w:hyperlink r:id="rId8" w:history="1">
              <w:r w:rsidRPr="003A6C46">
                <w:t xml:space="preserve">23 </w:t>
              </w:r>
            </w:hyperlink>
            <w:r w:rsidRPr="003A6C46">
              <w:t>(6-7): 1603-1608</w:t>
            </w:r>
            <w:r w:rsidRPr="003A6C46">
              <w:rPr>
                <w:rFonts w:hint="eastAsia"/>
              </w:rPr>
              <w:t>（</w:t>
            </w:r>
            <w:r w:rsidRPr="003A6C46">
              <w:t>SCI</w:t>
            </w:r>
            <w:r w:rsidRPr="003A6C46">
              <w:rPr>
                <w:rFonts w:hint="eastAsia"/>
              </w:rPr>
              <w:t>收录）</w:t>
            </w:r>
          </w:p>
          <w:p w:rsidR="00043462" w:rsidRPr="003A6C46" w:rsidRDefault="00043462" w:rsidP="00FC5817">
            <w:pPr>
              <w:spacing w:line="360" w:lineRule="exact"/>
            </w:pPr>
            <w:r w:rsidRPr="003A6C46">
              <w:t xml:space="preserve">[3] L S Yang, Y C Liu, G C Yang, Y H Zhou. Creep properties of high silicon alloy ZA27 perpared by spray deposition. Acta Metallurgica Sinica,1996, 9(2): 140-146. </w:t>
            </w:r>
            <w:r w:rsidRPr="003A6C46">
              <w:rPr>
                <w:rFonts w:hint="eastAsia"/>
              </w:rPr>
              <w:t>（</w:t>
            </w:r>
            <w:r w:rsidRPr="003A6C46">
              <w:t>SCI</w:t>
            </w:r>
            <w:r w:rsidRPr="003A6C46">
              <w:rPr>
                <w:rFonts w:hint="eastAsia"/>
              </w:rPr>
              <w:t>收录）</w:t>
            </w:r>
          </w:p>
          <w:p w:rsidR="00043462" w:rsidRPr="003A6C46" w:rsidRDefault="00043462" w:rsidP="00FC5817">
            <w:pPr>
              <w:spacing w:line="360" w:lineRule="exact"/>
            </w:pPr>
            <w:r w:rsidRPr="003A6C46">
              <w:t>3</w:t>
            </w:r>
            <w:r w:rsidRPr="003A6C46">
              <w:rPr>
                <w:rFonts w:hint="eastAsia"/>
              </w:rPr>
              <w:t>、项目</w:t>
            </w:r>
          </w:p>
          <w:p w:rsidR="00043462" w:rsidRPr="003A6C46" w:rsidRDefault="00043462" w:rsidP="00FC5817">
            <w:pPr>
              <w:spacing w:line="360" w:lineRule="exact"/>
            </w:pPr>
            <w:r w:rsidRPr="003A6C46">
              <w:rPr>
                <w:rFonts w:hint="eastAsia"/>
              </w:rPr>
              <w:t>鉴定项目：</w:t>
            </w:r>
          </w:p>
          <w:p w:rsidR="00043462" w:rsidRPr="003A6C46" w:rsidRDefault="00043462" w:rsidP="00FC5817">
            <w:pPr>
              <w:spacing w:line="360" w:lineRule="exact"/>
            </w:pPr>
            <w:r w:rsidRPr="003A6C46">
              <w:t>[1]</w:t>
            </w:r>
            <w:r w:rsidRPr="003A6C46">
              <w:rPr>
                <w:rFonts w:hint="eastAsia"/>
              </w:rPr>
              <w:t>利用煤矸石制备堇青石陶瓷和微晶玻璃的研究，河南省科技厅，</w:t>
            </w:r>
            <w:proofErr w:type="gramStart"/>
            <w:r w:rsidRPr="003A6C46">
              <w:rPr>
                <w:rFonts w:hint="eastAsia"/>
              </w:rPr>
              <w:t>豫科鉴委</w:t>
            </w:r>
            <w:proofErr w:type="gramEnd"/>
            <w:r w:rsidRPr="003A6C46">
              <w:rPr>
                <w:rFonts w:hint="eastAsia"/>
              </w:rPr>
              <w:t>字</w:t>
            </w:r>
            <w:r w:rsidRPr="003A6C46">
              <w:t>[2015]</w:t>
            </w:r>
            <w:r w:rsidRPr="003A6C46">
              <w:rPr>
                <w:rFonts w:hint="eastAsia"/>
              </w:rPr>
              <w:t>第</w:t>
            </w:r>
            <w:r w:rsidRPr="003A6C46">
              <w:t>1410</w:t>
            </w:r>
            <w:r w:rsidRPr="003A6C46">
              <w:rPr>
                <w:rFonts w:hint="eastAsia"/>
              </w:rPr>
              <w:t>号，国内领先，第一</w:t>
            </w:r>
          </w:p>
          <w:p w:rsidR="00043462" w:rsidRPr="003A6C46" w:rsidRDefault="00043462" w:rsidP="00FC5817">
            <w:pPr>
              <w:spacing w:line="360" w:lineRule="exact"/>
            </w:pPr>
            <w:r w:rsidRPr="003A6C46">
              <w:t>[2]</w:t>
            </w:r>
            <w:r w:rsidRPr="003A6C46">
              <w:rPr>
                <w:rFonts w:hint="eastAsia"/>
              </w:rPr>
              <w:t>脱硫石膏制备半水硫酸钙晶须过程</w:t>
            </w:r>
            <w:proofErr w:type="gramStart"/>
            <w:r w:rsidRPr="003A6C46">
              <w:rPr>
                <w:rFonts w:hint="eastAsia"/>
              </w:rPr>
              <w:t>中媒晶</w:t>
            </w:r>
            <w:proofErr w:type="gramEnd"/>
            <w:r w:rsidRPr="003A6C46">
              <w:rPr>
                <w:rFonts w:hint="eastAsia"/>
              </w:rPr>
              <w:t>剂的作用机理研究，河南省科技厅，</w:t>
            </w:r>
            <w:proofErr w:type="gramStart"/>
            <w:r w:rsidRPr="003A6C46">
              <w:rPr>
                <w:rFonts w:hint="eastAsia"/>
              </w:rPr>
              <w:t>豫科鉴委</w:t>
            </w:r>
            <w:proofErr w:type="gramEnd"/>
            <w:r w:rsidRPr="003A6C46">
              <w:rPr>
                <w:rFonts w:hint="eastAsia"/>
              </w:rPr>
              <w:t>字</w:t>
            </w:r>
            <w:r w:rsidRPr="003A6C46">
              <w:t>[2015]</w:t>
            </w:r>
            <w:r w:rsidRPr="003A6C46">
              <w:rPr>
                <w:rFonts w:hint="eastAsia"/>
              </w:rPr>
              <w:t>第</w:t>
            </w:r>
            <w:r w:rsidRPr="003A6C46">
              <w:t>1411</w:t>
            </w:r>
            <w:r w:rsidRPr="003A6C46">
              <w:rPr>
                <w:rFonts w:hint="eastAsia"/>
              </w:rPr>
              <w:t>号，国内领先，第二</w:t>
            </w:r>
          </w:p>
          <w:p w:rsidR="00043462" w:rsidRPr="003A6C46" w:rsidRDefault="00043462" w:rsidP="00FC5817">
            <w:pPr>
              <w:spacing w:line="360" w:lineRule="exact"/>
            </w:pPr>
            <w:r w:rsidRPr="003A6C46">
              <w:t>[3]</w:t>
            </w:r>
            <w:r w:rsidRPr="003A6C46">
              <w:rPr>
                <w:rFonts w:hint="eastAsia"/>
              </w:rPr>
              <w:t>高性能大掺量粉煤灰混凝土的应用基础研究，河南省科技厅，</w:t>
            </w:r>
            <w:proofErr w:type="gramStart"/>
            <w:r w:rsidRPr="003A6C46">
              <w:rPr>
                <w:rFonts w:hint="eastAsia"/>
              </w:rPr>
              <w:t>豫科鉴委</w:t>
            </w:r>
            <w:proofErr w:type="gramEnd"/>
            <w:r w:rsidRPr="003A6C46">
              <w:rPr>
                <w:rFonts w:hint="eastAsia"/>
              </w:rPr>
              <w:t>字</w:t>
            </w:r>
            <w:r w:rsidRPr="003A6C46">
              <w:t>[2013]</w:t>
            </w:r>
            <w:r w:rsidRPr="003A6C46">
              <w:rPr>
                <w:rFonts w:hint="eastAsia"/>
              </w:rPr>
              <w:t>第</w:t>
            </w:r>
            <w:r w:rsidRPr="003A6C46">
              <w:t>652</w:t>
            </w:r>
            <w:r w:rsidRPr="003A6C46">
              <w:rPr>
                <w:rFonts w:hint="eastAsia"/>
              </w:rPr>
              <w:t>号，国内领先，第一</w:t>
            </w:r>
          </w:p>
          <w:p w:rsidR="00043462" w:rsidRPr="00085761" w:rsidRDefault="00043462" w:rsidP="00FC5817">
            <w:pPr>
              <w:spacing w:line="360" w:lineRule="exact"/>
            </w:pPr>
          </w:p>
        </w:tc>
      </w:tr>
    </w:tbl>
    <w:p w:rsidR="00043462" w:rsidRDefault="00043462" w:rsidP="00043462">
      <w:pPr>
        <w:sectPr w:rsidR="00043462">
          <w:pgSz w:w="11906" w:h="16838"/>
          <w:pgMar w:top="1440" w:right="1800" w:bottom="1440" w:left="1800" w:header="851" w:footer="992" w:gutter="0"/>
          <w:cols w:space="425"/>
          <w:docGrid w:type="lines" w:linePitch="312"/>
        </w:sectPr>
      </w:pPr>
    </w:p>
    <w:p w:rsidR="00043462" w:rsidRDefault="008940F6" w:rsidP="00043462">
      <w:pPr>
        <w:jc w:val="center"/>
        <w:rPr>
          <w:b/>
        </w:rPr>
      </w:pPr>
      <w:r>
        <w:rPr>
          <w:rFonts w:hint="eastAsia"/>
          <w:b/>
        </w:rPr>
        <w:lastRenderedPageBreak/>
        <w:t>16</w:t>
      </w:r>
      <w:r w:rsidR="00994C15">
        <w:rPr>
          <w:rFonts w:hint="eastAsia"/>
          <w:b/>
        </w:rPr>
        <w:t>、</w:t>
      </w:r>
      <w:r w:rsidR="00043462">
        <w:rPr>
          <w:rFonts w:hint="eastAsia"/>
          <w:b/>
        </w:rPr>
        <w:t>专家科研</w:t>
      </w:r>
      <w:r>
        <w:rPr>
          <w:rFonts w:hint="eastAsia"/>
          <w:b/>
        </w:rPr>
        <w:t>成果（6）</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冯巧</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女</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1972.7</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副教授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尼龙产业技术学院副院长</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2243"/>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66087B" w:rsidRDefault="00043462" w:rsidP="0066087B">
            <w:pPr>
              <w:pStyle w:val="a6"/>
              <w:numPr>
                <w:ilvl w:val="0"/>
                <w:numId w:val="8"/>
              </w:numPr>
              <w:snapToGrid w:val="0"/>
              <w:spacing w:line="400" w:lineRule="exact"/>
              <w:ind w:firstLineChars="0"/>
              <w:rPr>
                <w:sz w:val="24"/>
                <w:szCs w:val="24"/>
              </w:rPr>
            </w:pPr>
            <w:r w:rsidRPr="0066087B">
              <w:rPr>
                <w:rFonts w:hint="eastAsia"/>
                <w:sz w:val="24"/>
                <w:szCs w:val="24"/>
              </w:rPr>
              <w:t>高分子材料前端聚合技术；</w:t>
            </w:r>
          </w:p>
          <w:p w:rsidR="00043462" w:rsidRPr="00994C15" w:rsidRDefault="00043462" w:rsidP="00994C15">
            <w:pPr>
              <w:numPr>
                <w:ilvl w:val="0"/>
                <w:numId w:val="8"/>
              </w:numPr>
              <w:snapToGrid w:val="0"/>
              <w:spacing w:line="400" w:lineRule="exact"/>
              <w:rPr>
                <w:sz w:val="24"/>
                <w:szCs w:val="24"/>
              </w:rPr>
            </w:pPr>
            <w:r w:rsidRPr="00994C15">
              <w:rPr>
                <w:rFonts w:hint="eastAsia"/>
                <w:sz w:val="24"/>
                <w:szCs w:val="24"/>
              </w:rPr>
              <w:t>智能高分子材料的开发；</w:t>
            </w:r>
          </w:p>
          <w:p w:rsidR="00043462" w:rsidRPr="00994C15" w:rsidRDefault="00043462" w:rsidP="00994C15">
            <w:pPr>
              <w:numPr>
                <w:ilvl w:val="0"/>
                <w:numId w:val="8"/>
              </w:numPr>
              <w:snapToGrid w:val="0"/>
              <w:spacing w:line="400" w:lineRule="exact"/>
              <w:rPr>
                <w:sz w:val="24"/>
                <w:szCs w:val="24"/>
              </w:rPr>
            </w:pPr>
            <w:r w:rsidRPr="00994C15">
              <w:rPr>
                <w:rFonts w:hint="eastAsia"/>
                <w:sz w:val="24"/>
                <w:szCs w:val="24"/>
              </w:rPr>
              <w:t>建筑密封胶的制备；</w:t>
            </w:r>
          </w:p>
          <w:p w:rsidR="00043462" w:rsidRPr="00994C15" w:rsidRDefault="00043462" w:rsidP="00994C15">
            <w:pPr>
              <w:numPr>
                <w:ilvl w:val="0"/>
                <w:numId w:val="8"/>
              </w:numPr>
              <w:snapToGrid w:val="0"/>
              <w:spacing w:line="400" w:lineRule="exact"/>
              <w:rPr>
                <w:sz w:val="24"/>
                <w:szCs w:val="24"/>
              </w:rPr>
            </w:pPr>
            <w:r w:rsidRPr="00994C15">
              <w:rPr>
                <w:rFonts w:hint="eastAsia"/>
                <w:sz w:val="24"/>
                <w:szCs w:val="24"/>
              </w:rPr>
              <w:t>聚氨酯水性化技术；</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994C15" w:rsidRDefault="00043462" w:rsidP="00994C15">
            <w:pPr>
              <w:numPr>
                <w:ilvl w:val="0"/>
                <w:numId w:val="9"/>
              </w:numPr>
              <w:snapToGrid w:val="0"/>
              <w:spacing w:line="360" w:lineRule="exact"/>
              <w:rPr>
                <w:sz w:val="24"/>
                <w:szCs w:val="24"/>
              </w:rPr>
            </w:pPr>
            <w:r w:rsidRPr="00994C15">
              <w:rPr>
                <w:rFonts w:hint="eastAsia"/>
                <w:sz w:val="24"/>
                <w:szCs w:val="24"/>
              </w:rPr>
              <w:t>端烷基改性聚醚密封</w:t>
            </w:r>
            <w:proofErr w:type="gramStart"/>
            <w:r w:rsidRPr="00994C15">
              <w:rPr>
                <w:rFonts w:hint="eastAsia"/>
                <w:sz w:val="24"/>
                <w:szCs w:val="24"/>
              </w:rPr>
              <w:t>胶项目</w:t>
            </w:r>
            <w:proofErr w:type="gramEnd"/>
            <w:r w:rsidRPr="00994C15">
              <w:rPr>
                <w:rFonts w:hint="eastAsia"/>
                <w:sz w:val="24"/>
                <w:szCs w:val="24"/>
              </w:rPr>
              <w:t>可以中试；</w:t>
            </w:r>
          </w:p>
          <w:p w:rsidR="00043462" w:rsidRPr="00994C15" w:rsidRDefault="00043462" w:rsidP="00994C15">
            <w:pPr>
              <w:numPr>
                <w:ilvl w:val="0"/>
                <w:numId w:val="9"/>
              </w:numPr>
              <w:snapToGrid w:val="0"/>
              <w:spacing w:line="360" w:lineRule="exact"/>
              <w:rPr>
                <w:sz w:val="24"/>
                <w:szCs w:val="24"/>
              </w:rPr>
            </w:pPr>
            <w:r w:rsidRPr="00994C15">
              <w:rPr>
                <w:rFonts w:hint="eastAsia"/>
                <w:sz w:val="24"/>
                <w:szCs w:val="24"/>
              </w:rPr>
              <w:t>丙烯酸树脂的快速合成制备工艺已基本成熟，可进行中试放大；</w:t>
            </w:r>
          </w:p>
          <w:p w:rsidR="00043462" w:rsidRPr="00994C15" w:rsidRDefault="00043462" w:rsidP="00994C15">
            <w:pPr>
              <w:numPr>
                <w:ilvl w:val="0"/>
                <w:numId w:val="9"/>
              </w:numPr>
              <w:snapToGrid w:val="0"/>
              <w:spacing w:line="360" w:lineRule="exact"/>
              <w:rPr>
                <w:sz w:val="24"/>
                <w:szCs w:val="24"/>
              </w:rPr>
            </w:pPr>
            <w:r w:rsidRPr="00994C15">
              <w:rPr>
                <w:rFonts w:hint="eastAsia"/>
                <w:sz w:val="24"/>
                <w:szCs w:val="24"/>
              </w:rPr>
              <w:t>温度敏感和</w:t>
            </w:r>
            <w:r w:rsidRPr="00994C15">
              <w:rPr>
                <w:sz w:val="24"/>
                <w:szCs w:val="24"/>
              </w:rPr>
              <w:t>pH</w:t>
            </w:r>
            <w:r w:rsidRPr="00994C15">
              <w:rPr>
                <w:rFonts w:hint="eastAsia"/>
                <w:sz w:val="24"/>
                <w:szCs w:val="24"/>
              </w:rPr>
              <w:t>敏感水凝胶材料的制备可进行中试放大；</w:t>
            </w:r>
          </w:p>
          <w:p w:rsidR="00043462" w:rsidRPr="00994C15" w:rsidRDefault="00043462" w:rsidP="008940F6">
            <w:pPr>
              <w:snapToGrid w:val="0"/>
              <w:spacing w:line="360" w:lineRule="exact"/>
              <w:rPr>
                <w:sz w:val="24"/>
                <w:szCs w:val="24"/>
              </w:rPr>
            </w:pPr>
            <w:r w:rsidRPr="00994C15">
              <w:rPr>
                <w:sz w:val="24"/>
                <w:szCs w:val="24"/>
              </w:rPr>
              <w:t>主要专利：</w:t>
            </w:r>
            <w:r w:rsidRPr="00994C15">
              <w:rPr>
                <w:sz w:val="24"/>
                <w:szCs w:val="24"/>
              </w:rPr>
              <w:br/>
              <w:t>1.</w:t>
            </w:r>
            <w:proofErr w:type="gramStart"/>
            <w:r w:rsidRPr="00994C15">
              <w:rPr>
                <w:rFonts w:hint="eastAsia"/>
                <w:sz w:val="24"/>
                <w:szCs w:val="24"/>
              </w:rPr>
              <w:t>燕青芝</w:t>
            </w:r>
            <w:proofErr w:type="gramEnd"/>
            <w:r w:rsidRPr="00994C15">
              <w:rPr>
                <w:sz w:val="24"/>
                <w:szCs w:val="24"/>
              </w:rPr>
              <w:t>,</w:t>
            </w:r>
            <w:r w:rsidRPr="00994C15">
              <w:rPr>
                <w:rFonts w:hint="eastAsia"/>
                <w:sz w:val="24"/>
                <w:szCs w:val="24"/>
              </w:rPr>
              <w:t>冯巧</w:t>
            </w:r>
            <w:r w:rsidRPr="00994C15">
              <w:rPr>
                <w:sz w:val="24"/>
                <w:szCs w:val="24"/>
              </w:rPr>
              <w:t>,</w:t>
            </w:r>
            <w:r w:rsidRPr="00994C15">
              <w:rPr>
                <w:rFonts w:hint="eastAsia"/>
                <w:sz w:val="24"/>
                <w:szCs w:val="24"/>
              </w:rPr>
              <w:t>葛昌纯</w:t>
            </w:r>
            <w:r w:rsidRPr="00994C15">
              <w:rPr>
                <w:sz w:val="24"/>
                <w:szCs w:val="24"/>
              </w:rPr>
              <w:t xml:space="preserve">. </w:t>
            </w:r>
            <w:r w:rsidRPr="00994C15">
              <w:rPr>
                <w:rFonts w:hint="eastAsia"/>
                <w:sz w:val="24"/>
                <w:szCs w:val="24"/>
              </w:rPr>
              <w:t>一种波聚合技术制备快速响应</w:t>
            </w:r>
            <w:proofErr w:type="gramStart"/>
            <w:r w:rsidRPr="00994C15">
              <w:rPr>
                <w:rFonts w:hint="eastAsia"/>
                <w:sz w:val="24"/>
                <w:szCs w:val="24"/>
              </w:rPr>
              <w:t>温敏型水凝胶</w:t>
            </w:r>
            <w:proofErr w:type="gramEnd"/>
            <w:r w:rsidRPr="00994C15">
              <w:rPr>
                <w:rFonts w:hint="eastAsia"/>
                <w:sz w:val="24"/>
                <w:szCs w:val="24"/>
              </w:rPr>
              <w:t xml:space="preserve">的方法， </w:t>
            </w:r>
            <w:r w:rsidRPr="00994C15">
              <w:rPr>
                <w:sz w:val="24"/>
                <w:szCs w:val="24"/>
              </w:rPr>
              <w:t>2011</w:t>
            </w:r>
            <w:r w:rsidRPr="00994C15">
              <w:rPr>
                <w:rFonts w:hint="eastAsia"/>
                <w:sz w:val="24"/>
                <w:szCs w:val="24"/>
              </w:rPr>
              <w:t>,</w:t>
            </w:r>
            <w:r w:rsidRPr="00994C15">
              <w:rPr>
                <w:sz w:val="24"/>
                <w:szCs w:val="24"/>
              </w:rPr>
              <w:t>8</w:t>
            </w:r>
            <w:r w:rsidRPr="00994C15">
              <w:rPr>
                <w:rFonts w:hint="eastAsia"/>
                <w:sz w:val="24"/>
                <w:szCs w:val="24"/>
              </w:rPr>
              <w:t xml:space="preserve">, </w:t>
            </w:r>
            <w:r w:rsidRPr="00994C15">
              <w:rPr>
                <w:sz w:val="24"/>
                <w:szCs w:val="24"/>
              </w:rPr>
              <w:t>10, 中国, ZL200910238429.3</w:t>
            </w:r>
            <w:r w:rsidRPr="00994C15">
              <w:rPr>
                <w:sz w:val="24"/>
                <w:szCs w:val="24"/>
              </w:rPr>
              <w:br/>
              <w:t>2.</w:t>
            </w:r>
            <w:proofErr w:type="gramStart"/>
            <w:r w:rsidRPr="00994C15">
              <w:rPr>
                <w:rFonts w:hint="eastAsia"/>
                <w:sz w:val="24"/>
                <w:szCs w:val="24"/>
              </w:rPr>
              <w:t>燕青芝</w:t>
            </w:r>
            <w:proofErr w:type="gramEnd"/>
            <w:r w:rsidRPr="00994C15">
              <w:rPr>
                <w:sz w:val="24"/>
                <w:szCs w:val="24"/>
              </w:rPr>
              <w:t>,</w:t>
            </w:r>
            <w:r w:rsidRPr="00994C15">
              <w:rPr>
                <w:rFonts w:hint="eastAsia"/>
                <w:sz w:val="24"/>
                <w:szCs w:val="24"/>
              </w:rPr>
              <w:t>冯巧</w:t>
            </w:r>
            <w:r w:rsidRPr="00994C15">
              <w:rPr>
                <w:sz w:val="24"/>
                <w:szCs w:val="24"/>
              </w:rPr>
              <w:t>,</w:t>
            </w:r>
            <w:r w:rsidRPr="00994C15">
              <w:rPr>
                <w:rFonts w:hint="eastAsia"/>
                <w:sz w:val="24"/>
                <w:szCs w:val="24"/>
              </w:rPr>
              <w:t>葛昌纯</w:t>
            </w:r>
            <w:r w:rsidRPr="00994C15">
              <w:rPr>
                <w:sz w:val="24"/>
                <w:szCs w:val="24"/>
              </w:rPr>
              <w:t>.</w:t>
            </w:r>
            <w:r w:rsidRPr="00994C15">
              <w:rPr>
                <w:rFonts w:hint="eastAsia"/>
                <w:sz w:val="24"/>
                <w:szCs w:val="24"/>
              </w:rPr>
              <w:t>一种采用波聚合技术制备纳米复合温敏水凝胶的方法</w:t>
            </w:r>
            <w:r w:rsidRPr="00994C15">
              <w:rPr>
                <w:sz w:val="24"/>
                <w:szCs w:val="24"/>
              </w:rPr>
              <w:t>, 2011</w:t>
            </w:r>
            <w:r w:rsidRPr="00994C15">
              <w:rPr>
                <w:rFonts w:hint="eastAsia"/>
                <w:sz w:val="24"/>
                <w:szCs w:val="24"/>
              </w:rPr>
              <w:t>,</w:t>
            </w:r>
            <w:r w:rsidRPr="00994C15">
              <w:rPr>
                <w:sz w:val="24"/>
                <w:szCs w:val="24"/>
              </w:rPr>
              <w:t>11</w:t>
            </w:r>
            <w:r w:rsidRPr="00994C15">
              <w:rPr>
                <w:rFonts w:hint="eastAsia"/>
                <w:sz w:val="24"/>
                <w:szCs w:val="24"/>
              </w:rPr>
              <w:t xml:space="preserve">, </w:t>
            </w:r>
            <w:r w:rsidRPr="00994C15">
              <w:rPr>
                <w:sz w:val="24"/>
                <w:szCs w:val="24"/>
              </w:rPr>
              <w:t>16</w:t>
            </w:r>
            <w:r w:rsidRPr="00994C15">
              <w:rPr>
                <w:rFonts w:hint="eastAsia"/>
                <w:sz w:val="24"/>
                <w:szCs w:val="24"/>
              </w:rPr>
              <w:t>, 中国</w:t>
            </w:r>
            <w:r w:rsidRPr="00994C15">
              <w:rPr>
                <w:sz w:val="24"/>
                <w:szCs w:val="24"/>
              </w:rPr>
              <w:t>, ZL201010233323.7.</w:t>
            </w:r>
            <w:r w:rsidRPr="00994C15">
              <w:rPr>
                <w:sz w:val="24"/>
                <w:szCs w:val="24"/>
              </w:rPr>
              <w:br/>
              <w:t>3.</w:t>
            </w:r>
            <w:r w:rsidRPr="00994C15">
              <w:rPr>
                <w:rFonts w:hint="eastAsia"/>
                <w:sz w:val="24"/>
                <w:szCs w:val="24"/>
              </w:rPr>
              <w:t>冯巧</w:t>
            </w:r>
            <w:r w:rsidRPr="00994C15">
              <w:rPr>
                <w:sz w:val="24"/>
                <w:szCs w:val="24"/>
              </w:rPr>
              <w:t>,</w:t>
            </w:r>
            <w:r w:rsidRPr="00994C15">
              <w:rPr>
                <w:rFonts w:hint="eastAsia"/>
                <w:sz w:val="24"/>
                <w:szCs w:val="24"/>
              </w:rPr>
              <w:t>赵亚奇</w:t>
            </w:r>
            <w:r w:rsidRPr="00994C15">
              <w:rPr>
                <w:sz w:val="24"/>
                <w:szCs w:val="24"/>
              </w:rPr>
              <w:t>.</w:t>
            </w:r>
            <w:r w:rsidRPr="00994C15">
              <w:rPr>
                <w:rFonts w:hint="eastAsia"/>
                <w:sz w:val="24"/>
                <w:szCs w:val="24"/>
              </w:rPr>
              <w:t>一种采用波聚合技术制备互穿网络智能水凝胶的方法</w:t>
            </w:r>
            <w:r w:rsidRPr="00994C15">
              <w:rPr>
                <w:sz w:val="24"/>
                <w:szCs w:val="24"/>
              </w:rPr>
              <w:t>, 2013</w:t>
            </w:r>
            <w:r w:rsidRPr="00994C15">
              <w:rPr>
                <w:rFonts w:hint="eastAsia"/>
                <w:sz w:val="24"/>
                <w:szCs w:val="24"/>
              </w:rPr>
              <w:t>,</w:t>
            </w:r>
            <w:r w:rsidRPr="00994C15">
              <w:rPr>
                <w:sz w:val="24"/>
                <w:szCs w:val="24"/>
              </w:rPr>
              <w:t>1</w:t>
            </w:r>
            <w:r w:rsidRPr="00994C15">
              <w:rPr>
                <w:rFonts w:hint="eastAsia"/>
                <w:sz w:val="24"/>
                <w:szCs w:val="24"/>
              </w:rPr>
              <w:t xml:space="preserve">, </w:t>
            </w:r>
            <w:r w:rsidRPr="00994C15">
              <w:rPr>
                <w:sz w:val="24"/>
                <w:szCs w:val="24"/>
              </w:rPr>
              <w:t>6</w:t>
            </w:r>
            <w:r w:rsidRPr="00994C15">
              <w:rPr>
                <w:rFonts w:hint="eastAsia"/>
                <w:sz w:val="24"/>
                <w:szCs w:val="24"/>
              </w:rPr>
              <w:t>, 中国</w:t>
            </w:r>
            <w:r w:rsidRPr="00994C15">
              <w:rPr>
                <w:sz w:val="24"/>
                <w:szCs w:val="24"/>
              </w:rPr>
              <w:t>,</w:t>
            </w:r>
            <w:r w:rsidRPr="00994C15">
              <w:rPr>
                <w:rFonts w:hint="eastAsia"/>
                <w:sz w:val="24"/>
                <w:szCs w:val="24"/>
              </w:rPr>
              <w:t xml:space="preserve"> ZL 201110235721.7</w:t>
            </w:r>
          </w:p>
          <w:p w:rsidR="00043462" w:rsidRPr="00403BF8" w:rsidRDefault="00043462" w:rsidP="00994C15">
            <w:pPr>
              <w:snapToGrid w:val="0"/>
              <w:rPr>
                <w:b/>
              </w:rPr>
            </w:pPr>
          </w:p>
        </w:tc>
      </w:tr>
    </w:tbl>
    <w:p w:rsidR="00043462" w:rsidRDefault="00043462" w:rsidP="00043462"/>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8940F6" w:rsidP="00043462">
      <w:pPr>
        <w:jc w:val="center"/>
        <w:rPr>
          <w:b/>
        </w:rPr>
      </w:pPr>
      <w:r>
        <w:rPr>
          <w:rFonts w:hint="eastAsia"/>
          <w:b/>
        </w:rPr>
        <w:lastRenderedPageBreak/>
        <w:t>17</w:t>
      </w:r>
      <w:r w:rsidR="00994C15">
        <w:rPr>
          <w:rFonts w:hint="eastAsia"/>
          <w:b/>
        </w:rPr>
        <w:t>、</w:t>
      </w:r>
      <w:r w:rsidR="00043462">
        <w:rPr>
          <w:rFonts w:hint="eastAsia"/>
          <w:b/>
        </w:rPr>
        <w:t>专家科研</w:t>
      </w:r>
      <w:r>
        <w:rPr>
          <w:rFonts w:hint="eastAsia"/>
          <w:b/>
        </w:rPr>
        <w:t>成果（10）</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637"/>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刘丽华</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女</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1979.06</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549"/>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讲师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教研室主任</w:t>
            </w:r>
          </w:p>
        </w:tc>
      </w:tr>
      <w:tr w:rsidR="00043462" w:rsidRPr="00085761" w:rsidTr="00FC5817">
        <w:trPr>
          <w:cantSplit/>
          <w:trHeight w:val="588"/>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665"/>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center"/>
            </w:pPr>
            <w:r w:rsidRPr="00085761">
              <w:rPr>
                <w:rFonts w:hint="eastAsia"/>
              </w:rPr>
              <w:t>高分子材料</w:t>
            </w:r>
          </w:p>
        </w:tc>
      </w:tr>
      <w:tr w:rsidR="00043462" w:rsidRPr="00085761" w:rsidTr="005B7F05">
        <w:trPr>
          <w:cantSplit/>
          <w:trHeight w:val="8393"/>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snapToGrid w:val="0"/>
              <w:rPr>
                <w:b/>
              </w:rPr>
            </w:pPr>
            <w:r w:rsidRPr="00085761">
              <w:rPr>
                <w:rFonts w:hint="eastAsia"/>
                <w:b/>
              </w:rPr>
              <w:t>项目：</w:t>
            </w:r>
          </w:p>
          <w:p w:rsidR="00043462" w:rsidRPr="00085761" w:rsidRDefault="00043462" w:rsidP="00FC5817">
            <w:pPr>
              <w:snapToGrid w:val="0"/>
            </w:pPr>
            <w:r w:rsidRPr="00085761">
              <w:rPr>
                <w:rFonts w:hint="eastAsia"/>
              </w:rPr>
              <w:t>前端聚合制备多孔水凝胶材料技术研究，</w:t>
            </w:r>
            <w:r w:rsidRPr="00085761">
              <w:t>2014.09</w:t>
            </w:r>
            <w:r w:rsidRPr="00085761">
              <w:rPr>
                <w:rFonts w:hint="eastAsia"/>
              </w:rPr>
              <w:t>，河南省科学技术厅，鉴定，国内领先，第二完成人。</w:t>
            </w:r>
          </w:p>
          <w:p w:rsidR="00043462" w:rsidRPr="00085761" w:rsidRDefault="00043462" w:rsidP="00FC5817">
            <w:pPr>
              <w:snapToGrid w:val="0"/>
              <w:rPr>
                <w:b/>
              </w:rPr>
            </w:pPr>
            <w:r w:rsidRPr="00085761">
              <w:rPr>
                <w:rFonts w:hint="eastAsia"/>
                <w:b/>
              </w:rPr>
              <w:t>论文：</w:t>
            </w:r>
          </w:p>
          <w:p w:rsidR="00043462" w:rsidRPr="00085761" w:rsidRDefault="00043462" w:rsidP="00FC5817">
            <w:pPr>
              <w:adjustRightInd w:val="0"/>
              <w:snapToGrid w:val="0"/>
            </w:pPr>
            <w:r w:rsidRPr="00085761">
              <w:t xml:space="preserve">1. Shi J, </w:t>
            </w:r>
            <w:r w:rsidRPr="00085761">
              <w:rPr>
                <w:b/>
              </w:rPr>
              <w:t>Liu L</w:t>
            </w:r>
            <w:r w:rsidRPr="00085761">
              <w:t>, Liu X, et al. Inorganic–organic hybrid alginate beads with LCST near human body temperature for sustained dual</w:t>
            </w:r>
            <w:r>
              <w:rPr>
                <w:rFonts w:ascii="宋体" w:hAnsi="宋体" w:cs="宋体" w:hint="eastAsia"/>
              </w:rPr>
              <w:t>‐</w:t>
            </w:r>
            <w:r w:rsidRPr="00085761">
              <w:t xml:space="preserve">sensitive drug </w:t>
            </w:r>
            <w:proofErr w:type="gramStart"/>
            <w:r w:rsidRPr="00085761">
              <w:t>delivery[</w:t>
            </w:r>
            <w:proofErr w:type="gramEnd"/>
            <w:r w:rsidRPr="00085761">
              <w:t xml:space="preserve">J]. Polymers for Advanced Technologies, 2008, 19(11): 1467-1473. </w:t>
            </w:r>
            <w:r w:rsidRPr="00085761">
              <w:rPr>
                <w:rFonts w:hint="eastAsia"/>
              </w:rPr>
              <w:t>（</w:t>
            </w:r>
            <w:r w:rsidRPr="00085761">
              <w:t>SCI</w:t>
            </w:r>
            <w:r w:rsidRPr="00085761">
              <w:rPr>
                <w:rFonts w:hint="eastAsia"/>
              </w:rPr>
              <w:t>收录）</w:t>
            </w:r>
          </w:p>
          <w:p w:rsidR="00043462" w:rsidRPr="00085761" w:rsidRDefault="00043462" w:rsidP="00FC5817">
            <w:pPr>
              <w:adjustRightInd w:val="0"/>
              <w:snapToGrid w:val="0"/>
            </w:pPr>
            <w:r w:rsidRPr="00085761">
              <w:t xml:space="preserve">2. Shi J, </w:t>
            </w:r>
            <w:r w:rsidRPr="00085761">
              <w:rPr>
                <w:b/>
              </w:rPr>
              <w:t>Liu L</w:t>
            </w:r>
            <w:r w:rsidRPr="00085761">
              <w:t>, Sun X, et al. Biomineralized Polysaccharide Beads for Dual</w:t>
            </w:r>
            <w:r>
              <w:rPr>
                <w:rFonts w:ascii="宋体" w:cs="宋体"/>
              </w:rPr>
              <w:t>-</w:t>
            </w:r>
            <w:r w:rsidRPr="00085761">
              <w:t>Stimuli</w:t>
            </w:r>
            <w:r>
              <w:rPr>
                <w:rFonts w:ascii="宋体" w:cs="宋体"/>
              </w:rPr>
              <w:t>-</w:t>
            </w:r>
            <w:r w:rsidRPr="00085761">
              <w:t xml:space="preserve">Responsive Drug </w:t>
            </w:r>
            <w:proofErr w:type="gramStart"/>
            <w:r w:rsidRPr="00085761">
              <w:t>Delivery[</w:t>
            </w:r>
            <w:proofErr w:type="gramEnd"/>
            <w:r w:rsidRPr="00085761">
              <w:t xml:space="preserve">J]. Macromolecular bioscience, 2008, 8(3): 260-267. </w:t>
            </w:r>
            <w:r w:rsidRPr="00085761">
              <w:rPr>
                <w:rFonts w:hint="eastAsia"/>
              </w:rPr>
              <w:t>（</w:t>
            </w:r>
            <w:r w:rsidRPr="00085761">
              <w:t>SCI</w:t>
            </w:r>
            <w:r w:rsidRPr="00085761">
              <w:rPr>
                <w:rFonts w:hint="eastAsia"/>
              </w:rPr>
              <w:t>收录）</w:t>
            </w:r>
          </w:p>
          <w:p w:rsidR="00043462" w:rsidRPr="00085761" w:rsidRDefault="00043462" w:rsidP="00FC5817">
            <w:pPr>
              <w:adjustRightInd w:val="0"/>
              <w:snapToGrid w:val="0"/>
            </w:pPr>
            <w:r w:rsidRPr="00085761">
              <w:t xml:space="preserve">3. </w:t>
            </w:r>
            <w:r w:rsidRPr="00085761">
              <w:rPr>
                <w:rFonts w:hint="eastAsia"/>
                <w:b/>
              </w:rPr>
              <w:t>刘丽华</w:t>
            </w:r>
            <w:r w:rsidRPr="00085761">
              <w:t xml:space="preserve">, </w:t>
            </w:r>
            <w:r w:rsidRPr="00085761">
              <w:rPr>
                <w:rFonts w:hint="eastAsia"/>
              </w:rPr>
              <w:t>初茉</w:t>
            </w:r>
            <w:r w:rsidRPr="00085761">
              <w:t xml:space="preserve">, </w:t>
            </w:r>
            <w:r w:rsidRPr="00085761">
              <w:rPr>
                <w:rFonts w:hint="eastAsia"/>
              </w:rPr>
              <w:t>党</w:t>
            </w:r>
            <w:proofErr w:type="gramStart"/>
            <w:r w:rsidRPr="00085761">
              <w:rPr>
                <w:rFonts w:hint="eastAsia"/>
              </w:rPr>
              <w:t>彤彤</w:t>
            </w:r>
            <w:proofErr w:type="gramEnd"/>
            <w:r w:rsidRPr="00085761">
              <w:t xml:space="preserve">, </w:t>
            </w:r>
            <w:r w:rsidRPr="00085761">
              <w:rPr>
                <w:rFonts w:hint="eastAsia"/>
              </w:rPr>
              <w:t>等</w:t>
            </w:r>
            <w:r w:rsidRPr="00085761">
              <w:t xml:space="preserve">. </w:t>
            </w:r>
            <w:r w:rsidRPr="00085761">
              <w:rPr>
                <w:rFonts w:hint="eastAsia"/>
              </w:rPr>
              <w:t>吸湿预氧化对提质褐煤自燃倾向性的影响</w:t>
            </w:r>
            <w:r w:rsidRPr="00085761">
              <w:t xml:space="preserve">[J]. </w:t>
            </w:r>
            <w:r w:rsidRPr="00085761">
              <w:rPr>
                <w:rFonts w:hint="eastAsia"/>
              </w:rPr>
              <w:t>燃料化学学报</w:t>
            </w:r>
            <w:r w:rsidRPr="00085761">
              <w:t xml:space="preserve">, 2016, 44(10): 1153-1159. </w:t>
            </w:r>
            <w:r w:rsidRPr="00085761">
              <w:rPr>
                <w:rFonts w:hint="eastAsia"/>
              </w:rPr>
              <w:t>（</w:t>
            </w:r>
            <w:r w:rsidRPr="00085761">
              <w:t>EI</w:t>
            </w:r>
            <w:r w:rsidRPr="00085761">
              <w:rPr>
                <w:rFonts w:hint="eastAsia"/>
              </w:rPr>
              <w:t>收录）</w:t>
            </w:r>
          </w:p>
          <w:p w:rsidR="00043462" w:rsidRPr="00085761" w:rsidRDefault="00043462" w:rsidP="00FC5817">
            <w:pPr>
              <w:adjustRightInd w:val="0"/>
              <w:snapToGrid w:val="0"/>
            </w:pPr>
            <w:r w:rsidRPr="00085761">
              <w:t xml:space="preserve">4. </w:t>
            </w:r>
            <w:r w:rsidRPr="00085761">
              <w:rPr>
                <w:rFonts w:hint="eastAsia"/>
                <w:b/>
              </w:rPr>
              <w:t>刘丽华</w:t>
            </w:r>
            <w:r w:rsidRPr="00085761">
              <w:t xml:space="preserve">, </w:t>
            </w:r>
            <w:r w:rsidRPr="00085761">
              <w:rPr>
                <w:rFonts w:hint="eastAsia"/>
              </w:rPr>
              <w:t>初茉</w:t>
            </w:r>
            <w:r w:rsidRPr="00085761">
              <w:t xml:space="preserve">, </w:t>
            </w:r>
            <w:r w:rsidRPr="00085761">
              <w:rPr>
                <w:rFonts w:hint="eastAsia"/>
              </w:rPr>
              <w:t>党</w:t>
            </w:r>
            <w:proofErr w:type="gramStart"/>
            <w:r w:rsidRPr="00085761">
              <w:rPr>
                <w:rFonts w:hint="eastAsia"/>
              </w:rPr>
              <w:t>彤彤</w:t>
            </w:r>
            <w:proofErr w:type="gramEnd"/>
            <w:r w:rsidRPr="00085761">
              <w:t xml:space="preserve">, </w:t>
            </w:r>
            <w:r w:rsidRPr="00085761">
              <w:rPr>
                <w:rFonts w:hint="eastAsia"/>
              </w:rPr>
              <w:t>等</w:t>
            </w:r>
            <w:r w:rsidRPr="00085761">
              <w:t xml:space="preserve">. </w:t>
            </w:r>
            <w:proofErr w:type="gramStart"/>
            <w:r w:rsidRPr="00085761">
              <w:rPr>
                <w:rFonts w:hint="eastAsia"/>
              </w:rPr>
              <w:t>热提质</w:t>
            </w:r>
            <w:proofErr w:type="gramEnd"/>
            <w:r w:rsidRPr="00085761">
              <w:rPr>
                <w:rFonts w:hint="eastAsia"/>
              </w:rPr>
              <w:t>褐煤预氧化后自燃特性变化及其自由基原位分析</w:t>
            </w:r>
            <w:r w:rsidRPr="00085761">
              <w:t xml:space="preserve">[J]. </w:t>
            </w:r>
            <w:r w:rsidRPr="00085761">
              <w:rPr>
                <w:rFonts w:hint="eastAsia"/>
              </w:rPr>
              <w:t>化工学报</w:t>
            </w:r>
            <w:r w:rsidRPr="00085761">
              <w:t xml:space="preserve">, 2017, 68(10): 3967-3977. </w:t>
            </w:r>
            <w:r w:rsidRPr="00085761">
              <w:rPr>
                <w:rFonts w:hint="eastAsia"/>
              </w:rPr>
              <w:t>（</w:t>
            </w:r>
            <w:r w:rsidRPr="00085761">
              <w:t>EI</w:t>
            </w:r>
            <w:r w:rsidRPr="00085761">
              <w:rPr>
                <w:rFonts w:hint="eastAsia"/>
              </w:rPr>
              <w:t>收录）</w:t>
            </w:r>
          </w:p>
          <w:p w:rsidR="00043462" w:rsidRPr="00085761" w:rsidRDefault="00043462" w:rsidP="00FC5817">
            <w:pPr>
              <w:adjustRightInd w:val="0"/>
              <w:snapToGrid w:val="0"/>
            </w:pPr>
            <w:r w:rsidRPr="00085761">
              <w:t xml:space="preserve">5. </w:t>
            </w:r>
            <w:r w:rsidRPr="00085761">
              <w:rPr>
                <w:rFonts w:hint="eastAsia"/>
                <w:b/>
              </w:rPr>
              <w:t>刘丽华</w:t>
            </w:r>
            <w:r w:rsidRPr="00085761">
              <w:t xml:space="preserve">, </w:t>
            </w:r>
            <w:r w:rsidRPr="00085761">
              <w:rPr>
                <w:rFonts w:hint="eastAsia"/>
              </w:rPr>
              <w:t>初茉</w:t>
            </w:r>
            <w:r w:rsidRPr="00085761">
              <w:t xml:space="preserve">, </w:t>
            </w:r>
            <w:r w:rsidRPr="00085761">
              <w:rPr>
                <w:rFonts w:hint="eastAsia"/>
              </w:rPr>
              <w:t>党</w:t>
            </w:r>
            <w:proofErr w:type="gramStart"/>
            <w:r w:rsidRPr="00085761">
              <w:rPr>
                <w:rFonts w:hint="eastAsia"/>
              </w:rPr>
              <w:t>彤彤</w:t>
            </w:r>
            <w:proofErr w:type="gramEnd"/>
            <w:r w:rsidRPr="00085761">
              <w:t xml:space="preserve">. </w:t>
            </w:r>
            <w:r w:rsidRPr="00085761">
              <w:rPr>
                <w:rFonts w:hint="eastAsia"/>
              </w:rPr>
              <w:t>不同温度提质褐煤在水分复吸后的自燃特性变化</w:t>
            </w:r>
            <w:r w:rsidRPr="00085761">
              <w:t xml:space="preserve">[J]. </w:t>
            </w:r>
            <w:r w:rsidRPr="00085761">
              <w:rPr>
                <w:rFonts w:hint="eastAsia"/>
              </w:rPr>
              <w:t>煤炭工程</w:t>
            </w:r>
            <w:r w:rsidRPr="00085761">
              <w:t xml:space="preserve">, 2016 (2016 </w:t>
            </w:r>
            <w:r w:rsidRPr="00085761">
              <w:rPr>
                <w:rFonts w:hint="eastAsia"/>
              </w:rPr>
              <w:t>年</w:t>
            </w:r>
            <w:r w:rsidRPr="00085761">
              <w:t xml:space="preserve"> 10): 131-134. </w:t>
            </w:r>
            <w:r w:rsidRPr="00085761">
              <w:rPr>
                <w:rFonts w:hint="eastAsia"/>
              </w:rPr>
              <w:t>（核心期刊）</w:t>
            </w:r>
          </w:p>
          <w:p w:rsidR="00043462" w:rsidRPr="00085761" w:rsidRDefault="00043462" w:rsidP="00FC5817">
            <w:pPr>
              <w:adjustRightInd w:val="0"/>
              <w:snapToGrid w:val="0"/>
            </w:pPr>
            <w:r w:rsidRPr="00085761">
              <w:t xml:space="preserve">6. </w:t>
            </w:r>
            <w:r w:rsidRPr="00085761">
              <w:rPr>
                <w:b/>
              </w:rPr>
              <w:t>Liu L H</w:t>
            </w:r>
            <w:r w:rsidRPr="00085761">
              <w:rPr>
                <w:rFonts w:hint="eastAsia"/>
              </w:rPr>
              <w:t>，</w:t>
            </w:r>
            <w:r w:rsidRPr="00085761">
              <w:t>Mo C*</w:t>
            </w:r>
            <w:r w:rsidRPr="00085761">
              <w:rPr>
                <w:rFonts w:hint="eastAsia"/>
              </w:rPr>
              <w:t>，</w:t>
            </w:r>
            <w:r w:rsidRPr="00085761">
              <w:t xml:space="preserve">Chang Z B, et al. Effect of Drying Temperature on surface structure of lignite. The 31th Annual International </w:t>
            </w:r>
            <w:smartTag w:uri="urn:schemas-microsoft-com:office:smarttags" w:element="place">
              <w:smartTag w:uri="urn:schemas-microsoft-com:office:smarttags" w:element="City">
                <w:r w:rsidRPr="00085761">
                  <w:t>Pittsburgh</w:t>
                </w:r>
              </w:smartTag>
            </w:smartTag>
            <w:r w:rsidRPr="00085761">
              <w:t xml:space="preserve"> Coal Conference. Pittsburgh, USA, 2014.10.6-10.9. </w:t>
            </w:r>
            <w:r w:rsidRPr="00085761">
              <w:rPr>
                <w:rFonts w:hint="eastAsia"/>
              </w:rPr>
              <w:t>（</w:t>
            </w:r>
            <w:r w:rsidRPr="00085761">
              <w:t>EI</w:t>
            </w:r>
            <w:r w:rsidRPr="00085761">
              <w:rPr>
                <w:rFonts w:hint="eastAsia"/>
              </w:rPr>
              <w:t>收录）</w:t>
            </w:r>
          </w:p>
          <w:p w:rsidR="00043462" w:rsidRPr="00085761" w:rsidRDefault="00043462" w:rsidP="00FC5817">
            <w:pPr>
              <w:adjustRightInd w:val="0"/>
              <w:snapToGrid w:val="0"/>
            </w:pPr>
            <w:r w:rsidRPr="00085761">
              <w:t xml:space="preserve">7. Li S Y, </w:t>
            </w:r>
            <w:r w:rsidRPr="00085761">
              <w:rPr>
                <w:b/>
              </w:rPr>
              <w:t>Liu L H</w:t>
            </w:r>
            <w:r w:rsidRPr="00085761">
              <w:t xml:space="preserve">, Tian D M, et al. Synthesis and electrical properties of Na2Ti3O7 nanoribbons[J]. Micro &amp; Nano Letters, 2011, 6(4): 233-235. </w:t>
            </w:r>
            <w:r w:rsidRPr="00085761">
              <w:rPr>
                <w:rFonts w:hint="eastAsia"/>
              </w:rPr>
              <w:t>（</w:t>
            </w:r>
            <w:r w:rsidRPr="00085761">
              <w:t>SCI</w:t>
            </w:r>
            <w:r w:rsidRPr="00085761">
              <w:rPr>
                <w:rFonts w:hint="eastAsia"/>
              </w:rPr>
              <w:t>收录）</w:t>
            </w:r>
          </w:p>
          <w:p w:rsidR="00043462" w:rsidRPr="00085761" w:rsidRDefault="00043462" w:rsidP="00FC5817">
            <w:pPr>
              <w:adjustRightInd w:val="0"/>
              <w:snapToGrid w:val="0"/>
            </w:pPr>
            <w:r w:rsidRPr="00085761">
              <w:t xml:space="preserve">8. Liu X Y, </w:t>
            </w:r>
            <w:r w:rsidRPr="00085761">
              <w:rPr>
                <w:b/>
              </w:rPr>
              <w:t>Liu L H</w:t>
            </w:r>
            <w:r w:rsidRPr="00085761">
              <w:t>. Diaquabis (5-carboxy-2-propyl-1H-imidazole-4</w:t>
            </w:r>
          </w:p>
          <w:p w:rsidR="00043462" w:rsidRPr="00085761" w:rsidRDefault="00043462" w:rsidP="00FC5817">
            <w:pPr>
              <w:adjustRightInd w:val="0"/>
              <w:snapToGrid w:val="0"/>
            </w:pPr>
            <w:r w:rsidRPr="00085761">
              <w:t>-</w:t>
            </w:r>
            <w:proofErr w:type="gramStart"/>
            <w:r w:rsidRPr="00085761">
              <w:t>carboxylato-</w:t>
            </w:r>
            <w:proofErr w:type="gramEnd"/>
            <w:r w:rsidRPr="00085761">
              <w:t xml:space="preserve">κ2N3, O4) magnesium (II) 3.5-hydrate[J]. Acta Crystallographica Section E: Structure Reports Online, 2010, 66(3): m305-m305. </w:t>
            </w:r>
            <w:r w:rsidRPr="00085761">
              <w:rPr>
                <w:rFonts w:hint="eastAsia"/>
              </w:rPr>
              <w:t>（</w:t>
            </w:r>
            <w:r w:rsidRPr="00085761">
              <w:t>SCI</w:t>
            </w:r>
            <w:r w:rsidRPr="00085761">
              <w:rPr>
                <w:rFonts w:hint="eastAsia"/>
              </w:rPr>
              <w:t>收录）</w:t>
            </w:r>
          </w:p>
          <w:p w:rsidR="00043462" w:rsidRPr="00085761" w:rsidRDefault="00043462" w:rsidP="00FC5817">
            <w:pPr>
              <w:snapToGrid w:val="0"/>
              <w:rPr>
                <w:b/>
              </w:rPr>
            </w:pPr>
            <w:r w:rsidRPr="00085761">
              <w:rPr>
                <w:rFonts w:hint="eastAsia"/>
                <w:b/>
              </w:rPr>
              <w:t>编著：</w:t>
            </w:r>
          </w:p>
          <w:p w:rsidR="00043462" w:rsidRPr="00085761" w:rsidRDefault="00043462" w:rsidP="00FC5817">
            <w:pPr>
              <w:snapToGrid w:val="0"/>
              <w:rPr>
                <w:b/>
              </w:rPr>
            </w:pPr>
            <w:r w:rsidRPr="00085761">
              <w:rPr>
                <w:rFonts w:hint="eastAsia"/>
              </w:rPr>
              <w:t>张顺泽，刘丽华</w:t>
            </w:r>
            <w:r w:rsidRPr="00085761">
              <w:t xml:space="preserve">. </w:t>
            </w:r>
            <w:r w:rsidRPr="00085761">
              <w:rPr>
                <w:rFonts w:hint="eastAsia"/>
              </w:rPr>
              <w:t>分离工程，徐州：中国矿业大学出版社</w:t>
            </w:r>
            <w:r w:rsidRPr="00085761">
              <w:t>. 2011.10</w:t>
            </w: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8940F6" w:rsidP="00043462">
      <w:pPr>
        <w:jc w:val="center"/>
        <w:rPr>
          <w:b/>
        </w:rPr>
      </w:pPr>
      <w:r>
        <w:rPr>
          <w:rFonts w:hint="eastAsia"/>
          <w:b/>
        </w:rPr>
        <w:lastRenderedPageBreak/>
        <w:t>18</w:t>
      </w:r>
      <w:r w:rsidR="00994C15">
        <w:rPr>
          <w:rFonts w:hint="eastAsia"/>
          <w:b/>
        </w:rPr>
        <w:t>、</w:t>
      </w:r>
      <w:r w:rsidR="00043462">
        <w:rPr>
          <w:rFonts w:hint="eastAsia"/>
          <w:b/>
        </w:rPr>
        <w:t>专家科研</w:t>
      </w:r>
      <w:r>
        <w:rPr>
          <w:rFonts w:hint="eastAsia"/>
          <w:b/>
        </w:rPr>
        <w:t>成果（25）</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胡继勇</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1981.05</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副教授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rPr>
                <w:b/>
              </w:rPr>
            </w:pPr>
            <w:r w:rsidRPr="00085761">
              <w:rPr>
                <w:rFonts w:hint="eastAsia"/>
                <w:b/>
              </w:rPr>
              <w:t>河南城建学院</w:t>
            </w:r>
          </w:p>
        </w:tc>
      </w:tr>
      <w:tr w:rsidR="00043462" w:rsidRPr="00085761" w:rsidTr="005B7F05">
        <w:trPr>
          <w:cantSplit/>
          <w:trHeight w:val="525"/>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5B7F05" w:rsidRDefault="00043462" w:rsidP="005B7F05">
            <w:pPr>
              <w:snapToGrid w:val="0"/>
              <w:jc w:val="left"/>
              <w:rPr>
                <w:b/>
              </w:rPr>
            </w:pPr>
            <w:r w:rsidRPr="00085761">
              <w:rPr>
                <w:rFonts w:hint="eastAsia"/>
              </w:rPr>
              <w:t>生物功能材料，水性聚氨酯材料</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snapToGrid w:val="0"/>
              <w:rPr>
                <w:b/>
              </w:rPr>
            </w:pPr>
            <w:r w:rsidRPr="00085761">
              <w:rPr>
                <w:rFonts w:hint="eastAsia"/>
                <w:b/>
              </w:rPr>
              <w:t>项目</w:t>
            </w:r>
          </w:p>
          <w:p w:rsidR="00043462" w:rsidRPr="00085761" w:rsidRDefault="00043462" w:rsidP="00FC5817">
            <w:pPr>
              <w:numPr>
                <w:ilvl w:val="0"/>
                <w:numId w:val="10"/>
              </w:numPr>
              <w:snapToGrid w:val="0"/>
              <w:spacing w:line="360" w:lineRule="auto"/>
              <w:rPr>
                <w:rFonts w:ascii="宋体"/>
                <w:color w:val="222222"/>
              </w:rPr>
            </w:pPr>
            <w:r w:rsidRPr="00085761">
              <w:rPr>
                <w:rFonts w:ascii="宋体" w:hAnsi="宋体" w:hint="eastAsia"/>
                <w:color w:val="222222"/>
              </w:rPr>
              <w:t>主持完成国家自然科学基金《氮杂环基金属配合物、复合物的构筑及其抗肿瘤活性研究》</w:t>
            </w:r>
            <w:r w:rsidRPr="00085761">
              <w:rPr>
                <w:rFonts w:ascii="宋体" w:hAnsi="宋体"/>
                <w:color w:val="222222"/>
              </w:rPr>
              <w:t>(21401041)</w:t>
            </w:r>
            <w:r w:rsidRPr="00085761">
              <w:rPr>
                <w:rFonts w:ascii="宋体" w:hAnsi="宋体" w:hint="eastAsia"/>
                <w:color w:val="222222"/>
              </w:rPr>
              <w:t>项目</w:t>
            </w:r>
            <w:r w:rsidRPr="00085761">
              <w:rPr>
                <w:rFonts w:ascii="宋体" w:hAnsi="宋体"/>
                <w:color w:val="222222"/>
              </w:rPr>
              <w:t>1</w:t>
            </w:r>
            <w:r w:rsidRPr="00085761">
              <w:rPr>
                <w:rFonts w:ascii="宋体" w:hAnsi="宋体" w:hint="eastAsia"/>
                <w:color w:val="222222"/>
              </w:rPr>
              <w:t>项</w:t>
            </w:r>
          </w:p>
          <w:p w:rsidR="00043462" w:rsidRPr="00085761" w:rsidRDefault="00043462" w:rsidP="00FC5817">
            <w:pPr>
              <w:numPr>
                <w:ilvl w:val="0"/>
                <w:numId w:val="10"/>
              </w:numPr>
              <w:snapToGrid w:val="0"/>
              <w:spacing w:line="360" w:lineRule="auto"/>
              <w:rPr>
                <w:rFonts w:ascii="宋体"/>
                <w:color w:val="222222"/>
              </w:rPr>
            </w:pPr>
            <w:r w:rsidRPr="00085761">
              <w:rPr>
                <w:rFonts w:ascii="宋体" w:hAnsi="宋体" w:hint="eastAsia"/>
                <w:color w:val="222222"/>
              </w:rPr>
              <w:t>河南省重点科技攻关《氮杂三脚配体构筑多孔金属有机拓扑及性能研究》项目</w:t>
            </w:r>
            <w:r w:rsidRPr="00085761">
              <w:rPr>
                <w:rFonts w:ascii="宋体" w:hAnsi="宋体"/>
                <w:color w:val="222222"/>
              </w:rPr>
              <w:t>1</w:t>
            </w:r>
            <w:r w:rsidRPr="00085761">
              <w:rPr>
                <w:rFonts w:ascii="宋体" w:hAnsi="宋体" w:hint="eastAsia"/>
                <w:color w:val="222222"/>
              </w:rPr>
              <w:t>项</w:t>
            </w:r>
          </w:p>
          <w:p w:rsidR="00043462" w:rsidRPr="00085761" w:rsidRDefault="00043462" w:rsidP="00FC5817">
            <w:pPr>
              <w:numPr>
                <w:ilvl w:val="0"/>
                <w:numId w:val="10"/>
              </w:numPr>
              <w:snapToGrid w:val="0"/>
              <w:spacing w:line="360" w:lineRule="auto"/>
              <w:rPr>
                <w:rFonts w:ascii="宋体"/>
                <w:color w:val="222222"/>
              </w:rPr>
            </w:pPr>
            <w:r w:rsidRPr="00085761">
              <w:rPr>
                <w:rFonts w:ascii="宋体" w:hAnsi="宋体" w:hint="eastAsia"/>
                <w:color w:val="222222"/>
              </w:rPr>
              <w:t>河南省高等学校青年骨干教师资助《发光导向的多核基晶态材料设计、合成及构效机制研究》项目</w:t>
            </w:r>
            <w:r w:rsidRPr="00085761">
              <w:rPr>
                <w:rFonts w:ascii="宋体" w:hAnsi="宋体"/>
                <w:color w:val="222222"/>
              </w:rPr>
              <w:t>1</w:t>
            </w:r>
            <w:r w:rsidRPr="00085761">
              <w:rPr>
                <w:rFonts w:ascii="宋体" w:hAnsi="宋体" w:hint="eastAsia"/>
                <w:color w:val="222222"/>
              </w:rPr>
              <w:t>项</w:t>
            </w:r>
          </w:p>
          <w:p w:rsidR="00043462" w:rsidRPr="00085761" w:rsidRDefault="00043462" w:rsidP="00FC5817">
            <w:pPr>
              <w:numPr>
                <w:ilvl w:val="0"/>
                <w:numId w:val="10"/>
              </w:numPr>
              <w:snapToGrid w:val="0"/>
              <w:spacing w:line="360" w:lineRule="auto"/>
              <w:rPr>
                <w:rFonts w:ascii="宋体"/>
                <w:color w:val="222222"/>
              </w:rPr>
            </w:pPr>
            <w:r w:rsidRPr="00085761">
              <w:rPr>
                <w:rFonts w:ascii="宋体" w:hAnsi="宋体" w:hint="eastAsia"/>
                <w:color w:val="222222"/>
              </w:rPr>
              <w:t>河南</w:t>
            </w:r>
            <w:proofErr w:type="gramStart"/>
            <w:r w:rsidRPr="00085761">
              <w:rPr>
                <w:rFonts w:ascii="宋体" w:hAnsi="宋体" w:hint="eastAsia"/>
                <w:color w:val="222222"/>
              </w:rPr>
              <w:t>城建学院校级</w:t>
            </w:r>
            <w:proofErr w:type="gramEnd"/>
            <w:r w:rsidRPr="00085761">
              <w:rPr>
                <w:rFonts w:ascii="宋体" w:hAnsi="宋体" w:hint="eastAsia"/>
                <w:color w:val="222222"/>
              </w:rPr>
              <w:t>青年骨干教师资助《过渡金属中心调控的金属</w:t>
            </w:r>
            <w:r w:rsidRPr="00085761">
              <w:rPr>
                <w:rFonts w:ascii="宋体"/>
                <w:color w:val="222222"/>
              </w:rPr>
              <w:t>-</w:t>
            </w:r>
            <w:r w:rsidRPr="00085761">
              <w:rPr>
                <w:rFonts w:ascii="宋体" w:hAnsi="宋体" w:hint="eastAsia"/>
                <w:color w:val="222222"/>
              </w:rPr>
              <w:t>有机杂化材料设计、合成及发光性能研究》项目</w:t>
            </w:r>
            <w:r w:rsidRPr="00085761">
              <w:rPr>
                <w:rFonts w:ascii="宋体" w:hAnsi="宋体"/>
                <w:color w:val="222222"/>
              </w:rPr>
              <w:t>1</w:t>
            </w:r>
            <w:r w:rsidRPr="00085761">
              <w:rPr>
                <w:rFonts w:ascii="宋体" w:hAnsi="宋体" w:hint="eastAsia"/>
                <w:color w:val="222222"/>
              </w:rPr>
              <w:t>项</w:t>
            </w:r>
          </w:p>
          <w:p w:rsidR="00043462" w:rsidRPr="005B7F05" w:rsidRDefault="00043462" w:rsidP="00FC5817">
            <w:pPr>
              <w:numPr>
                <w:ilvl w:val="0"/>
                <w:numId w:val="10"/>
              </w:numPr>
              <w:snapToGrid w:val="0"/>
              <w:spacing w:line="360" w:lineRule="auto"/>
              <w:rPr>
                <w:rFonts w:ascii="宋体"/>
                <w:color w:val="222222"/>
              </w:rPr>
            </w:pPr>
            <w:r w:rsidRPr="00085761">
              <w:rPr>
                <w:rFonts w:ascii="宋体" w:hAnsi="宋体" w:hint="eastAsia"/>
                <w:color w:val="222222"/>
              </w:rPr>
              <w:t>在</w:t>
            </w:r>
            <w:proofErr w:type="gramStart"/>
            <w:r w:rsidRPr="00085761">
              <w:rPr>
                <w:rFonts w:ascii="宋体" w:hAnsi="宋体" w:hint="eastAsia"/>
                <w:color w:val="222222"/>
              </w:rPr>
              <w:t>研</w:t>
            </w:r>
            <w:proofErr w:type="gramEnd"/>
            <w:r w:rsidRPr="00085761">
              <w:rPr>
                <w:rFonts w:ascii="宋体" w:hAnsi="宋体" w:hint="eastAsia"/>
                <w:color w:val="222222"/>
              </w:rPr>
              <w:t>河南</w:t>
            </w:r>
            <w:proofErr w:type="gramStart"/>
            <w:r w:rsidRPr="00085761">
              <w:rPr>
                <w:rFonts w:ascii="宋体" w:hAnsi="宋体" w:hint="eastAsia"/>
                <w:color w:val="222222"/>
              </w:rPr>
              <w:t>城建学院校级</w:t>
            </w:r>
            <w:proofErr w:type="gramEnd"/>
            <w:r w:rsidRPr="00085761">
              <w:rPr>
                <w:rFonts w:ascii="宋体" w:hAnsi="宋体" w:hint="eastAsia"/>
                <w:color w:val="222222"/>
              </w:rPr>
              <w:t>学术技术带头人《多核配合物对肿瘤细胞的增殖抑制及作用机制》项目</w:t>
            </w:r>
            <w:r w:rsidRPr="00085761">
              <w:rPr>
                <w:rFonts w:ascii="宋体" w:hAnsi="宋体"/>
                <w:color w:val="222222"/>
              </w:rPr>
              <w:t>1</w:t>
            </w:r>
            <w:r w:rsidRPr="00085761">
              <w:rPr>
                <w:rFonts w:ascii="宋体" w:hAnsi="宋体" w:hint="eastAsia"/>
                <w:color w:val="222222"/>
              </w:rPr>
              <w:t>项。</w:t>
            </w:r>
          </w:p>
          <w:p w:rsidR="00043462" w:rsidRPr="00085761" w:rsidRDefault="00043462" w:rsidP="00FC5817">
            <w:pPr>
              <w:snapToGrid w:val="0"/>
              <w:rPr>
                <w:b/>
              </w:rPr>
            </w:pPr>
            <w:r w:rsidRPr="00085761">
              <w:rPr>
                <w:rFonts w:hint="eastAsia"/>
                <w:b/>
              </w:rPr>
              <w:t>论文</w:t>
            </w:r>
          </w:p>
          <w:p w:rsidR="00043462" w:rsidRPr="00085761" w:rsidRDefault="00043462" w:rsidP="00FC5817">
            <w:pPr>
              <w:snapToGrid w:val="0"/>
              <w:ind w:firstLineChars="200" w:firstLine="420"/>
              <w:rPr>
                <w:rFonts w:ascii="宋体"/>
                <w:color w:val="222222"/>
              </w:rPr>
            </w:pPr>
            <w:r w:rsidRPr="00085761">
              <w:rPr>
                <w:rFonts w:ascii="宋体" w:hAnsi="宋体" w:hint="eastAsia"/>
                <w:color w:val="222222"/>
              </w:rPr>
              <w:t>在</w:t>
            </w:r>
            <w:r w:rsidRPr="00085761">
              <w:rPr>
                <w:rFonts w:ascii="宋体" w:hAnsi="宋体"/>
                <w:color w:val="222222"/>
              </w:rPr>
              <w:t>MedChemComm, Bioorganic &amp; Medicinal Chemistry, New Journal of Chemistry, RSC Advance</w:t>
            </w:r>
            <w:r w:rsidRPr="00085761">
              <w:rPr>
                <w:rFonts w:ascii="宋体" w:hAnsi="宋体" w:hint="eastAsia"/>
                <w:color w:val="222222"/>
              </w:rPr>
              <w:t>等期刊发表高水平</w:t>
            </w:r>
            <w:r w:rsidRPr="00085761">
              <w:rPr>
                <w:rFonts w:ascii="宋体" w:hAnsi="宋体"/>
                <w:color w:val="222222"/>
              </w:rPr>
              <w:t>SCI</w:t>
            </w:r>
            <w:r w:rsidRPr="00085761">
              <w:rPr>
                <w:rFonts w:ascii="宋体" w:hAnsi="宋体" w:hint="eastAsia"/>
                <w:color w:val="222222"/>
              </w:rPr>
              <w:t>学术论文</w:t>
            </w:r>
            <w:r w:rsidRPr="00085761">
              <w:rPr>
                <w:rFonts w:ascii="宋体" w:hAnsi="宋体"/>
                <w:color w:val="222222"/>
              </w:rPr>
              <w:t>20</w:t>
            </w:r>
            <w:r w:rsidRPr="00085761">
              <w:rPr>
                <w:rFonts w:ascii="宋体" w:hAnsi="宋体" w:hint="eastAsia"/>
                <w:color w:val="222222"/>
              </w:rPr>
              <w:t>篇</w:t>
            </w:r>
            <w:r w:rsidRPr="00085761">
              <w:rPr>
                <w:rFonts w:ascii="宋体"/>
                <w:color w:val="222222"/>
              </w:rPr>
              <w:t>,</w:t>
            </w:r>
            <w:r w:rsidRPr="00085761">
              <w:rPr>
                <w:rFonts w:ascii="宋体" w:hAnsi="宋体"/>
                <w:color w:val="222222"/>
              </w:rPr>
              <w:t xml:space="preserve"> </w:t>
            </w:r>
            <w:r w:rsidRPr="00085761">
              <w:rPr>
                <w:rFonts w:ascii="宋体" w:hAnsi="宋体" w:hint="eastAsia"/>
                <w:color w:val="222222"/>
              </w:rPr>
              <w:t>获河南省自然科学优秀学术论文一等奖</w:t>
            </w:r>
            <w:r w:rsidRPr="00085761">
              <w:rPr>
                <w:rFonts w:ascii="宋体" w:hAnsi="宋体"/>
                <w:color w:val="222222"/>
              </w:rPr>
              <w:t>1</w:t>
            </w:r>
            <w:r w:rsidRPr="00085761">
              <w:rPr>
                <w:rFonts w:ascii="宋体" w:hAnsi="宋体" w:hint="eastAsia"/>
                <w:color w:val="222222"/>
              </w:rPr>
              <w:t>项。</w:t>
            </w:r>
          </w:p>
          <w:p w:rsidR="00043462" w:rsidRPr="00085761" w:rsidRDefault="00043462" w:rsidP="005B7F05">
            <w:pPr>
              <w:snapToGrid w:val="0"/>
              <w:rPr>
                <w:b/>
              </w:rPr>
            </w:pPr>
          </w:p>
        </w:tc>
      </w:tr>
    </w:tbl>
    <w:p w:rsidR="00043462" w:rsidRDefault="00043462" w:rsidP="00043462"/>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8940F6" w:rsidP="00043462">
      <w:pPr>
        <w:jc w:val="center"/>
        <w:rPr>
          <w:b/>
        </w:rPr>
      </w:pPr>
      <w:r>
        <w:rPr>
          <w:rFonts w:hint="eastAsia"/>
          <w:b/>
        </w:rPr>
        <w:lastRenderedPageBreak/>
        <w:t>19</w:t>
      </w:r>
      <w:r w:rsidR="00994C15">
        <w:rPr>
          <w:rFonts w:hint="eastAsia"/>
          <w:b/>
        </w:rPr>
        <w:t>、</w:t>
      </w:r>
      <w:r w:rsidR="00043462">
        <w:rPr>
          <w:rFonts w:hint="eastAsia"/>
          <w:b/>
        </w:rPr>
        <w:t>高校科研</w:t>
      </w:r>
      <w:r w:rsidR="000E0B8C">
        <w:rPr>
          <w:rFonts w:hint="eastAsia"/>
          <w:b/>
        </w:rPr>
        <w:t>成果（12）</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李山鹰</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rPr>
                <w:w w:val="80"/>
              </w:rPr>
            </w:pPr>
            <w:r w:rsidRPr="00085761">
              <w:rPr>
                <w:w w:val="80"/>
              </w:rPr>
              <w:t>1967</w:t>
            </w:r>
            <w:r w:rsidRPr="00085761">
              <w:rPr>
                <w:rFonts w:hint="eastAsia"/>
                <w:w w:val="80"/>
              </w:rPr>
              <w:t>年</w:t>
            </w:r>
            <w:r w:rsidRPr="00085761">
              <w:rPr>
                <w:w w:val="80"/>
              </w:rPr>
              <w:t>10</w:t>
            </w:r>
            <w:r w:rsidRPr="00085761">
              <w:rPr>
                <w:rFonts w:hint="eastAsia"/>
                <w:w w:val="80"/>
              </w:rPr>
              <w:t>月</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副教授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5B7F05">
            <w:pPr>
              <w:snapToGrid w:val="0"/>
            </w:pPr>
          </w:p>
        </w:tc>
      </w:tr>
      <w:tr w:rsidR="00043462" w:rsidRPr="00085761" w:rsidTr="00FC5817">
        <w:trPr>
          <w:cantSplit/>
          <w:trHeight w:val="441"/>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left"/>
            </w:pPr>
            <w:r w:rsidRPr="00085761">
              <w:t>1</w:t>
            </w:r>
            <w:r w:rsidRPr="00085761">
              <w:rPr>
                <w:rFonts w:hint="eastAsia"/>
              </w:rPr>
              <w:t>、纳米半导体材料；</w:t>
            </w:r>
          </w:p>
          <w:p w:rsidR="00043462" w:rsidRPr="00085761" w:rsidRDefault="00043462" w:rsidP="00FC5817">
            <w:pPr>
              <w:snapToGrid w:val="0"/>
              <w:jc w:val="left"/>
            </w:pPr>
            <w:r w:rsidRPr="00085761">
              <w:t>2</w:t>
            </w:r>
            <w:r w:rsidRPr="00085761">
              <w:rPr>
                <w:rFonts w:hint="eastAsia"/>
              </w:rPr>
              <w:t>、</w:t>
            </w:r>
            <w:proofErr w:type="gramStart"/>
            <w:r w:rsidRPr="00085761">
              <w:rPr>
                <w:rFonts w:hint="eastAsia"/>
              </w:rPr>
              <w:t>纳米新型</w:t>
            </w:r>
            <w:proofErr w:type="gramEnd"/>
            <w:r w:rsidRPr="00085761">
              <w:rPr>
                <w:rFonts w:hint="eastAsia"/>
              </w:rPr>
              <w:t>功能涂料；</w:t>
            </w:r>
          </w:p>
          <w:p w:rsidR="00043462" w:rsidRPr="00085761" w:rsidRDefault="00043462" w:rsidP="00FC5817">
            <w:pPr>
              <w:snapToGrid w:val="0"/>
              <w:jc w:val="left"/>
              <w:rPr>
                <w:b/>
              </w:rPr>
            </w:pPr>
            <w:r w:rsidRPr="00085761">
              <w:t>3</w:t>
            </w:r>
            <w:r w:rsidRPr="00085761">
              <w:rPr>
                <w:rFonts w:hint="eastAsia"/>
              </w:rPr>
              <w:t>、</w:t>
            </w:r>
            <w:r w:rsidRPr="00085761">
              <w:t>3D</w:t>
            </w:r>
            <w:r w:rsidRPr="00085761">
              <w:rPr>
                <w:rFonts w:hint="eastAsia"/>
              </w:rPr>
              <w:t>打印水性聚氨酯材料；</w:t>
            </w:r>
          </w:p>
        </w:tc>
      </w:tr>
      <w:tr w:rsidR="008940F6" w:rsidRPr="00085761" w:rsidTr="00FC5817">
        <w:trPr>
          <w:cantSplit/>
          <w:trHeight w:val="794"/>
          <w:jc w:val="center"/>
        </w:trPr>
        <w:tc>
          <w:tcPr>
            <w:tcW w:w="1652" w:type="dxa"/>
            <w:gridSpan w:val="2"/>
            <w:vAlign w:val="center"/>
          </w:tcPr>
          <w:p w:rsidR="008940F6" w:rsidRPr="00085761" w:rsidRDefault="008940F6" w:rsidP="002E7ACF">
            <w:pPr>
              <w:snapToGrid w:val="0"/>
              <w:jc w:val="center"/>
              <w:rPr>
                <w:b/>
              </w:rPr>
            </w:pPr>
            <w:r w:rsidRPr="00085761">
              <w:rPr>
                <w:rFonts w:hint="eastAsia"/>
                <w:b/>
              </w:rPr>
              <w:t>研究成果</w:t>
            </w:r>
          </w:p>
        </w:tc>
        <w:tc>
          <w:tcPr>
            <w:tcW w:w="7437" w:type="dxa"/>
            <w:gridSpan w:val="7"/>
            <w:vAlign w:val="center"/>
          </w:tcPr>
          <w:p w:rsidR="008940F6" w:rsidRPr="00085761" w:rsidRDefault="008940F6" w:rsidP="002E7ACF">
            <w:pPr>
              <w:snapToGrid w:val="0"/>
              <w:spacing w:line="360" w:lineRule="exact"/>
              <w:jc w:val="left"/>
            </w:pPr>
            <w:r w:rsidRPr="00085761">
              <w:t>1</w:t>
            </w:r>
            <w:r w:rsidRPr="00085761">
              <w:rPr>
                <w:rFonts w:hint="eastAsia"/>
              </w:rPr>
              <w:t>、河南省科技攻关项目，</w:t>
            </w:r>
            <w:r w:rsidRPr="00085761">
              <w:t>2018</w:t>
            </w:r>
            <w:r w:rsidRPr="00085761">
              <w:rPr>
                <w:rFonts w:hint="eastAsia"/>
              </w:rPr>
              <w:t>，纳米自清洁绿色复合涂料的制备及应用研究</w:t>
            </w:r>
            <w:r>
              <w:rPr>
                <w:rFonts w:hint="eastAsia"/>
              </w:rPr>
              <w:t>；</w:t>
            </w:r>
            <w:r w:rsidRPr="00085761">
              <w:t xml:space="preserve"> </w:t>
            </w:r>
            <w:r w:rsidRPr="00085761">
              <w:t>2</w:t>
            </w:r>
            <w:r w:rsidRPr="00085761">
              <w:rPr>
                <w:rFonts w:hint="eastAsia"/>
              </w:rPr>
              <w:t>、河南省科技攻关项目，</w:t>
            </w:r>
            <w:r w:rsidRPr="00085761">
              <w:t>152102210295</w:t>
            </w:r>
            <w:r w:rsidRPr="00085761">
              <w:rPr>
                <w:rFonts w:hint="eastAsia"/>
              </w:rPr>
              <w:t>，纳米氧化物热电材料的合成及其应用</w:t>
            </w:r>
            <w:r>
              <w:rPr>
                <w:rFonts w:hint="eastAsia"/>
              </w:rPr>
              <w:t>；</w:t>
            </w:r>
            <w:r w:rsidRPr="00085761">
              <w:t xml:space="preserve"> </w:t>
            </w:r>
            <w:r w:rsidRPr="00085761">
              <w:t>3</w:t>
            </w:r>
            <w:r w:rsidRPr="00085761">
              <w:rPr>
                <w:rFonts w:hint="eastAsia"/>
              </w:rPr>
              <w:t>、平顶山市科技攻关项目，</w:t>
            </w:r>
            <w:smartTag w:uri="urn:schemas-microsoft-com:office:smarttags" w:element="chmetcnv">
              <w:smartTagPr>
                <w:attr w:name="TCSC" w:val="0"/>
                <w:attr w:name="NumberType" w:val="1"/>
                <w:attr w:name="Negative" w:val="False"/>
                <w:attr w:name="HasSpace" w:val="False"/>
                <w:attr w:name="SourceValue" w:val="3"/>
                <w:attr w:name="UnitName" w:val="C"/>
              </w:smartTagPr>
              <w:r w:rsidRPr="00085761">
                <w:t>2012C</w:t>
              </w:r>
            </w:smartTag>
            <w:r w:rsidRPr="00085761">
              <w:t>09</w:t>
            </w:r>
            <w:r w:rsidRPr="00085761">
              <w:rPr>
                <w:rFonts w:hint="eastAsia"/>
              </w:rPr>
              <w:t>，</w:t>
            </w:r>
            <w:proofErr w:type="gramStart"/>
            <w:r w:rsidRPr="00085761">
              <w:rPr>
                <w:rFonts w:hint="eastAsia"/>
              </w:rPr>
              <w:t>硫属化合物</w:t>
            </w:r>
            <w:proofErr w:type="gramEnd"/>
            <w:r w:rsidRPr="00085761">
              <w:rPr>
                <w:rFonts w:hint="eastAsia"/>
              </w:rPr>
              <w:t>纳米结构复合太阳能电池的制备与应用研究，主持。</w:t>
            </w:r>
          </w:p>
          <w:p w:rsidR="008940F6" w:rsidRPr="00085761" w:rsidRDefault="008940F6" w:rsidP="002E7ACF">
            <w:pPr>
              <w:snapToGrid w:val="0"/>
              <w:spacing w:line="360" w:lineRule="exact"/>
              <w:jc w:val="left"/>
            </w:pPr>
            <w:r w:rsidRPr="00085761">
              <w:t>4</w:t>
            </w:r>
            <w:r w:rsidRPr="00085761">
              <w:rPr>
                <w:rFonts w:hint="eastAsia"/>
              </w:rPr>
              <w:t>、河南省科技攻关项目，</w:t>
            </w:r>
            <w:r w:rsidRPr="00085761">
              <w:t>092102210198</w:t>
            </w:r>
            <w:r w:rsidRPr="00085761">
              <w:rPr>
                <w:rFonts w:hint="eastAsia"/>
              </w:rPr>
              <w:t>，新能源材料：</w:t>
            </w:r>
            <w:r w:rsidRPr="00085761">
              <w:t>II-VI</w:t>
            </w:r>
            <w:r w:rsidRPr="00085761">
              <w:rPr>
                <w:rFonts w:hint="eastAsia"/>
              </w:rPr>
              <w:t>族半导体纳米材料的制备与光伏性能研究主持。</w:t>
            </w:r>
          </w:p>
          <w:p w:rsidR="008940F6" w:rsidRPr="00085761" w:rsidRDefault="008940F6" w:rsidP="002E7ACF">
            <w:pPr>
              <w:snapToGrid w:val="0"/>
              <w:spacing w:line="360" w:lineRule="exact"/>
              <w:jc w:val="left"/>
            </w:pPr>
            <w:r w:rsidRPr="00085761">
              <w:rPr>
                <w:rFonts w:hint="eastAsia"/>
              </w:rPr>
              <w:t>期刊论文（近</w:t>
            </w:r>
            <w:r w:rsidRPr="00085761">
              <w:t>5</w:t>
            </w:r>
            <w:r w:rsidRPr="00085761">
              <w:rPr>
                <w:rFonts w:hint="eastAsia"/>
              </w:rPr>
              <w:t>年，第一作者）</w:t>
            </w:r>
          </w:p>
          <w:p w:rsidR="008940F6" w:rsidRPr="00085761" w:rsidRDefault="008940F6" w:rsidP="002E7ACF">
            <w:pPr>
              <w:snapToGrid w:val="0"/>
              <w:spacing w:line="360" w:lineRule="exact"/>
              <w:jc w:val="left"/>
            </w:pPr>
            <w:r>
              <w:rPr>
                <w:rFonts w:hint="eastAsia"/>
              </w:rPr>
              <w:t>1、</w:t>
            </w:r>
            <w:r w:rsidRPr="00085761">
              <w:t xml:space="preserve"> Li Shanying, Li Hui, Su Qing, Liu Xiangyun, Zhao Haipeng, Ding Mingjie, Liu Ke, Nie Wendong, Synthesis of p-type 6H-SiC nanowires by pine needle carbothermal method, Materials Letters, (2017) 199, 7, 113-115</w:t>
            </w:r>
          </w:p>
          <w:p w:rsidR="008940F6" w:rsidRPr="00085761" w:rsidRDefault="008940F6" w:rsidP="002E7ACF">
            <w:pPr>
              <w:snapToGrid w:val="0"/>
              <w:spacing w:line="360" w:lineRule="exact"/>
              <w:jc w:val="left"/>
            </w:pPr>
            <w:r>
              <w:rPr>
                <w:rFonts w:hint="eastAsia"/>
                <w:lang w:val="de-DE"/>
              </w:rPr>
              <w:t>2、</w:t>
            </w:r>
            <w:r w:rsidRPr="003A6C46">
              <w:rPr>
                <w:lang w:val="de-DE"/>
              </w:rPr>
              <w:t xml:space="preserve"> Li Shanying, Wang Ning, Zhao Haipeng, Du Lingzhi. </w:t>
            </w:r>
            <w:r w:rsidRPr="00085761">
              <w:t xml:space="preserve">Synthesis and electrical properties of p-type </w:t>
            </w:r>
            <w:smartTag w:uri="urn:schemas-microsoft-com:office:smarttags" w:element="chmetcnv">
              <w:smartTagPr>
                <w:attr w:name="TCSC" w:val="0"/>
                <w:attr w:name="NumberType" w:val="1"/>
                <w:attr w:name="Negative" w:val="False"/>
                <w:attr w:name="HasSpace" w:val="False"/>
                <w:attr w:name="SourceValue" w:val="3"/>
                <w:attr w:name="UnitName" w:val="C"/>
              </w:smartTagPr>
              <w:r w:rsidRPr="00085761">
                <w:t>3C</w:t>
              </w:r>
            </w:smartTag>
            <w:r w:rsidRPr="00085761">
              <w:t>–SiC nanowires. Materials Letters, (2014) 126,1,217-219</w:t>
            </w:r>
          </w:p>
          <w:p w:rsidR="008940F6" w:rsidRPr="00085761" w:rsidRDefault="008940F6" w:rsidP="002E7ACF">
            <w:pPr>
              <w:snapToGrid w:val="0"/>
              <w:spacing w:line="360" w:lineRule="exact"/>
              <w:jc w:val="left"/>
            </w:pPr>
            <w:r>
              <w:rPr>
                <w:rFonts w:hint="eastAsia"/>
              </w:rPr>
              <w:t>3、</w:t>
            </w:r>
            <w:r w:rsidRPr="00085761">
              <w:t xml:space="preserve"> Li Shanying, Li Wenqi, Zhao Haipeng, Du Lingzhi. Enhanced Conductivity of </w:t>
            </w:r>
            <w:smartTag w:uri="urn:schemas-microsoft-com:office:smarttags" w:element="chmetcnv">
              <w:smartTagPr>
                <w:attr w:name="TCSC" w:val="0"/>
                <w:attr w:name="NumberType" w:val="1"/>
                <w:attr w:name="Negative" w:val="False"/>
                <w:attr w:name="HasSpace" w:val="False"/>
                <w:attr w:name="SourceValue" w:val="3"/>
                <w:attr w:name="UnitName" w:val="C"/>
              </w:smartTagPr>
              <w:r w:rsidRPr="00085761">
                <w:t>3C</w:t>
              </w:r>
            </w:smartTag>
            <w:r w:rsidRPr="00085761">
              <w:t>-SiC Nanowires by Nitrogen Doping. Nanoscience and Nanotechnology Letters, (2014) 6,12,1091-1094</w:t>
            </w:r>
          </w:p>
          <w:p w:rsidR="008940F6" w:rsidRPr="00085761" w:rsidRDefault="008940F6" w:rsidP="002E7ACF">
            <w:pPr>
              <w:snapToGrid w:val="0"/>
              <w:spacing w:line="360" w:lineRule="exact"/>
              <w:jc w:val="left"/>
            </w:pPr>
            <w:r>
              <w:rPr>
                <w:rFonts w:hint="eastAsia"/>
              </w:rPr>
              <w:t>4、</w:t>
            </w:r>
            <w:r w:rsidRPr="00085761">
              <w:t xml:space="preserve"> Li Shanying, Zhao Haipeng, Tian Damin. Aqueous synthesis of highly monodispersed thiol-capped CdSe quantum dots based on the electrochemical method. Materials Science In Semiconductor Processing. (2013) 16, 1,149-153</w:t>
            </w:r>
          </w:p>
          <w:p w:rsidR="008940F6" w:rsidRPr="00085761" w:rsidRDefault="008940F6" w:rsidP="002E7ACF">
            <w:pPr>
              <w:snapToGrid w:val="0"/>
              <w:spacing w:line="360" w:lineRule="exact"/>
              <w:jc w:val="left"/>
            </w:pPr>
            <w:r>
              <w:rPr>
                <w:rFonts w:hint="eastAsia"/>
              </w:rPr>
              <w:t>5、</w:t>
            </w:r>
            <w:r w:rsidRPr="00085761">
              <w:t>Li Shanying, Su Qing, Zhao Haipeng, Tian Damin, Ternary semiconductor ZnSe0.7Te0.3 nanowires. Micro &amp; Nano Letters, (2013) 8,8,436-439</w:t>
            </w:r>
          </w:p>
          <w:p w:rsidR="008940F6" w:rsidRPr="00085761" w:rsidRDefault="008940F6" w:rsidP="002E7ACF">
            <w:pPr>
              <w:snapToGrid w:val="0"/>
              <w:spacing w:line="360" w:lineRule="exact"/>
              <w:jc w:val="left"/>
            </w:pPr>
            <w:r>
              <w:rPr>
                <w:rFonts w:hint="eastAsia"/>
              </w:rPr>
              <w:t>6、</w:t>
            </w:r>
            <w:r w:rsidRPr="00085761">
              <w:t xml:space="preserve"> Li Shanying, Su Qing, Zhao Haipeng. Photoresponse properties of p-type ZnSe nanowire photodetectors. Micro &amp; Nano Letters, (2013) 8,9,496-499</w:t>
            </w:r>
          </w:p>
          <w:p w:rsidR="008940F6" w:rsidRPr="00085761" w:rsidRDefault="008940F6" w:rsidP="002E7ACF">
            <w:pPr>
              <w:snapToGrid w:val="0"/>
              <w:spacing w:line="360" w:lineRule="exact"/>
              <w:jc w:val="left"/>
              <w:rPr>
                <w:b/>
              </w:rPr>
            </w:pPr>
            <w:r>
              <w:rPr>
                <w:rFonts w:hint="eastAsia"/>
              </w:rPr>
              <w:t>7、</w:t>
            </w:r>
            <w:r w:rsidRPr="00085761">
              <w:t xml:space="preserve"> Li Shanying, Li Xiaoyan, Zhao Haipeng. Synthesis and electrical properties of p-type CdTe nanowires. Micro &amp; Nano Letters, (2013) 8,6,308-310</w:t>
            </w: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20</w:t>
      </w:r>
      <w:r w:rsidR="00994C15">
        <w:rPr>
          <w:rFonts w:hint="eastAsia"/>
          <w:b/>
        </w:rPr>
        <w:t>、</w:t>
      </w:r>
      <w:r w:rsidR="00043462">
        <w:rPr>
          <w:rFonts w:hint="eastAsia"/>
          <w:b/>
        </w:rPr>
        <w:t>高校科研</w:t>
      </w:r>
      <w:r>
        <w:rPr>
          <w:rFonts w:hint="eastAsia"/>
          <w:b/>
        </w:rPr>
        <w:t>成果（8）</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0E0B8C">
        <w:trPr>
          <w:cantSplit/>
          <w:trHeight w:val="676"/>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刘伟</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1981.7</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0E0B8C">
        <w:trPr>
          <w:cantSplit/>
          <w:trHeight w:val="416"/>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副教授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科研与校企合作办主任</w:t>
            </w:r>
          </w:p>
        </w:tc>
      </w:tr>
      <w:tr w:rsidR="00043462" w:rsidRPr="00085761" w:rsidTr="000E0B8C">
        <w:trPr>
          <w:cantSplit/>
          <w:trHeight w:val="407"/>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rPr>
                <w:b/>
              </w:rPr>
            </w:pPr>
            <w:r w:rsidRPr="00085761">
              <w:rPr>
                <w:rFonts w:hint="eastAsia"/>
              </w:rPr>
              <w:t>河南城建学院材料与化工学院</w:t>
            </w:r>
          </w:p>
        </w:tc>
      </w:tr>
      <w:tr w:rsidR="00043462" w:rsidRPr="00085761" w:rsidTr="000E0B8C">
        <w:trPr>
          <w:cantSplit/>
          <w:trHeight w:val="568"/>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994C15" w:rsidRDefault="00043462" w:rsidP="00994C15">
            <w:pPr>
              <w:ind w:firstLineChars="200" w:firstLine="420"/>
              <w:rPr>
                <w:b/>
              </w:rPr>
            </w:pPr>
            <w:r w:rsidRPr="00085761">
              <w:rPr>
                <w:rFonts w:hint="eastAsia"/>
              </w:rPr>
              <w:t>金属有机化学、超分子化学、化学工业副产品及废弃物综合利用</w:t>
            </w:r>
          </w:p>
        </w:tc>
      </w:tr>
      <w:tr w:rsidR="00043462" w:rsidRPr="00085761" w:rsidTr="00FC5817">
        <w:trPr>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E0B8C" w:rsidRDefault="000E0B8C" w:rsidP="00994C15">
            <w:pPr>
              <w:spacing w:line="360" w:lineRule="exact"/>
              <w:ind w:firstLineChars="200" w:firstLine="420"/>
              <w:rPr>
                <w:rFonts w:hint="eastAsia"/>
              </w:rPr>
            </w:pPr>
            <w:r>
              <w:rPr>
                <w:rFonts w:hint="eastAsia"/>
              </w:rPr>
              <w:t>1、</w:t>
            </w:r>
            <w:r w:rsidR="00043462" w:rsidRPr="00085761">
              <w:rPr>
                <w:rFonts w:hint="eastAsia"/>
              </w:rPr>
              <w:t>主导解决了平煤集团飞行化工空分厂生产中液氧浑浊问题；</w:t>
            </w:r>
          </w:p>
          <w:p w:rsidR="000E0B8C" w:rsidRDefault="000E0B8C" w:rsidP="00994C15">
            <w:pPr>
              <w:spacing w:line="360" w:lineRule="exact"/>
              <w:ind w:firstLineChars="200" w:firstLine="420"/>
              <w:rPr>
                <w:rFonts w:hint="eastAsia"/>
              </w:rPr>
            </w:pPr>
            <w:r>
              <w:rPr>
                <w:rFonts w:hint="eastAsia"/>
              </w:rPr>
              <w:t>2、</w:t>
            </w:r>
            <w:r w:rsidR="00043462" w:rsidRPr="00085761">
              <w:rPr>
                <w:rFonts w:hint="eastAsia"/>
              </w:rPr>
              <w:t>平煤神马集团河南神马尼龙化工有限责任公司横向合作项目</w:t>
            </w:r>
            <w:r w:rsidR="00043462" w:rsidRPr="00085761">
              <w:t>“</w:t>
            </w:r>
            <w:r w:rsidR="00043462" w:rsidRPr="00085761">
              <w:rPr>
                <w:rFonts w:hint="eastAsia"/>
              </w:rPr>
              <w:t>甲基环戊烷废油的开发与利用研究</w:t>
            </w:r>
            <w:r w:rsidR="00043462" w:rsidRPr="00085761">
              <w:t>”</w:t>
            </w:r>
            <w:r w:rsidR="00043462" w:rsidRPr="00085761">
              <w:rPr>
                <w:rFonts w:hint="eastAsia"/>
              </w:rPr>
              <w:t>，项目成果获发明专利《甲基环戊烷废油氧化制备甲基环戊醇的方法》（</w:t>
            </w:r>
            <w:r w:rsidR="00043462" w:rsidRPr="00085761">
              <w:t>ZL201310281830.1</w:t>
            </w:r>
            <w:r w:rsidR="00043462" w:rsidRPr="00085761">
              <w:rPr>
                <w:rFonts w:hint="eastAsia"/>
              </w:rPr>
              <w:t>）授权</w:t>
            </w:r>
            <w:r w:rsidR="00043462" w:rsidRPr="00085761">
              <w:t>1</w:t>
            </w:r>
            <w:r w:rsidR="00043462" w:rsidRPr="00085761">
              <w:rPr>
                <w:rFonts w:hint="eastAsia"/>
              </w:rPr>
              <w:t>项；</w:t>
            </w:r>
          </w:p>
          <w:p w:rsidR="000E0B8C" w:rsidRDefault="000E0B8C" w:rsidP="00994C15">
            <w:pPr>
              <w:spacing w:line="360" w:lineRule="exact"/>
              <w:ind w:firstLineChars="200" w:firstLine="420"/>
              <w:rPr>
                <w:rFonts w:hint="eastAsia"/>
              </w:rPr>
            </w:pPr>
            <w:r>
              <w:rPr>
                <w:rFonts w:hint="eastAsia"/>
              </w:rPr>
              <w:t>3、</w:t>
            </w:r>
            <w:r w:rsidR="00043462" w:rsidRPr="00085761">
              <w:rPr>
                <w:rFonts w:hint="eastAsia"/>
              </w:rPr>
              <w:t>平煤神马集团横向合作项目</w:t>
            </w:r>
            <w:r w:rsidR="00043462" w:rsidRPr="00085761">
              <w:t>“</w:t>
            </w:r>
            <w:r w:rsidR="00043462" w:rsidRPr="00085761">
              <w:rPr>
                <w:rFonts w:hint="eastAsia"/>
              </w:rPr>
              <w:t>混合二元酸分离制备高品质戊二酸研究</w:t>
            </w:r>
            <w:r w:rsidR="00043462" w:rsidRPr="00085761">
              <w:t>”</w:t>
            </w:r>
            <w:r w:rsidR="00043462" w:rsidRPr="00085761">
              <w:rPr>
                <w:rFonts w:hint="eastAsia"/>
              </w:rPr>
              <w:t>；</w:t>
            </w:r>
          </w:p>
          <w:p w:rsidR="000E0B8C" w:rsidRDefault="000E0B8C" w:rsidP="00994C15">
            <w:pPr>
              <w:spacing w:line="360" w:lineRule="exact"/>
              <w:ind w:firstLineChars="200" w:firstLine="420"/>
              <w:rPr>
                <w:rFonts w:hint="eastAsia"/>
              </w:rPr>
            </w:pPr>
            <w:r>
              <w:rPr>
                <w:rFonts w:hint="eastAsia"/>
              </w:rPr>
              <w:t>4、</w:t>
            </w:r>
            <w:r w:rsidR="00043462" w:rsidRPr="00085761">
              <w:rPr>
                <w:rFonts w:hint="eastAsia"/>
              </w:rPr>
              <w:t>主持</w:t>
            </w:r>
            <w:r w:rsidR="00043462" w:rsidRPr="00085761">
              <w:t>“</w:t>
            </w:r>
            <w:r w:rsidR="00043462" w:rsidRPr="00085761">
              <w:rPr>
                <w:rFonts w:hint="eastAsia"/>
              </w:rPr>
              <w:t>混合二元酸制备高品质戊二酸研究（二）中试初</w:t>
            </w:r>
            <w:r w:rsidR="00043462" w:rsidRPr="00085761">
              <w:t>”</w:t>
            </w:r>
            <w:r w:rsidR="00043462" w:rsidRPr="00085761">
              <w:rPr>
                <w:rFonts w:hint="eastAsia"/>
              </w:rPr>
              <w:t>研究，完成了中试条件探索；</w:t>
            </w:r>
          </w:p>
          <w:p w:rsidR="000E0B8C" w:rsidRDefault="000E0B8C" w:rsidP="000E0B8C">
            <w:pPr>
              <w:spacing w:line="360" w:lineRule="exact"/>
              <w:ind w:firstLineChars="200" w:firstLine="420"/>
              <w:rPr>
                <w:rFonts w:hint="eastAsia"/>
              </w:rPr>
            </w:pPr>
            <w:r>
              <w:rPr>
                <w:rFonts w:hint="eastAsia"/>
              </w:rPr>
              <w:t>5、</w:t>
            </w:r>
            <w:r w:rsidR="00043462" w:rsidRPr="00085761">
              <w:t>“</w:t>
            </w:r>
            <w:r w:rsidR="00043462" w:rsidRPr="00085761">
              <w:rPr>
                <w:rFonts w:hint="eastAsia"/>
              </w:rPr>
              <w:t>混合二元酸分离制备高品质戊二酸的研究</w:t>
            </w:r>
            <w:r w:rsidR="00043462" w:rsidRPr="00085761">
              <w:t>”</w:t>
            </w:r>
            <w:r>
              <w:rPr>
                <w:rFonts w:hint="eastAsia"/>
              </w:rPr>
              <w:t>项目成果获省科技</w:t>
            </w:r>
            <w:proofErr w:type="gramStart"/>
            <w:r>
              <w:rPr>
                <w:rFonts w:hint="eastAsia"/>
              </w:rPr>
              <w:t>厅项目</w:t>
            </w:r>
            <w:proofErr w:type="gramEnd"/>
            <w:r>
              <w:rPr>
                <w:rFonts w:hint="eastAsia"/>
              </w:rPr>
              <w:t>成果鉴定。</w:t>
            </w:r>
          </w:p>
          <w:p w:rsidR="00043462" w:rsidRPr="00085761" w:rsidRDefault="00043462" w:rsidP="000E0B8C">
            <w:pPr>
              <w:spacing w:line="360" w:lineRule="exact"/>
              <w:ind w:firstLineChars="200" w:firstLine="420"/>
            </w:pPr>
            <w:r w:rsidRPr="00085761">
              <w:rPr>
                <w:rFonts w:hint="eastAsia"/>
              </w:rPr>
              <w:t>代表性论文</w:t>
            </w:r>
            <w:r>
              <w:rPr>
                <w:rFonts w:ascii="宋体" w:hAnsi="宋体" w:cs="宋体" w:hint="eastAsia"/>
                <w:color w:val="000000"/>
                <w:kern w:val="0"/>
              </w:rPr>
              <w:t>：</w:t>
            </w:r>
            <w:r>
              <w:rPr>
                <w:rFonts w:ascii="宋体" w:cs="宋体"/>
                <w:color w:val="000000"/>
                <w:kern w:val="0"/>
              </w:rPr>
              <w:br/>
            </w:r>
            <w:r>
              <w:rPr>
                <w:rFonts w:ascii="宋体" w:hAnsi="宋体" w:cs="宋体"/>
                <w:color w:val="000000"/>
                <w:kern w:val="0"/>
              </w:rPr>
              <w:t>1. Wei Liu, Xia Li, Maoping Song, Yangjie Wu, A novel dibasic phosphate-selective electrode based on Ferrocene-bearing macrocyclic amide compound, Sensors and Actuators B, 126 (2007) 609–615. </w:t>
            </w:r>
            <w:r>
              <w:rPr>
                <w:rFonts w:ascii="宋体" w:hAnsi="宋体" w:cs="宋体"/>
                <w:color w:val="000000"/>
                <w:kern w:val="0"/>
              </w:rPr>
              <w:br/>
              <w:t>2. Wei Liu, Xia Li, Zhiyuan Li, Maolin Zhang, Maoping Song, Voltammetric metal cation sensors based on ferrocenylthiosemicarbazone, Inorganic Chemistry Communications, 10 (2007) 1485- 1488. </w:t>
            </w:r>
            <w:r>
              <w:rPr>
                <w:rFonts w:ascii="宋体" w:hAnsi="宋体" w:cs="宋体"/>
                <w:color w:val="000000"/>
                <w:kern w:val="0"/>
              </w:rPr>
              <w:br/>
              <w:t>3. Wei Liu, Maolin Zhang, Xia Li, Maoping Song, One-pot synthesis of 1,1'- ferrocenediylbis(methyltriphenylphosphonium iodide) from the corresponding alcohols: Facile precursor for the construction of novel metal cations electro- chemical sensors, Inorganic Chemistry Communications, 11 (2008) 694–698. </w:t>
            </w: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21</w:t>
      </w:r>
      <w:r w:rsidR="00994C15">
        <w:rPr>
          <w:rFonts w:hint="eastAsia"/>
          <w:b/>
        </w:rPr>
        <w:t>、</w:t>
      </w:r>
      <w:r w:rsidR="00043462">
        <w:rPr>
          <w:rFonts w:hint="eastAsia"/>
          <w:b/>
        </w:rPr>
        <w:t>高校科研</w:t>
      </w:r>
      <w:r>
        <w:rPr>
          <w:rFonts w:hint="eastAsia"/>
          <w:b/>
        </w:rPr>
        <w:t>成果（10）</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张延兵</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1982.01</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讲师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无</w:t>
            </w:r>
          </w:p>
        </w:tc>
      </w:tr>
      <w:tr w:rsidR="00043462" w:rsidRPr="00085761" w:rsidTr="00FC5817">
        <w:trPr>
          <w:cantSplit/>
          <w:trHeight w:val="602"/>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pPr>
            <w:r w:rsidRPr="00085761">
              <w:rPr>
                <w:rFonts w:hint="eastAsia"/>
              </w:rPr>
              <w:t>河南城建学院材料与化工学院</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pPr>
            <w:r w:rsidRPr="00085761">
              <w:t>1</w:t>
            </w:r>
            <w:r w:rsidRPr="00085761">
              <w:rPr>
                <w:rFonts w:hint="eastAsia"/>
              </w:rPr>
              <w:t>、高分子材料改性</w:t>
            </w:r>
          </w:p>
          <w:p w:rsidR="00043462" w:rsidRPr="00085761" w:rsidRDefault="00043462" w:rsidP="00FC5817">
            <w:pPr>
              <w:snapToGrid w:val="0"/>
            </w:pPr>
            <w:r w:rsidRPr="00085761">
              <w:t>2</w:t>
            </w:r>
            <w:r w:rsidRPr="00085761">
              <w:rPr>
                <w:rFonts w:hint="eastAsia"/>
              </w:rPr>
              <w:t>、</w:t>
            </w:r>
            <w:proofErr w:type="gramStart"/>
            <w:r w:rsidRPr="00085761">
              <w:rPr>
                <w:rFonts w:hint="eastAsia"/>
              </w:rPr>
              <w:t>固定源</w:t>
            </w:r>
            <w:proofErr w:type="gramEnd"/>
            <w:r w:rsidRPr="00085761">
              <w:rPr>
                <w:rFonts w:hint="eastAsia"/>
              </w:rPr>
              <w:t>脱硝催化剂的制备及性能研究</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snapToGrid w:val="0"/>
              <w:spacing w:line="420" w:lineRule="exact"/>
              <w:jc w:val="left"/>
              <w:rPr>
                <w:b/>
              </w:rPr>
            </w:pPr>
            <w:r w:rsidRPr="00085761">
              <w:rPr>
                <w:rFonts w:hint="eastAsia"/>
                <w:b/>
              </w:rPr>
              <w:t>已发表论文：</w:t>
            </w:r>
          </w:p>
          <w:p w:rsidR="00043462" w:rsidRPr="00085761" w:rsidRDefault="00043462" w:rsidP="00FC5817">
            <w:pPr>
              <w:snapToGrid w:val="0"/>
              <w:spacing w:line="420" w:lineRule="exact"/>
              <w:ind w:left="210" w:hangingChars="100" w:hanging="210"/>
              <w:jc w:val="left"/>
            </w:pPr>
            <w:r w:rsidRPr="00085761">
              <w:t xml:space="preserve">1. </w:t>
            </w:r>
            <w:r w:rsidRPr="00085761">
              <w:rPr>
                <w:u w:val="single"/>
              </w:rPr>
              <w:t>Yanbing Zhang</w:t>
            </w:r>
            <w:r w:rsidRPr="00085761">
              <w:t>, Yuying Zheng</w:t>
            </w:r>
            <w:bookmarkStart w:id="5" w:name="OLE_LINK82"/>
            <w:bookmarkStart w:id="6" w:name="OLE_LINK83"/>
            <w:r w:rsidRPr="00085761">
              <w:rPr>
                <w:vertAlign w:val="superscript"/>
              </w:rPr>
              <w:t>*</w:t>
            </w:r>
            <w:bookmarkEnd w:id="5"/>
            <w:bookmarkEnd w:id="6"/>
            <w:r w:rsidRPr="00085761">
              <w:t xml:space="preserve">, et al. RSC </w:t>
            </w:r>
            <w:proofErr w:type="gramStart"/>
            <w:r w:rsidRPr="00085761">
              <w:t>Advances.,</w:t>
            </w:r>
            <w:proofErr w:type="gramEnd"/>
            <w:r w:rsidRPr="00085761">
              <w:t xml:space="preserve"> 2015, 5(36): 28385-28388. </w:t>
            </w:r>
          </w:p>
          <w:p w:rsidR="00043462" w:rsidRPr="00085761" w:rsidRDefault="00043462" w:rsidP="00FC5817">
            <w:pPr>
              <w:snapToGrid w:val="0"/>
              <w:spacing w:line="420" w:lineRule="exact"/>
              <w:ind w:left="210" w:hangingChars="100" w:hanging="210"/>
              <w:jc w:val="left"/>
            </w:pPr>
            <w:r w:rsidRPr="00085761">
              <w:t xml:space="preserve">2. </w:t>
            </w:r>
            <w:r w:rsidRPr="00085761">
              <w:rPr>
                <w:u w:val="single"/>
              </w:rPr>
              <w:t>Yanbing Zhang</w:t>
            </w:r>
            <w:r w:rsidRPr="00085761">
              <w:t>, Yuying Zheng</w:t>
            </w:r>
            <w:bookmarkStart w:id="7" w:name="OLE_LINK85"/>
            <w:bookmarkStart w:id="8" w:name="OLE_LINK84"/>
            <w:bookmarkStart w:id="9" w:name="OLE_LINK86"/>
            <w:r w:rsidRPr="00085761">
              <w:rPr>
                <w:vertAlign w:val="superscript"/>
              </w:rPr>
              <w:t>*</w:t>
            </w:r>
            <w:bookmarkEnd w:id="7"/>
            <w:bookmarkEnd w:id="8"/>
            <w:bookmarkEnd w:id="9"/>
            <w:r w:rsidRPr="00085761">
              <w:t xml:space="preserve">, et al. Catal. </w:t>
            </w:r>
            <w:proofErr w:type="gramStart"/>
            <w:r w:rsidRPr="00085761">
              <w:t>Commun.,</w:t>
            </w:r>
            <w:proofErr w:type="gramEnd"/>
            <w:r w:rsidRPr="00085761">
              <w:t xml:space="preserve"> 2015, 62(0): 57-61.</w:t>
            </w:r>
          </w:p>
          <w:p w:rsidR="00043462" w:rsidRPr="00085761" w:rsidRDefault="00043462" w:rsidP="00FC5817">
            <w:pPr>
              <w:snapToGrid w:val="0"/>
              <w:spacing w:line="420" w:lineRule="exact"/>
              <w:ind w:left="210" w:hangingChars="100" w:hanging="210"/>
              <w:jc w:val="left"/>
            </w:pPr>
            <w:r w:rsidRPr="00085761">
              <w:t xml:space="preserve">3. </w:t>
            </w:r>
            <w:r w:rsidRPr="00085761">
              <w:rPr>
                <w:u w:val="single"/>
              </w:rPr>
              <w:t>Yanbing Zhang</w:t>
            </w:r>
            <w:r w:rsidRPr="00085761">
              <w:t>, Yuying Zheng</w:t>
            </w:r>
            <w:bookmarkStart w:id="10" w:name="OLE_LINK87"/>
            <w:bookmarkStart w:id="11" w:name="OLE_LINK88"/>
            <w:r w:rsidRPr="00085761">
              <w:rPr>
                <w:vertAlign w:val="superscript"/>
              </w:rPr>
              <w:t>*</w:t>
            </w:r>
            <w:bookmarkEnd w:id="10"/>
            <w:bookmarkEnd w:id="11"/>
            <w:r w:rsidRPr="00085761">
              <w:t xml:space="preserve">, et al. RSC </w:t>
            </w:r>
            <w:proofErr w:type="gramStart"/>
            <w:r w:rsidRPr="00085761">
              <w:t>Advances.,</w:t>
            </w:r>
            <w:proofErr w:type="gramEnd"/>
            <w:r w:rsidRPr="00085761">
              <w:t xml:space="preserve"> 2016, 6: 65392 - 65396.</w:t>
            </w:r>
          </w:p>
          <w:p w:rsidR="00043462" w:rsidRPr="00085761" w:rsidRDefault="00043462" w:rsidP="00FC5817">
            <w:pPr>
              <w:snapToGrid w:val="0"/>
              <w:spacing w:line="420" w:lineRule="exact"/>
              <w:ind w:left="210" w:hangingChars="100" w:hanging="210"/>
              <w:jc w:val="left"/>
            </w:pPr>
            <w:r w:rsidRPr="00085761">
              <w:t>4. Yuying Zheng</w:t>
            </w:r>
            <w:r w:rsidRPr="00085761">
              <w:rPr>
                <w:vertAlign w:val="superscript"/>
              </w:rPr>
              <w:t>*</w:t>
            </w:r>
            <w:r w:rsidRPr="00085761">
              <w:t xml:space="preserve">, </w:t>
            </w:r>
            <w:r w:rsidRPr="00085761">
              <w:rPr>
                <w:u w:val="single"/>
              </w:rPr>
              <w:t>Yanbing Zhang</w:t>
            </w:r>
            <w:r w:rsidRPr="00085761">
              <w:t xml:space="preserve">, et al. RSC </w:t>
            </w:r>
            <w:proofErr w:type="gramStart"/>
            <w:r w:rsidRPr="00085761">
              <w:t>Advances.,</w:t>
            </w:r>
            <w:proofErr w:type="gramEnd"/>
            <w:r w:rsidRPr="00085761">
              <w:t xml:space="preserve"> 2014, 4(103): 59242-59247.</w:t>
            </w:r>
          </w:p>
          <w:p w:rsidR="00043462" w:rsidRPr="00085761" w:rsidRDefault="00043462" w:rsidP="00FC5817">
            <w:pPr>
              <w:snapToGrid w:val="0"/>
              <w:spacing w:line="420" w:lineRule="exact"/>
              <w:ind w:left="210" w:hangingChars="100" w:hanging="210"/>
              <w:jc w:val="left"/>
            </w:pPr>
            <w:r w:rsidRPr="00085761">
              <w:t xml:space="preserve">5. </w:t>
            </w:r>
            <w:r w:rsidRPr="00085761">
              <w:rPr>
                <w:u w:val="single"/>
              </w:rPr>
              <w:t>Yanbing Zhang</w:t>
            </w:r>
            <w:r w:rsidRPr="00085761">
              <w:t>, Yuying Zheng</w:t>
            </w:r>
            <w:bookmarkStart w:id="12" w:name="OLE_LINK81"/>
            <w:bookmarkStart w:id="13" w:name="OLE_LINK80"/>
            <w:r w:rsidRPr="00085761">
              <w:rPr>
                <w:vertAlign w:val="superscript"/>
              </w:rPr>
              <w:t>*</w:t>
            </w:r>
            <w:bookmarkEnd w:id="12"/>
            <w:bookmarkEnd w:id="13"/>
            <w:r w:rsidRPr="00085761">
              <w:t xml:space="preserve">, et al. Catal. </w:t>
            </w:r>
            <w:proofErr w:type="gramStart"/>
            <w:r w:rsidRPr="00085761">
              <w:t>Commun.,</w:t>
            </w:r>
            <w:proofErr w:type="gramEnd"/>
            <w:r w:rsidRPr="00085761">
              <w:t xml:space="preserve"> 2015, 71(5): 46-50.</w:t>
            </w:r>
          </w:p>
          <w:p w:rsidR="00043462" w:rsidRPr="00085761" w:rsidRDefault="00043462" w:rsidP="00FC5817">
            <w:pPr>
              <w:snapToGrid w:val="0"/>
              <w:spacing w:line="420" w:lineRule="exact"/>
              <w:jc w:val="left"/>
            </w:pPr>
            <w:r w:rsidRPr="00085761">
              <w:t xml:space="preserve">6. </w:t>
            </w:r>
            <w:r w:rsidRPr="00085761">
              <w:rPr>
                <w:u w:val="single"/>
              </w:rPr>
              <w:t>Yanbing Zhang</w:t>
            </w:r>
            <w:r w:rsidRPr="00085761">
              <w:t xml:space="preserve">, Zhe Xu, et al. </w:t>
            </w:r>
            <w:proofErr w:type="gramStart"/>
            <w:r w:rsidRPr="00085761">
              <w:t>Nano.,</w:t>
            </w:r>
            <w:proofErr w:type="gramEnd"/>
            <w:r w:rsidRPr="00085761">
              <w:t xml:space="preserve"> 2015, 10(4): 1550050-1550059.</w:t>
            </w:r>
          </w:p>
          <w:p w:rsidR="00043462" w:rsidRPr="00085761" w:rsidRDefault="00043462" w:rsidP="00FC5817">
            <w:pPr>
              <w:snapToGrid w:val="0"/>
              <w:spacing w:line="420" w:lineRule="exact"/>
              <w:ind w:left="210" w:hangingChars="100" w:hanging="210"/>
              <w:jc w:val="left"/>
            </w:pPr>
            <w:r w:rsidRPr="00085761">
              <w:t>7. Weijie Zheng, Yuying Zheng</w:t>
            </w:r>
            <w:r w:rsidRPr="00085761">
              <w:rPr>
                <w:vertAlign w:val="superscript"/>
              </w:rPr>
              <w:t>*</w:t>
            </w:r>
            <w:r w:rsidRPr="00085761">
              <w:t xml:space="preserve">, Jian Chen, </w:t>
            </w:r>
            <w:r w:rsidRPr="00085761">
              <w:rPr>
                <w:u w:val="single"/>
              </w:rPr>
              <w:t>Yanbing Zhang</w:t>
            </w:r>
            <w:r w:rsidRPr="00085761">
              <w:rPr>
                <w:vertAlign w:val="superscript"/>
              </w:rPr>
              <w:t>**</w:t>
            </w:r>
            <w:r w:rsidRPr="00085761">
              <w:t>. MRS Communications., 2017, 7(4): 933-937.</w:t>
            </w:r>
          </w:p>
          <w:p w:rsidR="00043462" w:rsidRPr="00085761" w:rsidRDefault="00043462" w:rsidP="00FC5817">
            <w:pPr>
              <w:snapToGrid w:val="0"/>
              <w:spacing w:line="420" w:lineRule="exact"/>
              <w:ind w:left="210" w:hangingChars="100" w:hanging="210"/>
              <w:jc w:val="left"/>
            </w:pPr>
            <w:r w:rsidRPr="00085761">
              <w:t xml:space="preserve">8. </w:t>
            </w:r>
            <w:r w:rsidRPr="00085761">
              <w:rPr>
                <w:rFonts w:hint="eastAsia"/>
              </w:rPr>
              <w:t>徐元清</w:t>
            </w:r>
            <w:r w:rsidRPr="00085761">
              <w:t xml:space="preserve">, </w:t>
            </w:r>
            <w:r w:rsidRPr="00085761">
              <w:rPr>
                <w:rFonts w:hint="eastAsia"/>
              </w:rPr>
              <w:t>张延兵</w:t>
            </w:r>
            <w:r w:rsidRPr="00085761">
              <w:t xml:space="preserve">, </w:t>
            </w:r>
            <w:r w:rsidRPr="00085761">
              <w:rPr>
                <w:rFonts w:hint="eastAsia"/>
              </w:rPr>
              <w:t>房晓敏</w:t>
            </w:r>
            <w:r w:rsidRPr="00085761">
              <w:t xml:space="preserve">, </w:t>
            </w:r>
            <w:r w:rsidRPr="00085761">
              <w:rPr>
                <w:rFonts w:hint="eastAsia"/>
              </w:rPr>
              <w:t>卞龙骧</w:t>
            </w:r>
            <w:r w:rsidRPr="00085761">
              <w:t xml:space="preserve">, </w:t>
            </w:r>
            <w:r w:rsidRPr="00085761">
              <w:rPr>
                <w:rFonts w:hint="eastAsia"/>
              </w:rPr>
              <w:t>郭红丽</w:t>
            </w:r>
            <w:r w:rsidRPr="00085761">
              <w:t xml:space="preserve">, </w:t>
            </w:r>
            <w:proofErr w:type="gramStart"/>
            <w:r w:rsidRPr="00085761">
              <w:rPr>
                <w:rFonts w:hint="eastAsia"/>
              </w:rPr>
              <w:t>丁涛</w:t>
            </w:r>
            <w:proofErr w:type="gramEnd"/>
            <w:r w:rsidRPr="00085761">
              <w:t xml:space="preserve">. </w:t>
            </w:r>
            <w:r w:rsidRPr="00085761">
              <w:rPr>
                <w:rFonts w:hint="eastAsia"/>
              </w:rPr>
              <w:t>新型无卤阻燃剂乙</w:t>
            </w:r>
            <w:proofErr w:type="gramStart"/>
            <w:r w:rsidRPr="00085761">
              <w:rPr>
                <w:rFonts w:hint="eastAsia"/>
              </w:rPr>
              <w:t>二胺双磷酸二苯酯的</w:t>
            </w:r>
            <w:proofErr w:type="gramEnd"/>
            <w:r w:rsidRPr="00085761">
              <w:rPr>
                <w:rFonts w:hint="eastAsia"/>
              </w:rPr>
              <w:t>合成</w:t>
            </w:r>
            <w:r w:rsidRPr="00085761">
              <w:t xml:space="preserve">[J]. </w:t>
            </w:r>
            <w:r w:rsidRPr="00085761">
              <w:rPr>
                <w:rFonts w:hint="eastAsia"/>
              </w:rPr>
              <w:t>化学工程</w:t>
            </w:r>
            <w:r w:rsidRPr="00085761">
              <w:t>, 2013,(01): 65-69.</w:t>
            </w:r>
          </w:p>
          <w:p w:rsidR="00043462" w:rsidRPr="00085761" w:rsidRDefault="00043462" w:rsidP="00FC5817">
            <w:pPr>
              <w:snapToGrid w:val="0"/>
              <w:spacing w:line="420" w:lineRule="exact"/>
              <w:ind w:left="210" w:hangingChars="100" w:hanging="210"/>
              <w:jc w:val="left"/>
            </w:pPr>
            <w:r w:rsidRPr="00085761">
              <w:t xml:space="preserve">9. </w:t>
            </w:r>
            <w:r w:rsidRPr="00085761">
              <w:rPr>
                <w:rFonts w:hint="eastAsia"/>
              </w:rPr>
              <w:t>张延兵</w:t>
            </w:r>
            <w:r w:rsidRPr="00085761">
              <w:t xml:space="preserve">, </w:t>
            </w:r>
            <w:r w:rsidRPr="00085761">
              <w:rPr>
                <w:rFonts w:hint="eastAsia"/>
              </w:rPr>
              <w:t>黄金鹤</w:t>
            </w:r>
            <w:r w:rsidRPr="00085761">
              <w:t xml:space="preserve">, </w:t>
            </w:r>
            <w:r w:rsidRPr="00085761">
              <w:rPr>
                <w:rFonts w:hint="eastAsia"/>
              </w:rPr>
              <w:t>黄松海</w:t>
            </w:r>
            <w:r w:rsidRPr="00085761">
              <w:t xml:space="preserve">, </w:t>
            </w:r>
            <w:proofErr w:type="gramStart"/>
            <w:r w:rsidRPr="00085761">
              <w:rPr>
                <w:rFonts w:hint="eastAsia"/>
              </w:rPr>
              <w:t>郑玉婴</w:t>
            </w:r>
            <w:proofErr w:type="gramEnd"/>
            <w:r w:rsidRPr="00085761">
              <w:t xml:space="preserve">. </w:t>
            </w:r>
            <w:r w:rsidRPr="00085761">
              <w:rPr>
                <w:rFonts w:hint="eastAsia"/>
              </w:rPr>
              <w:t>抗静电与导电聚甲醛的研究现状</w:t>
            </w:r>
            <w:r w:rsidRPr="00085761">
              <w:t xml:space="preserve">[J]. </w:t>
            </w:r>
            <w:r w:rsidRPr="00085761">
              <w:rPr>
                <w:rFonts w:hint="eastAsia"/>
              </w:rPr>
              <w:t>塑料科技</w:t>
            </w:r>
            <w:r w:rsidRPr="00085761">
              <w:t>, 2014,42(3): 118-123.</w:t>
            </w:r>
          </w:p>
          <w:p w:rsidR="00043462" w:rsidRPr="00085761" w:rsidRDefault="00043462" w:rsidP="00EB1D43">
            <w:pPr>
              <w:snapToGrid w:val="0"/>
              <w:spacing w:line="420" w:lineRule="exact"/>
              <w:ind w:left="211" w:hangingChars="100" w:hanging="211"/>
              <w:jc w:val="left"/>
              <w:rPr>
                <w:b/>
              </w:rPr>
            </w:pPr>
            <w:r w:rsidRPr="00085761">
              <w:rPr>
                <w:rFonts w:hint="eastAsia"/>
                <w:b/>
              </w:rPr>
              <w:t>授权的专利：</w:t>
            </w:r>
          </w:p>
          <w:p w:rsidR="00043462" w:rsidRPr="00085761" w:rsidRDefault="00043462" w:rsidP="00FC5817">
            <w:pPr>
              <w:snapToGrid w:val="0"/>
              <w:spacing w:line="420" w:lineRule="exact"/>
              <w:ind w:left="210" w:hangingChars="100" w:hanging="210"/>
              <w:jc w:val="left"/>
            </w:pPr>
            <w:r w:rsidRPr="00085761">
              <w:t xml:space="preserve">1. </w:t>
            </w:r>
            <w:r w:rsidRPr="00085761">
              <w:rPr>
                <w:rFonts w:hint="eastAsia"/>
              </w:rPr>
              <w:t>一种免煅烧型</w:t>
            </w:r>
            <w:r w:rsidRPr="00085761">
              <w:t>MnO</w:t>
            </w:r>
            <w:r w:rsidRPr="00085761">
              <w:rPr>
                <w:vertAlign w:val="subscript"/>
              </w:rPr>
              <w:t>2</w:t>
            </w:r>
            <w:r w:rsidRPr="00085761">
              <w:t>-Fe</w:t>
            </w:r>
            <w:r w:rsidRPr="00085761">
              <w:rPr>
                <w:vertAlign w:val="subscript"/>
              </w:rPr>
              <w:t>2</w:t>
            </w:r>
            <w:r w:rsidRPr="00085761">
              <w:t>O</w:t>
            </w:r>
            <w:r w:rsidRPr="00085761">
              <w:rPr>
                <w:vertAlign w:val="subscript"/>
              </w:rPr>
              <w:t>3</w:t>
            </w:r>
            <w:r w:rsidRPr="00085761">
              <w:t>-Ce</w:t>
            </w:r>
            <w:r w:rsidRPr="00085761">
              <w:rPr>
                <w:vertAlign w:val="subscript"/>
              </w:rPr>
              <w:t>2</w:t>
            </w:r>
            <w:r w:rsidRPr="00085761">
              <w:t>O</w:t>
            </w:r>
            <w:r w:rsidRPr="00085761">
              <w:rPr>
                <w:vertAlign w:val="subscript"/>
              </w:rPr>
              <w:t>3</w:t>
            </w:r>
            <w:r w:rsidRPr="00085761">
              <w:t>-CeO</w:t>
            </w:r>
            <w:r w:rsidRPr="00085761">
              <w:rPr>
                <w:vertAlign w:val="subscript"/>
              </w:rPr>
              <w:t>2</w:t>
            </w:r>
            <w:r w:rsidRPr="00085761">
              <w:t>/CNTs</w:t>
            </w:r>
            <w:r w:rsidRPr="00085761">
              <w:rPr>
                <w:rFonts w:hint="eastAsia"/>
              </w:rPr>
              <w:t>低温脱硝催化剂</w:t>
            </w: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22</w:t>
      </w:r>
      <w:r w:rsidR="00994C15">
        <w:rPr>
          <w:rFonts w:hint="eastAsia"/>
          <w:b/>
        </w:rPr>
        <w:t>、</w:t>
      </w:r>
      <w:r w:rsidR="00043462">
        <w:rPr>
          <w:rFonts w:hint="eastAsia"/>
          <w:b/>
        </w:rPr>
        <w:t>高校科研</w:t>
      </w:r>
      <w:r>
        <w:rPr>
          <w:rFonts w:hint="eastAsia"/>
          <w:b/>
        </w:rPr>
        <w:t>成果（7）</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651"/>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r w:rsidRPr="00085761">
              <w:rPr>
                <w:rFonts w:hint="eastAsia"/>
              </w:rPr>
              <w:t>赵亚奇</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1985.4</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549"/>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pPr>
            <w:r w:rsidRPr="00085761">
              <w:rPr>
                <w:rFonts w:hint="eastAsia"/>
              </w:rPr>
              <w:t>博士、讲师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高分子材料教研室主任</w:t>
            </w:r>
          </w:p>
        </w:tc>
      </w:tr>
      <w:tr w:rsidR="00043462" w:rsidRPr="00085761" w:rsidTr="00FC5817">
        <w:trPr>
          <w:cantSplit/>
          <w:trHeight w:val="41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left"/>
            </w:pPr>
            <w:r w:rsidRPr="00085761">
              <w:rPr>
                <w:rFonts w:hint="eastAsia"/>
              </w:rPr>
              <w:t>河南城建学院材料与化工学院</w:t>
            </w:r>
          </w:p>
        </w:tc>
      </w:tr>
      <w:tr w:rsidR="00043462" w:rsidRPr="00085761" w:rsidTr="000E0B8C">
        <w:trPr>
          <w:cantSplit/>
          <w:trHeight w:val="1151"/>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numPr>
                <w:ilvl w:val="0"/>
                <w:numId w:val="11"/>
              </w:numPr>
              <w:snapToGrid w:val="0"/>
              <w:spacing w:line="360" w:lineRule="auto"/>
              <w:jc w:val="left"/>
            </w:pPr>
            <w:r w:rsidRPr="00085761">
              <w:rPr>
                <w:rFonts w:hint="eastAsia"/>
              </w:rPr>
              <w:t>高性能聚丙烯腈的制备及表征</w:t>
            </w:r>
          </w:p>
          <w:p w:rsidR="00043462" w:rsidRPr="00085761" w:rsidRDefault="00043462" w:rsidP="00FC5817">
            <w:pPr>
              <w:numPr>
                <w:ilvl w:val="0"/>
                <w:numId w:val="11"/>
              </w:numPr>
              <w:snapToGrid w:val="0"/>
              <w:spacing w:line="360" w:lineRule="auto"/>
              <w:jc w:val="left"/>
            </w:pPr>
            <w:r w:rsidRPr="00085761">
              <w:rPr>
                <w:rFonts w:hint="eastAsia"/>
              </w:rPr>
              <w:t>戊二酸的应用</w:t>
            </w:r>
            <w:r w:rsidRPr="00085761">
              <w:t>——</w:t>
            </w:r>
            <w:r w:rsidRPr="00085761">
              <w:rPr>
                <w:rFonts w:hint="eastAsia"/>
              </w:rPr>
              <w:t>尼龙</w:t>
            </w:r>
            <w:r w:rsidRPr="00085761">
              <w:t>65</w:t>
            </w:r>
            <w:r w:rsidRPr="00085761">
              <w:rPr>
                <w:rFonts w:hint="eastAsia"/>
              </w:rPr>
              <w:t>的制备</w:t>
            </w:r>
          </w:p>
          <w:p w:rsidR="00043462" w:rsidRPr="00085761" w:rsidRDefault="00043462" w:rsidP="00FC5817">
            <w:pPr>
              <w:numPr>
                <w:ilvl w:val="0"/>
                <w:numId w:val="11"/>
              </w:numPr>
              <w:snapToGrid w:val="0"/>
              <w:spacing w:line="360" w:lineRule="auto"/>
              <w:jc w:val="left"/>
            </w:pPr>
            <w:r w:rsidRPr="00085761">
              <w:rPr>
                <w:rFonts w:hint="eastAsia"/>
              </w:rPr>
              <w:t>水性聚氨酯产品的研发</w:t>
            </w:r>
          </w:p>
        </w:tc>
      </w:tr>
      <w:tr w:rsidR="00043462" w:rsidRPr="00085761" w:rsidTr="00FC5817">
        <w:trPr>
          <w:cantSplit/>
          <w:trHeight w:val="7776"/>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085761" w:rsidRDefault="00043462" w:rsidP="00FC5817">
            <w:pPr>
              <w:rPr>
                <w:szCs w:val="21"/>
              </w:rPr>
            </w:pPr>
            <w:r w:rsidRPr="00085761">
              <w:rPr>
                <w:rFonts w:hint="eastAsia"/>
                <w:szCs w:val="21"/>
              </w:rPr>
              <w:t>论文：</w:t>
            </w:r>
          </w:p>
          <w:p w:rsidR="00043462" w:rsidRPr="00085761" w:rsidRDefault="00043462" w:rsidP="00FC5817">
            <w:pPr>
              <w:numPr>
                <w:ilvl w:val="0"/>
                <w:numId w:val="12"/>
              </w:numPr>
              <w:spacing w:line="460" w:lineRule="exact"/>
              <w:rPr>
                <w:szCs w:val="21"/>
              </w:rPr>
            </w:pPr>
            <w:r w:rsidRPr="00085761">
              <w:rPr>
                <w:szCs w:val="21"/>
              </w:rPr>
              <w:t xml:space="preserve">Zhao Yaqi, Liang Jingjing, Peng Mixue, Xu Lin, Shao Zhenzhen, Yang Minghe. A new process based on mixed-solvent precipitation polymerization to synthesize high molecular weight polyacrylonitrile initiated by ammonium persulphate. Fibers and Polymers, 2016, 17(12): 2162-2166. </w:t>
            </w:r>
          </w:p>
          <w:p w:rsidR="00043462" w:rsidRPr="00085761" w:rsidRDefault="00043462" w:rsidP="00FC5817">
            <w:pPr>
              <w:numPr>
                <w:ilvl w:val="0"/>
                <w:numId w:val="12"/>
              </w:numPr>
              <w:autoSpaceDE w:val="0"/>
              <w:autoSpaceDN w:val="0"/>
              <w:adjustRightInd w:val="0"/>
              <w:spacing w:line="460" w:lineRule="exact"/>
              <w:rPr>
                <w:rFonts w:hAnsi="宋体"/>
                <w:szCs w:val="21"/>
              </w:rPr>
            </w:pPr>
            <w:r w:rsidRPr="00085761">
              <w:rPr>
                <w:szCs w:val="21"/>
              </w:rPr>
              <w:t xml:space="preserve">Zhao Yaqi, Feng Qiao, Du Lingzhi. Effects of polymerization parameters on aqueous deposited copolymerization of acrylonitrile and itaconic acid. Advanced Materials Research, 2013, 774-776:  508-511. </w:t>
            </w:r>
          </w:p>
          <w:p w:rsidR="00043462" w:rsidRPr="00085761" w:rsidRDefault="00043462" w:rsidP="00FC5817">
            <w:pPr>
              <w:numPr>
                <w:ilvl w:val="0"/>
                <w:numId w:val="12"/>
              </w:numPr>
              <w:autoSpaceDE w:val="0"/>
              <w:autoSpaceDN w:val="0"/>
              <w:adjustRightInd w:val="0"/>
              <w:spacing w:line="460" w:lineRule="exact"/>
              <w:rPr>
                <w:i/>
                <w:szCs w:val="21"/>
              </w:rPr>
            </w:pPr>
            <w:r w:rsidRPr="00085761">
              <w:rPr>
                <w:rFonts w:hAnsi="宋体" w:hint="eastAsia"/>
                <w:szCs w:val="21"/>
              </w:rPr>
              <w:t>赵亚奇</w:t>
            </w:r>
            <w:r w:rsidRPr="00085761">
              <w:rPr>
                <w:szCs w:val="21"/>
              </w:rPr>
              <w:t xml:space="preserve">, </w:t>
            </w:r>
            <w:r w:rsidRPr="00085761">
              <w:rPr>
                <w:rFonts w:hAnsi="宋体" w:hint="eastAsia"/>
                <w:szCs w:val="21"/>
              </w:rPr>
              <w:t>陈琳洁</w:t>
            </w:r>
            <w:r w:rsidRPr="00085761">
              <w:rPr>
                <w:szCs w:val="21"/>
              </w:rPr>
              <w:t xml:space="preserve">, </w:t>
            </w:r>
            <w:r w:rsidRPr="00085761">
              <w:rPr>
                <w:rFonts w:hAnsi="宋体" w:hint="eastAsia"/>
                <w:szCs w:val="21"/>
              </w:rPr>
              <w:t>聂天风</w:t>
            </w:r>
            <w:r w:rsidRPr="00085761">
              <w:rPr>
                <w:szCs w:val="21"/>
              </w:rPr>
              <w:t xml:space="preserve">, </w:t>
            </w:r>
            <w:proofErr w:type="gramStart"/>
            <w:r w:rsidRPr="00085761">
              <w:rPr>
                <w:rFonts w:hAnsi="宋体" w:hint="eastAsia"/>
                <w:szCs w:val="21"/>
              </w:rPr>
              <w:t>杨帅渊</w:t>
            </w:r>
            <w:proofErr w:type="gramEnd"/>
            <w:r w:rsidRPr="00085761">
              <w:rPr>
                <w:szCs w:val="21"/>
              </w:rPr>
              <w:t xml:space="preserve">, </w:t>
            </w:r>
            <w:proofErr w:type="gramStart"/>
            <w:r w:rsidRPr="00085761">
              <w:rPr>
                <w:rFonts w:hAnsi="宋体" w:hint="eastAsia"/>
                <w:szCs w:val="21"/>
              </w:rPr>
              <w:t>百梦弟</w:t>
            </w:r>
            <w:proofErr w:type="gramEnd"/>
            <w:r w:rsidRPr="00085761">
              <w:rPr>
                <w:rFonts w:hAnsi="宋体"/>
                <w:szCs w:val="21"/>
              </w:rPr>
              <w:t xml:space="preserve">. </w:t>
            </w:r>
            <w:r w:rsidRPr="00085761">
              <w:rPr>
                <w:rFonts w:hAnsi="宋体" w:hint="eastAsia"/>
                <w:szCs w:val="21"/>
              </w:rPr>
              <w:t>混合溶剂沉淀聚合工艺制备</w:t>
            </w:r>
            <w:r w:rsidRPr="00085761">
              <w:rPr>
                <w:rFonts w:hAnsi="宋体"/>
                <w:szCs w:val="21"/>
              </w:rPr>
              <w:t>AN/AM/IA</w:t>
            </w:r>
            <w:r w:rsidRPr="00085761">
              <w:rPr>
                <w:rFonts w:hAnsi="宋体" w:hint="eastAsia"/>
                <w:szCs w:val="21"/>
              </w:rPr>
              <w:t>三元共聚物研究</w:t>
            </w:r>
            <w:r w:rsidRPr="00085761">
              <w:rPr>
                <w:rFonts w:hAnsi="宋体"/>
                <w:szCs w:val="21"/>
              </w:rPr>
              <w:t xml:space="preserve">. </w:t>
            </w:r>
            <w:r w:rsidRPr="00085761">
              <w:rPr>
                <w:rFonts w:hAnsi="宋体" w:hint="eastAsia"/>
                <w:szCs w:val="21"/>
              </w:rPr>
              <w:t>化工新型材料</w:t>
            </w:r>
            <w:r w:rsidRPr="00085761">
              <w:rPr>
                <w:szCs w:val="21"/>
              </w:rPr>
              <w:t xml:space="preserve">, 2016, 44(8): </w:t>
            </w:r>
            <w:r w:rsidRPr="00085761">
              <w:rPr>
                <w:rFonts w:hAnsi="宋体"/>
                <w:szCs w:val="21"/>
              </w:rPr>
              <w:t xml:space="preserve">56-58. </w:t>
            </w:r>
          </w:p>
          <w:p w:rsidR="00043462" w:rsidRPr="00085761" w:rsidRDefault="00043462" w:rsidP="00FC5817">
            <w:pPr>
              <w:numPr>
                <w:ilvl w:val="0"/>
                <w:numId w:val="12"/>
              </w:numPr>
              <w:autoSpaceDE w:val="0"/>
              <w:autoSpaceDN w:val="0"/>
              <w:adjustRightInd w:val="0"/>
              <w:spacing w:line="460" w:lineRule="exact"/>
              <w:rPr>
                <w:b/>
                <w:szCs w:val="21"/>
              </w:rPr>
            </w:pPr>
            <w:r w:rsidRPr="00085761">
              <w:rPr>
                <w:rFonts w:hint="eastAsia"/>
                <w:szCs w:val="21"/>
              </w:rPr>
              <w:t>赵亚奇</w:t>
            </w:r>
            <w:r w:rsidRPr="00085761">
              <w:rPr>
                <w:szCs w:val="21"/>
              </w:rPr>
              <w:t xml:space="preserve">, </w:t>
            </w:r>
            <w:r w:rsidRPr="00085761">
              <w:rPr>
                <w:rFonts w:hint="eastAsia"/>
                <w:szCs w:val="21"/>
              </w:rPr>
              <w:t>冯巧</w:t>
            </w:r>
            <w:r w:rsidRPr="00085761">
              <w:rPr>
                <w:szCs w:val="21"/>
              </w:rPr>
              <w:t xml:space="preserve">, </w:t>
            </w:r>
            <w:r w:rsidRPr="00085761">
              <w:rPr>
                <w:rFonts w:hint="eastAsia"/>
                <w:szCs w:val="21"/>
              </w:rPr>
              <w:t>陈琳洁</w:t>
            </w:r>
            <w:r w:rsidRPr="00085761">
              <w:rPr>
                <w:szCs w:val="21"/>
              </w:rPr>
              <w:t xml:space="preserve">. </w:t>
            </w:r>
            <w:r w:rsidRPr="00085761">
              <w:rPr>
                <w:rFonts w:hint="eastAsia"/>
                <w:szCs w:val="21"/>
              </w:rPr>
              <w:t>混合溶</w:t>
            </w:r>
            <w:r w:rsidRPr="00085761">
              <w:rPr>
                <w:rFonts w:hAnsi="宋体" w:hint="eastAsia"/>
                <w:szCs w:val="21"/>
              </w:rPr>
              <w:t>剂沉淀聚合制备高分子量聚丙烯腈研究进展</w:t>
            </w:r>
            <w:r w:rsidRPr="00085761">
              <w:rPr>
                <w:rFonts w:hAnsi="宋体"/>
                <w:szCs w:val="21"/>
              </w:rPr>
              <w:t xml:space="preserve">. </w:t>
            </w:r>
            <w:r w:rsidRPr="00085761">
              <w:rPr>
                <w:rFonts w:hAnsi="宋体" w:hint="eastAsia"/>
                <w:szCs w:val="21"/>
              </w:rPr>
              <w:t>高分子通报</w:t>
            </w:r>
            <w:r w:rsidRPr="00085761">
              <w:rPr>
                <w:rFonts w:hAnsi="宋体"/>
                <w:szCs w:val="21"/>
              </w:rPr>
              <w:t xml:space="preserve">, 2016, (10): 105-110. </w:t>
            </w:r>
          </w:p>
          <w:p w:rsidR="00043462" w:rsidRPr="00085761" w:rsidRDefault="00043462" w:rsidP="00FC5817">
            <w:pPr>
              <w:autoSpaceDE w:val="0"/>
              <w:autoSpaceDN w:val="0"/>
              <w:adjustRightInd w:val="0"/>
              <w:spacing w:line="460" w:lineRule="exact"/>
              <w:rPr>
                <w:b/>
                <w:szCs w:val="21"/>
              </w:rPr>
            </w:pPr>
            <w:r w:rsidRPr="00085761">
              <w:rPr>
                <w:rFonts w:hAnsi="宋体" w:hint="eastAsia"/>
                <w:szCs w:val="21"/>
              </w:rPr>
              <w:t>项目：</w:t>
            </w:r>
          </w:p>
          <w:p w:rsidR="00043462" w:rsidRPr="00085761" w:rsidRDefault="00043462" w:rsidP="00FC5817">
            <w:pPr>
              <w:numPr>
                <w:ilvl w:val="0"/>
                <w:numId w:val="12"/>
              </w:numPr>
              <w:autoSpaceDE w:val="0"/>
              <w:autoSpaceDN w:val="0"/>
              <w:adjustRightInd w:val="0"/>
              <w:spacing w:line="460" w:lineRule="exact"/>
              <w:rPr>
                <w:b/>
                <w:szCs w:val="21"/>
              </w:rPr>
            </w:pPr>
            <w:r w:rsidRPr="00085761">
              <w:rPr>
                <w:rFonts w:hAnsi="宋体" w:hint="eastAsia"/>
                <w:szCs w:val="21"/>
              </w:rPr>
              <w:t>河南省</w:t>
            </w:r>
            <w:r w:rsidRPr="00085761">
              <w:rPr>
                <w:rFonts w:hAnsi="宋体"/>
                <w:szCs w:val="21"/>
              </w:rPr>
              <w:t>2015</w:t>
            </w:r>
            <w:r w:rsidRPr="00085761">
              <w:rPr>
                <w:rFonts w:hAnsi="宋体" w:hint="eastAsia"/>
                <w:szCs w:val="21"/>
              </w:rPr>
              <w:t>年度高等学校重点科研项目，</w:t>
            </w:r>
            <w:r w:rsidRPr="00085761">
              <w:rPr>
                <w:rFonts w:hAnsi="宋体"/>
                <w:szCs w:val="21"/>
              </w:rPr>
              <w:t>15A430017</w:t>
            </w:r>
            <w:r w:rsidRPr="00085761">
              <w:rPr>
                <w:rFonts w:hAnsi="宋体" w:hint="eastAsia"/>
                <w:szCs w:val="21"/>
              </w:rPr>
              <w:t>，混合溶剂法制备碳纤维用高分子量聚丙烯腈，</w:t>
            </w:r>
            <w:r w:rsidRPr="00085761">
              <w:rPr>
                <w:rFonts w:hAnsi="宋体"/>
                <w:szCs w:val="21"/>
              </w:rPr>
              <w:t>2015/01-2018/04</w:t>
            </w:r>
            <w:r w:rsidRPr="00085761">
              <w:rPr>
                <w:rFonts w:hAnsi="宋体" w:hint="eastAsia"/>
                <w:szCs w:val="21"/>
              </w:rPr>
              <w:t>，主持，已结题。</w:t>
            </w:r>
          </w:p>
          <w:p w:rsidR="00043462" w:rsidRPr="00085761" w:rsidRDefault="00043462" w:rsidP="00FC5817">
            <w:pPr>
              <w:numPr>
                <w:ilvl w:val="0"/>
                <w:numId w:val="12"/>
              </w:numPr>
              <w:autoSpaceDE w:val="0"/>
              <w:autoSpaceDN w:val="0"/>
              <w:adjustRightInd w:val="0"/>
              <w:spacing w:line="460" w:lineRule="exact"/>
              <w:rPr>
                <w:b/>
                <w:szCs w:val="21"/>
              </w:rPr>
            </w:pPr>
            <w:r w:rsidRPr="00085761">
              <w:rPr>
                <w:rFonts w:hAnsi="宋体" w:hint="eastAsia"/>
                <w:szCs w:val="21"/>
              </w:rPr>
              <w:t>河南城建学院</w:t>
            </w:r>
            <w:r w:rsidRPr="00085761">
              <w:rPr>
                <w:rFonts w:hAnsi="宋体"/>
                <w:szCs w:val="21"/>
              </w:rPr>
              <w:t>2017</w:t>
            </w:r>
            <w:r w:rsidRPr="00085761">
              <w:rPr>
                <w:rFonts w:hAnsi="宋体" w:hint="eastAsia"/>
                <w:szCs w:val="21"/>
              </w:rPr>
              <w:t>年度科研能力提升工程项目</w:t>
            </w:r>
            <w:r w:rsidRPr="00085761">
              <w:rPr>
                <w:rFonts w:hAnsi="宋体"/>
                <w:szCs w:val="21"/>
              </w:rPr>
              <w:t>,</w:t>
            </w:r>
            <w:r w:rsidRPr="00085761">
              <w:rPr>
                <w:rFonts w:hAnsi="宋体" w:hint="eastAsia"/>
                <w:szCs w:val="21"/>
              </w:rPr>
              <w:t>新型尼龙</w:t>
            </w:r>
            <w:r w:rsidRPr="00085761">
              <w:rPr>
                <w:rFonts w:hAnsi="宋体"/>
                <w:szCs w:val="21"/>
              </w:rPr>
              <w:t>65</w:t>
            </w:r>
            <w:r w:rsidRPr="00085761">
              <w:rPr>
                <w:rFonts w:hAnsi="宋体" w:hint="eastAsia"/>
                <w:szCs w:val="21"/>
              </w:rPr>
              <w:t>产品研发，</w:t>
            </w:r>
            <w:r w:rsidRPr="00085761">
              <w:rPr>
                <w:rFonts w:hAnsi="宋体"/>
                <w:szCs w:val="21"/>
              </w:rPr>
              <w:t>2017/01-2019/12</w:t>
            </w:r>
            <w:r w:rsidRPr="00085761">
              <w:rPr>
                <w:rFonts w:hAnsi="宋体" w:hint="eastAsia"/>
                <w:szCs w:val="21"/>
              </w:rPr>
              <w:t>，主持，在</w:t>
            </w:r>
            <w:proofErr w:type="gramStart"/>
            <w:r w:rsidRPr="00085761">
              <w:rPr>
                <w:rFonts w:hAnsi="宋体" w:hint="eastAsia"/>
                <w:szCs w:val="21"/>
              </w:rPr>
              <w:t>研</w:t>
            </w:r>
            <w:proofErr w:type="gramEnd"/>
            <w:r w:rsidRPr="00085761">
              <w:rPr>
                <w:rFonts w:hAnsi="宋体" w:hint="eastAsia"/>
                <w:szCs w:val="21"/>
              </w:rPr>
              <w:t>。</w:t>
            </w:r>
          </w:p>
          <w:p w:rsidR="00043462" w:rsidRPr="00085761" w:rsidRDefault="00043462" w:rsidP="00FC5817">
            <w:pPr>
              <w:numPr>
                <w:ilvl w:val="0"/>
                <w:numId w:val="12"/>
              </w:numPr>
              <w:autoSpaceDE w:val="0"/>
              <w:autoSpaceDN w:val="0"/>
              <w:adjustRightInd w:val="0"/>
              <w:spacing w:line="460" w:lineRule="exact"/>
              <w:rPr>
                <w:rFonts w:hAnsi="宋体"/>
                <w:szCs w:val="21"/>
              </w:rPr>
            </w:pPr>
            <w:r w:rsidRPr="00085761">
              <w:rPr>
                <w:rFonts w:hAnsi="宋体" w:hint="eastAsia"/>
                <w:szCs w:val="21"/>
              </w:rPr>
              <w:t>主编专著《高分子自由基合成技术研究》、《现代有机合成方法技术研究》</w:t>
            </w:r>
            <w:r w:rsidRPr="00085761">
              <w:rPr>
                <w:rFonts w:hAnsi="宋体"/>
                <w:szCs w:val="21"/>
              </w:rPr>
              <w:t>2</w:t>
            </w:r>
            <w:r w:rsidRPr="00085761">
              <w:rPr>
                <w:rFonts w:hAnsi="宋体" w:hint="eastAsia"/>
                <w:szCs w:val="21"/>
              </w:rPr>
              <w:t>部。</w:t>
            </w:r>
          </w:p>
          <w:p w:rsidR="00043462" w:rsidRPr="00085761" w:rsidRDefault="00043462" w:rsidP="00FC5817">
            <w:pPr>
              <w:snapToGrid w:val="0"/>
              <w:jc w:val="center"/>
              <w:rPr>
                <w:b/>
              </w:rPr>
            </w:pP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23</w:t>
      </w:r>
      <w:r w:rsidR="00994C15">
        <w:rPr>
          <w:rFonts w:hint="eastAsia"/>
          <w:b/>
        </w:rPr>
        <w:t>、</w:t>
      </w:r>
      <w:r w:rsidR="00043462">
        <w:rPr>
          <w:rFonts w:hint="eastAsia"/>
          <w:b/>
        </w:rPr>
        <w:t>专家科研</w:t>
      </w:r>
      <w:r>
        <w:rPr>
          <w:rFonts w:hint="eastAsia"/>
          <w:b/>
        </w:rPr>
        <w:t>成果（7）</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688"/>
        <w:gridCol w:w="909"/>
        <w:gridCol w:w="985"/>
        <w:gridCol w:w="1166"/>
        <w:gridCol w:w="1181"/>
        <w:gridCol w:w="1320"/>
        <w:gridCol w:w="977"/>
        <w:gridCol w:w="899"/>
      </w:tblGrid>
      <w:tr w:rsidR="00043462" w:rsidRPr="00085761" w:rsidTr="00FC5817">
        <w:trPr>
          <w:cantSplit/>
          <w:trHeight w:val="79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rPr>
                <w:rFonts w:eastAsia="仿宋_GB2312"/>
              </w:rPr>
            </w:pPr>
            <w:r w:rsidRPr="00085761">
              <w:rPr>
                <w:rFonts w:hint="eastAsia"/>
              </w:rPr>
              <w:t>李辉</w:t>
            </w:r>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701380" w:rsidP="00FC5817">
            <w:pPr>
              <w:snapToGrid w:val="0"/>
              <w:jc w:val="center"/>
              <w:rPr>
                <w:rFonts w:eastAsia="仿宋_GB2312"/>
              </w:rPr>
            </w:pPr>
            <w:r>
              <w:rPr>
                <w:rFonts w:hint="eastAsia"/>
              </w:rPr>
              <w:t>男</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rPr>
                <w:rFonts w:eastAsia="仿宋_GB2312"/>
              </w:rPr>
            </w:pPr>
            <w:r w:rsidRPr="00085761">
              <w:t>198103</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0E0B8C">
        <w:trPr>
          <w:cantSplit/>
          <w:trHeight w:val="573"/>
          <w:jc w:val="center"/>
        </w:trPr>
        <w:tc>
          <w:tcPr>
            <w:tcW w:w="1652" w:type="dxa"/>
            <w:gridSpan w:val="2"/>
            <w:vAlign w:val="center"/>
          </w:tcPr>
          <w:p w:rsidR="00043462" w:rsidRPr="00085761" w:rsidRDefault="00043462" w:rsidP="00FC5817">
            <w:pPr>
              <w:snapToGrid w:val="0"/>
              <w:jc w:val="center"/>
              <w:rPr>
                <w:b/>
              </w:rPr>
            </w:pPr>
            <w:r w:rsidRPr="00085761">
              <w:rPr>
                <w:rFonts w:hint="eastAsia"/>
                <w:b/>
              </w:rPr>
              <w:t>技术职务</w:t>
            </w:r>
          </w:p>
        </w:tc>
        <w:tc>
          <w:tcPr>
            <w:tcW w:w="3060" w:type="dxa"/>
            <w:gridSpan w:val="3"/>
            <w:vAlign w:val="center"/>
          </w:tcPr>
          <w:p w:rsidR="00043462" w:rsidRPr="00085761" w:rsidRDefault="00043462" w:rsidP="00FC5817">
            <w:pPr>
              <w:snapToGrid w:val="0"/>
              <w:jc w:val="center"/>
              <w:rPr>
                <w:rFonts w:eastAsia="仿宋_GB2312"/>
              </w:rPr>
            </w:pPr>
            <w:r w:rsidRPr="00085761">
              <w:rPr>
                <w:rFonts w:hint="eastAsia"/>
              </w:rPr>
              <w:t>讲师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rPr>
                <w:rFonts w:eastAsia="仿宋_GB2312"/>
              </w:rPr>
            </w:pPr>
            <w:r w:rsidRPr="00085761">
              <w:rPr>
                <w:rFonts w:hint="eastAsia"/>
              </w:rPr>
              <w:t>无</w:t>
            </w:r>
          </w:p>
        </w:tc>
      </w:tr>
      <w:tr w:rsidR="00043462" w:rsidRPr="00085761" w:rsidTr="000E0B8C">
        <w:trPr>
          <w:cantSplit/>
          <w:trHeight w:val="552"/>
          <w:jc w:val="center"/>
        </w:trPr>
        <w:tc>
          <w:tcPr>
            <w:tcW w:w="1652" w:type="dxa"/>
            <w:gridSpan w:val="2"/>
            <w:vAlign w:val="center"/>
          </w:tcPr>
          <w:p w:rsidR="00043462" w:rsidRPr="00085761" w:rsidRDefault="00043462" w:rsidP="00FC5817">
            <w:pPr>
              <w:snapToGrid w:val="0"/>
              <w:jc w:val="center"/>
              <w:rPr>
                <w:b/>
              </w:rPr>
            </w:pPr>
            <w:r w:rsidRPr="00085761">
              <w:rPr>
                <w:rFonts w:hint="eastAsia"/>
                <w:b/>
              </w:rPr>
              <w:t>工作单位</w:t>
            </w:r>
          </w:p>
        </w:tc>
        <w:tc>
          <w:tcPr>
            <w:tcW w:w="7437" w:type="dxa"/>
            <w:gridSpan w:val="7"/>
            <w:vAlign w:val="center"/>
          </w:tcPr>
          <w:p w:rsidR="00043462" w:rsidRPr="00085761" w:rsidRDefault="00043462" w:rsidP="00FC5817">
            <w:pPr>
              <w:snapToGrid w:val="0"/>
              <w:jc w:val="center"/>
              <w:rPr>
                <w:rFonts w:eastAsia="仿宋_GB2312"/>
                <w:b/>
              </w:rPr>
            </w:pPr>
            <w:r w:rsidRPr="00085761">
              <w:rPr>
                <w:rFonts w:hint="eastAsia"/>
                <w:b/>
              </w:rPr>
              <w:t>河南城建学院</w:t>
            </w:r>
            <w:r w:rsidRPr="00085761">
              <w:rPr>
                <w:b/>
              </w:rPr>
              <w:t xml:space="preserve"> </w:t>
            </w:r>
            <w:r w:rsidRPr="00085761">
              <w:rPr>
                <w:rFonts w:hint="eastAsia"/>
                <w:b/>
              </w:rPr>
              <w:t>材料与化工学院</w:t>
            </w:r>
          </w:p>
        </w:tc>
      </w:tr>
      <w:tr w:rsidR="00043462" w:rsidRPr="00085761" w:rsidTr="000E0B8C">
        <w:trPr>
          <w:cantSplit/>
          <w:trHeight w:val="57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研究方向</w:t>
            </w:r>
          </w:p>
        </w:tc>
        <w:tc>
          <w:tcPr>
            <w:tcW w:w="7437" w:type="dxa"/>
            <w:gridSpan w:val="7"/>
            <w:vAlign w:val="center"/>
          </w:tcPr>
          <w:p w:rsidR="00043462" w:rsidRPr="00085761" w:rsidRDefault="00043462" w:rsidP="00FC5817">
            <w:pPr>
              <w:snapToGrid w:val="0"/>
              <w:jc w:val="center"/>
              <w:rPr>
                <w:rFonts w:eastAsia="仿宋_GB2312"/>
                <w:b/>
              </w:rPr>
            </w:pPr>
            <w:r w:rsidRPr="00085761">
              <w:rPr>
                <w:rFonts w:hint="eastAsia"/>
                <w:b/>
              </w:rPr>
              <w:t>高额分子</w:t>
            </w:r>
            <w:proofErr w:type="gramStart"/>
            <w:r w:rsidRPr="00085761">
              <w:rPr>
                <w:rFonts w:hint="eastAsia"/>
                <w:b/>
              </w:rPr>
              <w:t>子</w:t>
            </w:r>
            <w:proofErr w:type="gramEnd"/>
            <w:r w:rsidRPr="00085761">
              <w:rPr>
                <w:rFonts w:hint="eastAsia"/>
                <w:b/>
              </w:rPr>
              <w:t>与纳米复合材料及成型加工</w:t>
            </w:r>
          </w:p>
        </w:tc>
      </w:tr>
      <w:tr w:rsidR="00043462" w:rsidRPr="00085761" w:rsidTr="00FC5817">
        <w:trPr>
          <w:cantSplit/>
          <w:trHeight w:val="794"/>
          <w:jc w:val="center"/>
        </w:trPr>
        <w:tc>
          <w:tcPr>
            <w:tcW w:w="1652" w:type="dxa"/>
            <w:gridSpan w:val="2"/>
            <w:vAlign w:val="center"/>
          </w:tcPr>
          <w:p w:rsidR="00043462" w:rsidRPr="00085761" w:rsidRDefault="00043462" w:rsidP="00FC5817">
            <w:pPr>
              <w:snapToGrid w:val="0"/>
              <w:jc w:val="center"/>
              <w:rPr>
                <w:b/>
              </w:rPr>
            </w:pPr>
            <w:r w:rsidRPr="00085761">
              <w:rPr>
                <w:rFonts w:hint="eastAsia"/>
                <w:b/>
              </w:rPr>
              <w:t>研究成果</w:t>
            </w:r>
          </w:p>
        </w:tc>
        <w:tc>
          <w:tcPr>
            <w:tcW w:w="7437" w:type="dxa"/>
            <w:gridSpan w:val="7"/>
            <w:vAlign w:val="center"/>
          </w:tcPr>
          <w:p w:rsidR="00043462" w:rsidRPr="00AD0279" w:rsidRDefault="00043462" w:rsidP="00AD0279">
            <w:pPr>
              <w:snapToGrid w:val="0"/>
              <w:spacing w:line="400" w:lineRule="exact"/>
              <w:jc w:val="left"/>
              <w:rPr>
                <w:sz w:val="24"/>
                <w:szCs w:val="24"/>
              </w:rPr>
            </w:pPr>
            <w:r w:rsidRPr="00AD0279">
              <w:rPr>
                <w:rFonts w:hint="eastAsia"/>
                <w:sz w:val="24"/>
                <w:szCs w:val="24"/>
              </w:rPr>
              <w:t>论文：【</w:t>
            </w:r>
            <w:r w:rsidRPr="00AD0279">
              <w:rPr>
                <w:sz w:val="24"/>
                <w:szCs w:val="24"/>
              </w:rPr>
              <w:t>1</w:t>
            </w:r>
            <w:r w:rsidRPr="00AD0279">
              <w:rPr>
                <w:rFonts w:hint="eastAsia"/>
                <w:sz w:val="24"/>
                <w:szCs w:val="24"/>
              </w:rPr>
              <w:t>】</w:t>
            </w:r>
            <w:r w:rsidRPr="00AD0279">
              <w:rPr>
                <w:sz w:val="24"/>
                <w:szCs w:val="24"/>
              </w:rPr>
              <w:t>. Hui Li, Jiaqiang Xu, Yongheng Zhu, Xuedong Chen, Qun Xiang, Enhanced gas sensing by assembling Pd nanoparticles onto the surface of SnO2 nanowires [J], Talanta, 2010, 82: 458-463.</w:t>
            </w:r>
          </w:p>
          <w:p w:rsidR="00043462" w:rsidRPr="00AD0279" w:rsidRDefault="00043462" w:rsidP="00AD0279">
            <w:pPr>
              <w:snapToGrid w:val="0"/>
              <w:spacing w:line="400" w:lineRule="exact"/>
              <w:jc w:val="left"/>
              <w:rPr>
                <w:sz w:val="24"/>
                <w:szCs w:val="24"/>
              </w:rPr>
            </w:pPr>
            <w:r w:rsidRPr="00AD0279">
              <w:rPr>
                <w:rFonts w:hint="eastAsia"/>
                <w:sz w:val="24"/>
                <w:szCs w:val="24"/>
              </w:rPr>
              <w:t>【</w:t>
            </w:r>
            <w:r w:rsidRPr="00AD0279">
              <w:rPr>
                <w:sz w:val="24"/>
                <w:szCs w:val="24"/>
              </w:rPr>
              <w:t>2</w:t>
            </w:r>
            <w:r w:rsidRPr="00AD0279">
              <w:rPr>
                <w:rFonts w:hint="eastAsia"/>
                <w:sz w:val="24"/>
                <w:szCs w:val="24"/>
              </w:rPr>
              <w:t>】</w:t>
            </w:r>
            <w:r w:rsidRPr="00AD0279">
              <w:rPr>
                <w:sz w:val="24"/>
                <w:szCs w:val="24"/>
              </w:rPr>
              <w:t xml:space="preserve">. Hui Li, Juan Du, Jia qiang Xu, Xiaowen Dong, Qingyi Pan, Synthesis of single-crystalline tin oxide nanorods and its ethanol sensing properties enhanced by rare earth element [J], Sens. Lett. , 2011, 9:170-174.    </w:t>
            </w:r>
          </w:p>
          <w:p w:rsidR="00043462" w:rsidRPr="00AD0279" w:rsidRDefault="00043462" w:rsidP="00AD0279">
            <w:pPr>
              <w:snapToGrid w:val="0"/>
              <w:spacing w:line="400" w:lineRule="exact"/>
              <w:jc w:val="left"/>
              <w:rPr>
                <w:sz w:val="24"/>
                <w:szCs w:val="24"/>
              </w:rPr>
            </w:pPr>
            <w:r w:rsidRPr="00AD0279">
              <w:rPr>
                <w:rFonts w:hint="eastAsia"/>
                <w:sz w:val="24"/>
                <w:szCs w:val="24"/>
              </w:rPr>
              <w:t>【</w:t>
            </w:r>
            <w:r w:rsidRPr="00AD0279">
              <w:rPr>
                <w:sz w:val="24"/>
                <w:szCs w:val="24"/>
              </w:rPr>
              <w:t>3</w:t>
            </w:r>
            <w:r w:rsidRPr="00AD0279">
              <w:rPr>
                <w:rFonts w:hint="eastAsia"/>
                <w:sz w:val="24"/>
                <w:szCs w:val="24"/>
              </w:rPr>
              <w:t>】</w:t>
            </w:r>
            <w:r w:rsidRPr="00AD0279">
              <w:rPr>
                <w:sz w:val="24"/>
                <w:szCs w:val="24"/>
              </w:rPr>
              <w:t>. Hui Li, Hao Yuan, Hongbin Zhao, Jiaqiang Xu, Synthesis and Gas Sensing Properties of SnO2 Microplatelets [J], Integrated Ferroelectrics, 2011, 128:171-176.</w:t>
            </w:r>
          </w:p>
          <w:p w:rsidR="00043462" w:rsidRPr="00AD0279" w:rsidRDefault="00043462" w:rsidP="00AD0279">
            <w:pPr>
              <w:spacing w:line="400" w:lineRule="exact"/>
              <w:ind w:firstLine="320"/>
              <w:jc w:val="left"/>
              <w:rPr>
                <w:rFonts w:ascii="宋体"/>
                <w:sz w:val="24"/>
                <w:szCs w:val="24"/>
              </w:rPr>
            </w:pPr>
            <w:r w:rsidRPr="00AD0279">
              <w:rPr>
                <w:rFonts w:ascii="宋体" w:hAnsi="宋体" w:hint="eastAsia"/>
                <w:sz w:val="24"/>
                <w:szCs w:val="24"/>
              </w:rPr>
              <w:t>项目：</w:t>
            </w:r>
            <w:r w:rsidRPr="00AD0279">
              <w:rPr>
                <w:rFonts w:ascii="宋体" w:hAnsi="宋体"/>
                <w:sz w:val="24"/>
                <w:szCs w:val="24"/>
              </w:rPr>
              <w:t>1</w:t>
            </w:r>
            <w:r w:rsidRPr="00AD0279">
              <w:rPr>
                <w:rFonts w:ascii="宋体" w:hAnsi="宋体" w:hint="eastAsia"/>
                <w:sz w:val="24"/>
                <w:szCs w:val="24"/>
              </w:rPr>
              <w:t>、河南省教育厅高等学校重点科研项目，</w:t>
            </w:r>
            <w:r w:rsidRPr="00AD0279">
              <w:rPr>
                <w:rFonts w:ascii="宋体" w:hAnsi="宋体"/>
                <w:sz w:val="24"/>
                <w:szCs w:val="24"/>
              </w:rPr>
              <w:t>15A430014</w:t>
            </w:r>
            <w:r w:rsidRPr="00AD0279">
              <w:rPr>
                <w:rFonts w:ascii="宋体" w:hAnsi="宋体" w:hint="eastAsia"/>
                <w:sz w:val="24"/>
                <w:szCs w:val="24"/>
              </w:rPr>
              <w:t>、具有核壳结构的二氧化锡多孔纳米材料的制备及气敏性能研究、</w:t>
            </w:r>
            <w:r w:rsidRPr="00AD0279">
              <w:rPr>
                <w:rFonts w:ascii="宋体" w:hAnsi="宋体"/>
                <w:sz w:val="24"/>
                <w:szCs w:val="24"/>
              </w:rPr>
              <w:t>2015/01-2018/12</w:t>
            </w:r>
            <w:r w:rsidRPr="00AD0279">
              <w:rPr>
                <w:rFonts w:ascii="宋体" w:hAnsi="宋体" w:hint="eastAsia"/>
                <w:sz w:val="24"/>
                <w:szCs w:val="24"/>
              </w:rPr>
              <w:t>、</w:t>
            </w:r>
            <w:r w:rsidRPr="00AD0279">
              <w:rPr>
                <w:rFonts w:ascii="宋体" w:hAnsi="宋体"/>
                <w:sz w:val="24"/>
                <w:szCs w:val="24"/>
              </w:rPr>
              <w:t>2</w:t>
            </w:r>
            <w:r w:rsidRPr="00AD0279">
              <w:rPr>
                <w:rFonts w:ascii="宋体" w:hAnsi="宋体" w:hint="eastAsia"/>
                <w:sz w:val="24"/>
                <w:szCs w:val="24"/>
              </w:rPr>
              <w:t>万元、在</w:t>
            </w:r>
            <w:proofErr w:type="gramStart"/>
            <w:r w:rsidRPr="00AD0279">
              <w:rPr>
                <w:rFonts w:ascii="宋体" w:hAnsi="宋体" w:hint="eastAsia"/>
                <w:sz w:val="24"/>
                <w:szCs w:val="24"/>
              </w:rPr>
              <w:t>研</w:t>
            </w:r>
            <w:proofErr w:type="gramEnd"/>
            <w:r w:rsidRPr="00AD0279">
              <w:rPr>
                <w:rFonts w:ascii="宋体" w:hAnsi="宋体" w:hint="eastAsia"/>
                <w:sz w:val="24"/>
                <w:szCs w:val="24"/>
              </w:rPr>
              <w:t>、主持。</w:t>
            </w:r>
          </w:p>
          <w:p w:rsidR="00043462" w:rsidRPr="00AD0279" w:rsidRDefault="00043462" w:rsidP="00AD0279">
            <w:pPr>
              <w:spacing w:line="400" w:lineRule="exact"/>
              <w:ind w:firstLine="320"/>
              <w:jc w:val="left"/>
              <w:rPr>
                <w:rFonts w:ascii="宋体"/>
                <w:sz w:val="24"/>
                <w:szCs w:val="24"/>
              </w:rPr>
            </w:pPr>
            <w:r w:rsidRPr="00AD0279">
              <w:rPr>
                <w:rFonts w:ascii="宋体" w:hAnsi="宋体"/>
                <w:sz w:val="24"/>
                <w:szCs w:val="24"/>
              </w:rPr>
              <w:t>2</w:t>
            </w:r>
            <w:r w:rsidRPr="00AD0279">
              <w:rPr>
                <w:rFonts w:ascii="宋体" w:hAnsi="宋体" w:hint="eastAsia"/>
                <w:sz w:val="24"/>
                <w:szCs w:val="24"/>
              </w:rPr>
              <w:t>、传感技术国家重点实验室开放课题，</w:t>
            </w:r>
            <w:r w:rsidRPr="00AD0279">
              <w:rPr>
                <w:rFonts w:ascii="宋体" w:hAnsi="宋体"/>
                <w:sz w:val="24"/>
                <w:szCs w:val="24"/>
              </w:rPr>
              <w:t>Skt0806</w:t>
            </w:r>
            <w:r w:rsidRPr="00AD0279">
              <w:rPr>
                <w:rFonts w:ascii="宋体" w:hAnsi="宋体" w:hint="eastAsia"/>
                <w:sz w:val="24"/>
                <w:szCs w:val="24"/>
              </w:rPr>
              <w:t>、金属氧化物</w:t>
            </w:r>
            <w:proofErr w:type="gramStart"/>
            <w:r w:rsidRPr="00AD0279">
              <w:rPr>
                <w:rFonts w:ascii="宋体" w:hAnsi="宋体" w:hint="eastAsia"/>
                <w:sz w:val="24"/>
                <w:szCs w:val="24"/>
              </w:rPr>
              <w:t>纳米线</w:t>
            </w:r>
            <w:proofErr w:type="gramEnd"/>
            <w:r w:rsidRPr="00AD0279">
              <w:rPr>
                <w:rFonts w:ascii="宋体" w:hAnsi="宋体" w:hint="eastAsia"/>
                <w:sz w:val="24"/>
                <w:szCs w:val="24"/>
              </w:rPr>
              <w:t>的结构设计、表面修饰及其在环境安全传感器上的应用、</w:t>
            </w:r>
            <w:r w:rsidRPr="00AD0279">
              <w:rPr>
                <w:rFonts w:ascii="宋体" w:hAnsi="宋体"/>
                <w:sz w:val="24"/>
                <w:szCs w:val="24"/>
              </w:rPr>
              <w:t>2009/01-2012/12</w:t>
            </w:r>
            <w:r w:rsidRPr="00AD0279">
              <w:rPr>
                <w:rFonts w:ascii="宋体" w:hAnsi="宋体" w:hint="eastAsia"/>
                <w:sz w:val="24"/>
                <w:szCs w:val="24"/>
              </w:rPr>
              <w:t>、</w:t>
            </w:r>
            <w:r w:rsidRPr="00AD0279">
              <w:rPr>
                <w:rFonts w:ascii="宋体" w:hAnsi="宋体"/>
                <w:sz w:val="24"/>
                <w:szCs w:val="24"/>
              </w:rPr>
              <w:t>38</w:t>
            </w:r>
            <w:r w:rsidRPr="00AD0279">
              <w:rPr>
                <w:rFonts w:ascii="宋体" w:hAnsi="宋体" w:hint="eastAsia"/>
                <w:sz w:val="24"/>
                <w:szCs w:val="24"/>
              </w:rPr>
              <w:t>万元、已结题</w:t>
            </w:r>
            <w:r w:rsidR="00701380">
              <w:rPr>
                <w:rFonts w:ascii="宋体" w:hAnsi="宋体" w:hint="eastAsia"/>
                <w:sz w:val="24"/>
                <w:szCs w:val="24"/>
              </w:rPr>
              <w:t>；</w:t>
            </w:r>
          </w:p>
          <w:p w:rsidR="00043462" w:rsidRPr="00AD0279" w:rsidRDefault="00043462" w:rsidP="00AD0279">
            <w:pPr>
              <w:spacing w:line="400" w:lineRule="exact"/>
              <w:ind w:firstLine="320"/>
              <w:jc w:val="left"/>
              <w:rPr>
                <w:rFonts w:ascii="宋体"/>
                <w:sz w:val="24"/>
                <w:szCs w:val="24"/>
              </w:rPr>
            </w:pPr>
            <w:r w:rsidRPr="00AD0279">
              <w:rPr>
                <w:rFonts w:ascii="宋体" w:hAnsi="宋体"/>
                <w:sz w:val="24"/>
                <w:szCs w:val="24"/>
              </w:rPr>
              <w:t>3</w:t>
            </w:r>
            <w:r w:rsidRPr="00AD0279">
              <w:rPr>
                <w:rFonts w:ascii="宋体" w:hAnsi="宋体" w:hint="eastAsia"/>
                <w:sz w:val="24"/>
                <w:szCs w:val="24"/>
              </w:rPr>
              <w:t>、上海市自然科学基金，</w:t>
            </w:r>
            <w:r w:rsidRPr="00AD0279">
              <w:rPr>
                <w:rFonts w:ascii="宋体" w:hAnsi="宋体"/>
                <w:sz w:val="24"/>
                <w:szCs w:val="24"/>
              </w:rPr>
              <w:t xml:space="preserve">07ER14039 </w:t>
            </w:r>
            <w:r w:rsidRPr="00AD0279">
              <w:rPr>
                <w:rFonts w:ascii="宋体" w:hAnsi="宋体" w:hint="eastAsia"/>
                <w:sz w:val="24"/>
                <w:szCs w:val="24"/>
              </w:rPr>
              <w:t>、金属氧化物</w:t>
            </w:r>
            <w:proofErr w:type="gramStart"/>
            <w:r w:rsidRPr="00AD0279">
              <w:rPr>
                <w:rFonts w:ascii="宋体" w:hAnsi="宋体" w:hint="eastAsia"/>
                <w:sz w:val="24"/>
                <w:szCs w:val="24"/>
              </w:rPr>
              <w:t>纳米线</w:t>
            </w:r>
            <w:proofErr w:type="gramEnd"/>
            <w:r w:rsidRPr="00AD0279">
              <w:rPr>
                <w:rFonts w:ascii="宋体" w:hAnsi="宋体" w:hint="eastAsia"/>
                <w:sz w:val="24"/>
                <w:szCs w:val="24"/>
              </w:rPr>
              <w:t>的受控合成及其应用研究、</w:t>
            </w:r>
            <w:r w:rsidRPr="00AD0279">
              <w:rPr>
                <w:rFonts w:ascii="宋体" w:hAnsi="宋体"/>
                <w:sz w:val="24"/>
                <w:szCs w:val="24"/>
              </w:rPr>
              <w:t>2007/01-2009/12</w:t>
            </w:r>
            <w:r w:rsidRPr="00AD0279">
              <w:rPr>
                <w:rFonts w:ascii="宋体" w:hAnsi="宋体" w:hint="eastAsia"/>
                <w:sz w:val="24"/>
                <w:szCs w:val="24"/>
              </w:rPr>
              <w:t>、</w:t>
            </w:r>
            <w:r w:rsidRPr="00AD0279">
              <w:rPr>
                <w:rFonts w:ascii="宋体" w:hAnsi="宋体"/>
                <w:sz w:val="24"/>
                <w:szCs w:val="24"/>
              </w:rPr>
              <w:t>10</w:t>
            </w:r>
            <w:r w:rsidRPr="00AD0279">
              <w:rPr>
                <w:rFonts w:ascii="宋体" w:hAnsi="宋体" w:hint="eastAsia"/>
                <w:sz w:val="24"/>
                <w:szCs w:val="24"/>
              </w:rPr>
              <w:t>万元、已结题、参加。</w:t>
            </w:r>
          </w:p>
          <w:p w:rsidR="00043462" w:rsidRPr="00AD0279" w:rsidRDefault="00043462" w:rsidP="00AD0279">
            <w:pPr>
              <w:spacing w:line="400" w:lineRule="exact"/>
              <w:ind w:firstLine="320"/>
              <w:jc w:val="left"/>
              <w:rPr>
                <w:rFonts w:ascii="宋体"/>
                <w:sz w:val="24"/>
                <w:szCs w:val="24"/>
              </w:rPr>
            </w:pPr>
            <w:r w:rsidRPr="00AD0279">
              <w:rPr>
                <w:rFonts w:ascii="宋体" w:hAnsi="宋体"/>
                <w:sz w:val="24"/>
                <w:szCs w:val="24"/>
              </w:rPr>
              <w:t>4</w:t>
            </w:r>
            <w:r w:rsidRPr="00AD0279">
              <w:rPr>
                <w:rFonts w:ascii="宋体" w:hAnsi="宋体" w:hint="eastAsia"/>
                <w:sz w:val="24"/>
                <w:szCs w:val="24"/>
              </w:rPr>
              <w:t>、上海市教委</w:t>
            </w:r>
            <w:proofErr w:type="gramStart"/>
            <w:r w:rsidRPr="00AD0279">
              <w:rPr>
                <w:rFonts w:ascii="宋体" w:hAnsi="宋体" w:hint="eastAsia"/>
                <w:sz w:val="24"/>
                <w:szCs w:val="24"/>
              </w:rPr>
              <w:t>科科研</w:t>
            </w:r>
            <w:proofErr w:type="gramEnd"/>
            <w:r w:rsidRPr="00AD0279">
              <w:rPr>
                <w:rFonts w:ascii="宋体" w:hAnsi="宋体" w:hint="eastAsia"/>
                <w:sz w:val="24"/>
                <w:szCs w:val="24"/>
              </w:rPr>
              <w:t>项目，</w:t>
            </w:r>
            <w:r w:rsidRPr="00AD0279">
              <w:rPr>
                <w:rFonts w:ascii="宋体" w:hAnsi="宋体"/>
                <w:sz w:val="24"/>
                <w:szCs w:val="24"/>
              </w:rPr>
              <w:t>07ZZ12</w:t>
            </w:r>
            <w:r w:rsidRPr="00AD0279">
              <w:rPr>
                <w:rFonts w:ascii="宋体" w:hAnsi="宋体" w:hint="eastAsia"/>
                <w:sz w:val="24"/>
                <w:szCs w:val="24"/>
              </w:rPr>
              <w:t>、氧化锡基纳米材料的合成及其特性研究、</w:t>
            </w:r>
            <w:r w:rsidRPr="00AD0279">
              <w:rPr>
                <w:rFonts w:ascii="宋体" w:hAnsi="宋体"/>
                <w:sz w:val="24"/>
                <w:szCs w:val="24"/>
              </w:rPr>
              <w:t>2007/01-2009/12</w:t>
            </w:r>
            <w:r w:rsidRPr="00AD0279">
              <w:rPr>
                <w:rFonts w:ascii="宋体" w:hAnsi="宋体" w:hint="eastAsia"/>
                <w:sz w:val="24"/>
                <w:szCs w:val="24"/>
              </w:rPr>
              <w:t>、</w:t>
            </w:r>
            <w:r w:rsidRPr="00AD0279">
              <w:rPr>
                <w:rFonts w:ascii="宋体" w:hAnsi="宋体"/>
                <w:sz w:val="24"/>
                <w:szCs w:val="24"/>
              </w:rPr>
              <w:t>10</w:t>
            </w:r>
            <w:r w:rsidRPr="00AD0279">
              <w:rPr>
                <w:rFonts w:ascii="宋体" w:hAnsi="宋体" w:hint="eastAsia"/>
                <w:sz w:val="24"/>
                <w:szCs w:val="24"/>
              </w:rPr>
              <w:t>万元、已结题。</w:t>
            </w:r>
          </w:p>
          <w:p w:rsidR="00043462" w:rsidRPr="00085761" w:rsidRDefault="00043462" w:rsidP="00FC5817">
            <w:pPr>
              <w:snapToGrid w:val="0"/>
              <w:rPr>
                <w:b/>
              </w:rPr>
            </w:pP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24</w:t>
      </w:r>
      <w:r w:rsidR="00994C15">
        <w:rPr>
          <w:rFonts w:hint="eastAsia"/>
          <w:b/>
        </w:rPr>
        <w:t>、</w:t>
      </w:r>
      <w:r w:rsidR="00043462">
        <w:rPr>
          <w:rFonts w:hint="eastAsia"/>
          <w:b/>
        </w:rPr>
        <w:t>专家科研</w:t>
      </w:r>
      <w:r>
        <w:rPr>
          <w:rFonts w:hint="eastAsia"/>
          <w:b/>
        </w:rPr>
        <w:t>成果（15）</w:t>
      </w:r>
    </w:p>
    <w:tbl>
      <w:tblPr>
        <w:tblW w:w="9089"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279"/>
        <w:gridCol w:w="1318"/>
        <w:gridCol w:w="985"/>
        <w:gridCol w:w="1166"/>
        <w:gridCol w:w="1181"/>
        <w:gridCol w:w="1320"/>
        <w:gridCol w:w="977"/>
        <w:gridCol w:w="899"/>
      </w:tblGrid>
      <w:tr w:rsidR="00043462" w:rsidRPr="00085761" w:rsidTr="00FC5817">
        <w:trPr>
          <w:cantSplit/>
          <w:trHeight w:val="354"/>
          <w:jc w:val="center"/>
        </w:trPr>
        <w:tc>
          <w:tcPr>
            <w:tcW w:w="964" w:type="dxa"/>
            <w:vAlign w:val="center"/>
          </w:tcPr>
          <w:p w:rsidR="00043462" w:rsidRPr="00085761" w:rsidRDefault="00043462" w:rsidP="00FC5817">
            <w:pPr>
              <w:snapToGrid w:val="0"/>
              <w:jc w:val="center"/>
              <w:rPr>
                <w:b/>
              </w:rPr>
            </w:pPr>
            <w:r w:rsidRPr="00085761">
              <w:rPr>
                <w:rFonts w:hint="eastAsia"/>
                <w:b/>
              </w:rPr>
              <w:t>姓名</w:t>
            </w:r>
          </w:p>
        </w:tc>
        <w:tc>
          <w:tcPr>
            <w:tcW w:w="1597" w:type="dxa"/>
            <w:gridSpan w:val="2"/>
            <w:vAlign w:val="center"/>
          </w:tcPr>
          <w:p w:rsidR="00043462" w:rsidRPr="00085761" w:rsidRDefault="00043462" w:rsidP="00FC5817">
            <w:pPr>
              <w:snapToGrid w:val="0"/>
              <w:jc w:val="center"/>
            </w:pPr>
            <w:proofErr w:type="gramStart"/>
            <w:r w:rsidRPr="00085761">
              <w:rPr>
                <w:rFonts w:hint="eastAsia"/>
              </w:rPr>
              <w:t>夏学莲</w:t>
            </w:r>
            <w:proofErr w:type="gramEnd"/>
          </w:p>
        </w:tc>
        <w:tc>
          <w:tcPr>
            <w:tcW w:w="985" w:type="dxa"/>
            <w:vAlign w:val="center"/>
          </w:tcPr>
          <w:p w:rsidR="00043462" w:rsidRPr="00085761" w:rsidRDefault="00043462" w:rsidP="00FC5817">
            <w:pPr>
              <w:snapToGrid w:val="0"/>
              <w:jc w:val="center"/>
              <w:rPr>
                <w:b/>
              </w:rPr>
            </w:pPr>
            <w:r w:rsidRPr="00085761">
              <w:rPr>
                <w:rFonts w:hint="eastAsia"/>
                <w:b/>
              </w:rPr>
              <w:t>性别</w:t>
            </w:r>
          </w:p>
        </w:tc>
        <w:tc>
          <w:tcPr>
            <w:tcW w:w="1166" w:type="dxa"/>
            <w:vAlign w:val="center"/>
          </w:tcPr>
          <w:p w:rsidR="00043462" w:rsidRPr="00085761" w:rsidRDefault="00043462" w:rsidP="00FC5817">
            <w:pPr>
              <w:snapToGrid w:val="0"/>
              <w:jc w:val="center"/>
            </w:pPr>
            <w:r w:rsidRPr="00085761">
              <w:rPr>
                <w:rFonts w:hint="eastAsia"/>
              </w:rPr>
              <w:t>女</w:t>
            </w:r>
          </w:p>
        </w:tc>
        <w:tc>
          <w:tcPr>
            <w:tcW w:w="1181" w:type="dxa"/>
            <w:vAlign w:val="center"/>
          </w:tcPr>
          <w:p w:rsidR="00043462" w:rsidRPr="00085761" w:rsidRDefault="00043462" w:rsidP="00FC5817">
            <w:pPr>
              <w:snapToGrid w:val="0"/>
              <w:jc w:val="center"/>
              <w:rPr>
                <w:b/>
              </w:rPr>
            </w:pPr>
            <w:r w:rsidRPr="00085761">
              <w:rPr>
                <w:rFonts w:hint="eastAsia"/>
                <w:b/>
              </w:rPr>
              <w:t>出生年月</w:t>
            </w:r>
          </w:p>
        </w:tc>
        <w:tc>
          <w:tcPr>
            <w:tcW w:w="1320" w:type="dxa"/>
            <w:vAlign w:val="center"/>
          </w:tcPr>
          <w:p w:rsidR="00043462" w:rsidRPr="00085761" w:rsidRDefault="00043462" w:rsidP="00FC5817">
            <w:pPr>
              <w:snapToGrid w:val="0"/>
              <w:jc w:val="center"/>
            </w:pPr>
            <w:r w:rsidRPr="00085761">
              <w:t>1987.04</w:t>
            </w:r>
          </w:p>
        </w:tc>
        <w:tc>
          <w:tcPr>
            <w:tcW w:w="977" w:type="dxa"/>
            <w:vAlign w:val="center"/>
          </w:tcPr>
          <w:p w:rsidR="00043462" w:rsidRPr="00085761" w:rsidRDefault="00043462" w:rsidP="00FC5817">
            <w:pPr>
              <w:snapToGrid w:val="0"/>
              <w:jc w:val="center"/>
              <w:rPr>
                <w:b/>
              </w:rPr>
            </w:pPr>
            <w:r w:rsidRPr="00085761">
              <w:rPr>
                <w:rFonts w:hint="eastAsia"/>
                <w:b/>
              </w:rPr>
              <w:t>民族</w:t>
            </w:r>
          </w:p>
        </w:tc>
        <w:tc>
          <w:tcPr>
            <w:tcW w:w="899" w:type="dxa"/>
            <w:vAlign w:val="center"/>
          </w:tcPr>
          <w:p w:rsidR="00043462" w:rsidRPr="00085761" w:rsidRDefault="00043462" w:rsidP="00FC5817">
            <w:pPr>
              <w:snapToGrid w:val="0"/>
              <w:jc w:val="center"/>
            </w:pPr>
            <w:r w:rsidRPr="00085761">
              <w:rPr>
                <w:rFonts w:hint="eastAsia"/>
              </w:rPr>
              <w:t>汉</w:t>
            </w:r>
          </w:p>
        </w:tc>
      </w:tr>
      <w:tr w:rsidR="00043462" w:rsidRPr="00085761" w:rsidTr="00FC5817">
        <w:trPr>
          <w:cantSplit/>
          <w:trHeight w:val="274"/>
          <w:jc w:val="center"/>
        </w:trPr>
        <w:tc>
          <w:tcPr>
            <w:tcW w:w="1243" w:type="dxa"/>
            <w:gridSpan w:val="2"/>
            <w:vAlign w:val="center"/>
          </w:tcPr>
          <w:p w:rsidR="00043462" w:rsidRPr="00085761" w:rsidRDefault="00043462" w:rsidP="00FC5817">
            <w:pPr>
              <w:snapToGrid w:val="0"/>
              <w:jc w:val="center"/>
              <w:rPr>
                <w:b/>
              </w:rPr>
            </w:pPr>
            <w:r w:rsidRPr="00085761">
              <w:rPr>
                <w:rFonts w:hint="eastAsia"/>
                <w:b/>
              </w:rPr>
              <w:t>技术职务</w:t>
            </w:r>
          </w:p>
        </w:tc>
        <w:tc>
          <w:tcPr>
            <w:tcW w:w="3469" w:type="dxa"/>
            <w:gridSpan w:val="3"/>
            <w:vAlign w:val="center"/>
          </w:tcPr>
          <w:p w:rsidR="00043462" w:rsidRPr="00085761" w:rsidRDefault="00043462" w:rsidP="00FC5817">
            <w:pPr>
              <w:snapToGrid w:val="0"/>
              <w:jc w:val="center"/>
            </w:pPr>
            <w:r w:rsidRPr="00085761">
              <w:rPr>
                <w:rFonts w:hint="eastAsia"/>
              </w:rPr>
              <w:t>讲师</w:t>
            </w:r>
          </w:p>
        </w:tc>
        <w:tc>
          <w:tcPr>
            <w:tcW w:w="1181" w:type="dxa"/>
            <w:vAlign w:val="center"/>
          </w:tcPr>
          <w:p w:rsidR="00043462" w:rsidRPr="00085761" w:rsidRDefault="00043462" w:rsidP="00FC5817">
            <w:pPr>
              <w:snapToGrid w:val="0"/>
              <w:jc w:val="center"/>
              <w:rPr>
                <w:b/>
              </w:rPr>
            </w:pPr>
            <w:r w:rsidRPr="00085761">
              <w:rPr>
                <w:rFonts w:hint="eastAsia"/>
                <w:b/>
              </w:rPr>
              <w:t>行政职务</w:t>
            </w:r>
          </w:p>
        </w:tc>
        <w:tc>
          <w:tcPr>
            <w:tcW w:w="3196" w:type="dxa"/>
            <w:gridSpan w:val="3"/>
            <w:vAlign w:val="center"/>
          </w:tcPr>
          <w:p w:rsidR="00043462" w:rsidRPr="00085761" w:rsidRDefault="00043462" w:rsidP="00FC5817">
            <w:pPr>
              <w:snapToGrid w:val="0"/>
              <w:jc w:val="center"/>
            </w:pPr>
            <w:r w:rsidRPr="00085761">
              <w:rPr>
                <w:rFonts w:hint="eastAsia"/>
              </w:rPr>
              <w:t>无</w:t>
            </w:r>
          </w:p>
        </w:tc>
      </w:tr>
      <w:tr w:rsidR="00043462" w:rsidRPr="00085761" w:rsidTr="00FC5817">
        <w:trPr>
          <w:cantSplit/>
          <w:trHeight w:val="392"/>
          <w:jc w:val="center"/>
        </w:trPr>
        <w:tc>
          <w:tcPr>
            <w:tcW w:w="1243" w:type="dxa"/>
            <w:gridSpan w:val="2"/>
            <w:vAlign w:val="center"/>
          </w:tcPr>
          <w:p w:rsidR="00043462" w:rsidRPr="00085761" w:rsidRDefault="00043462" w:rsidP="00FC5817">
            <w:pPr>
              <w:snapToGrid w:val="0"/>
              <w:jc w:val="center"/>
              <w:rPr>
                <w:b/>
              </w:rPr>
            </w:pPr>
            <w:r w:rsidRPr="00085761">
              <w:rPr>
                <w:rFonts w:hint="eastAsia"/>
                <w:b/>
              </w:rPr>
              <w:t>工作单位</w:t>
            </w:r>
          </w:p>
        </w:tc>
        <w:tc>
          <w:tcPr>
            <w:tcW w:w="7846" w:type="dxa"/>
            <w:gridSpan w:val="7"/>
            <w:vAlign w:val="center"/>
          </w:tcPr>
          <w:p w:rsidR="00043462" w:rsidRPr="00085761" w:rsidRDefault="00043462" w:rsidP="00FC5817">
            <w:pPr>
              <w:snapToGrid w:val="0"/>
              <w:jc w:val="center"/>
            </w:pPr>
            <w:r w:rsidRPr="00085761">
              <w:rPr>
                <w:rFonts w:hint="eastAsia"/>
              </w:rPr>
              <w:t>河南城建学院</w:t>
            </w:r>
            <w:r w:rsidRPr="00085761">
              <w:t>-</w:t>
            </w:r>
            <w:r w:rsidRPr="00085761">
              <w:rPr>
                <w:rFonts w:hint="eastAsia"/>
              </w:rPr>
              <w:t>材料与化工学院</w:t>
            </w:r>
          </w:p>
        </w:tc>
      </w:tr>
      <w:tr w:rsidR="00043462" w:rsidRPr="00085761" w:rsidTr="00FC5817">
        <w:trPr>
          <w:cantSplit/>
          <w:trHeight w:val="272"/>
          <w:jc w:val="center"/>
        </w:trPr>
        <w:tc>
          <w:tcPr>
            <w:tcW w:w="1243" w:type="dxa"/>
            <w:gridSpan w:val="2"/>
            <w:vAlign w:val="center"/>
          </w:tcPr>
          <w:p w:rsidR="00043462" w:rsidRPr="00085761" w:rsidRDefault="00043462" w:rsidP="00FC5817">
            <w:pPr>
              <w:snapToGrid w:val="0"/>
              <w:jc w:val="center"/>
              <w:rPr>
                <w:b/>
              </w:rPr>
            </w:pPr>
            <w:r w:rsidRPr="00085761">
              <w:rPr>
                <w:rFonts w:hint="eastAsia"/>
                <w:b/>
              </w:rPr>
              <w:t>研究方向</w:t>
            </w:r>
          </w:p>
        </w:tc>
        <w:tc>
          <w:tcPr>
            <w:tcW w:w="7846" w:type="dxa"/>
            <w:gridSpan w:val="7"/>
            <w:vAlign w:val="center"/>
          </w:tcPr>
          <w:p w:rsidR="00043462" w:rsidRPr="00085761" w:rsidRDefault="00043462" w:rsidP="00FC5817">
            <w:pPr>
              <w:snapToGrid w:val="0"/>
              <w:jc w:val="center"/>
            </w:pPr>
            <w:r w:rsidRPr="00085761">
              <w:rPr>
                <w:rFonts w:hint="eastAsia"/>
              </w:rPr>
              <w:t>高分子的合成、高分子的改性、高分子成型加工</w:t>
            </w:r>
          </w:p>
        </w:tc>
      </w:tr>
      <w:tr w:rsidR="00043462" w:rsidRPr="00085761" w:rsidTr="00FC5817">
        <w:trPr>
          <w:cantSplit/>
          <w:trHeight w:val="9913"/>
          <w:jc w:val="center"/>
        </w:trPr>
        <w:tc>
          <w:tcPr>
            <w:tcW w:w="1243" w:type="dxa"/>
            <w:gridSpan w:val="2"/>
            <w:vAlign w:val="center"/>
          </w:tcPr>
          <w:p w:rsidR="00043462" w:rsidRPr="00085761" w:rsidRDefault="00043462" w:rsidP="00AD0279">
            <w:pPr>
              <w:snapToGrid w:val="0"/>
              <w:spacing w:line="360" w:lineRule="exact"/>
              <w:jc w:val="center"/>
              <w:rPr>
                <w:b/>
              </w:rPr>
            </w:pPr>
            <w:r w:rsidRPr="00085761">
              <w:rPr>
                <w:rFonts w:hint="eastAsia"/>
                <w:b/>
              </w:rPr>
              <w:t>研究成果</w:t>
            </w:r>
          </w:p>
        </w:tc>
        <w:tc>
          <w:tcPr>
            <w:tcW w:w="7846" w:type="dxa"/>
            <w:gridSpan w:val="7"/>
            <w:vAlign w:val="center"/>
          </w:tcPr>
          <w:p w:rsidR="00043462" w:rsidRPr="00AD0279" w:rsidRDefault="00043462" w:rsidP="00AD0279">
            <w:pPr>
              <w:numPr>
                <w:ilvl w:val="0"/>
                <w:numId w:val="13"/>
              </w:numPr>
              <w:spacing w:line="320" w:lineRule="exact"/>
              <w:rPr>
                <w:rFonts w:asciiTheme="minorEastAsia" w:eastAsiaTheme="minorEastAsia" w:hAnsiTheme="minorEastAsia"/>
                <w:b/>
                <w:i/>
                <w:szCs w:val="21"/>
              </w:rPr>
            </w:pPr>
            <w:r w:rsidRPr="00AD0279">
              <w:rPr>
                <w:rFonts w:asciiTheme="minorEastAsia" w:eastAsiaTheme="minorEastAsia" w:hAnsiTheme="minorEastAsia"/>
                <w:b/>
                <w:i/>
                <w:szCs w:val="21"/>
              </w:rPr>
              <w:t>Xuelian Xia</w:t>
            </w:r>
            <w:r w:rsidRPr="00AD0279">
              <w:rPr>
                <w:rFonts w:asciiTheme="minorEastAsia" w:eastAsiaTheme="minorEastAsia" w:hAnsiTheme="minorEastAsia"/>
                <w:szCs w:val="21"/>
              </w:rPr>
              <w:t>, Xiangyang Shi, Wentao Liu, Haipeng Zhao, Hui Li, Yanhua Zhang. </w:t>
            </w:r>
            <w:r w:rsidRPr="00AD0279">
              <w:rPr>
                <w:rFonts w:asciiTheme="minorEastAsia" w:eastAsiaTheme="minorEastAsia" w:hAnsiTheme="minorEastAsia"/>
                <w:b/>
                <w:i/>
                <w:szCs w:val="21"/>
              </w:rPr>
              <w:t xml:space="preserve"> </w:t>
            </w:r>
            <w:r w:rsidRPr="00AD0279">
              <w:rPr>
                <w:rFonts w:asciiTheme="minorEastAsia" w:eastAsiaTheme="minorEastAsia" w:hAnsiTheme="minorEastAsia"/>
                <w:i/>
                <w:szCs w:val="21"/>
              </w:rPr>
              <w:t>Iranian Polymer Journal</w:t>
            </w:r>
            <w:r w:rsidRPr="00AD0279">
              <w:rPr>
                <w:rFonts w:asciiTheme="minorEastAsia" w:eastAsiaTheme="minorEastAsia" w:hAnsiTheme="minorEastAsia"/>
                <w:szCs w:val="21"/>
              </w:rPr>
              <w:t>.</w:t>
            </w:r>
            <w:r w:rsidRPr="00AD0279">
              <w:rPr>
                <w:rFonts w:asciiTheme="minorEastAsia" w:eastAsiaTheme="minorEastAsia" w:hAnsiTheme="minorEastAsia"/>
                <w:b/>
                <w:i/>
                <w:szCs w:val="21"/>
              </w:rPr>
              <w:t xml:space="preserve"> 2017</w:t>
            </w:r>
            <w:r w:rsidRPr="00AD0279">
              <w:rPr>
                <w:rFonts w:asciiTheme="minorEastAsia" w:eastAsiaTheme="minorEastAsia" w:hAnsiTheme="minorEastAsia"/>
                <w:szCs w:val="21"/>
              </w:rPr>
              <w:t>, 26(9): 693–702</w:t>
            </w:r>
            <w:r w:rsidRPr="00AD0279">
              <w:rPr>
                <w:rFonts w:asciiTheme="minorEastAsia" w:eastAsiaTheme="minorEastAsia" w:hAnsiTheme="minorEastAsia"/>
                <w:b/>
                <w:szCs w:val="21"/>
              </w:rPr>
              <w:t>(SCI</w:t>
            </w:r>
            <w:r w:rsidRPr="00AD0279">
              <w:rPr>
                <w:rFonts w:asciiTheme="minorEastAsia" w:eastAsiaTheme="minorEastAsia" w:hAnsiTheme="minorEastAsia" w:hint="eastAsia"/>
                <w:b/>
                <w:szCs w:val="21"/>
              </w:rPr>
              <w:t>收录</w:t>
            </w:r>
            <w:r w:rsidRPr="00AD0279">
              <w:rPr>
                <w:rFonts w:asciiTheme="minorEastAsia" w:eastAsiaTheme="minorEastAsia" w:hAnsiTheme="minorEastAsia"/>
                <w:b/>
                <w:szCs w:val="21"/>
              </w:rPr>
              <w:t>)</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r w:rsidRPr="00AD0279">
              <w:rPr>
                <w:rFonts w:asciiTheme="minorEastAsia" w:eastAsiaTheme="minorEastAsia" w:hAnsiTheme="minorEastAsia"/>
                <w:b/>
                <w:i/>
                <w:szCs w:val="21"/>
              </w:rPr>
              <w:t>Xuelian Xia</w:t>
            </w:r>
            <w:r w:rsidRPr="00AD0279">
              <w:rPr>
                <w:rFonts w:asciiTheme="minorEastAsia" w:eastAsiaTheme="minorEastAsia" w:hAnsiTheme="minorEastAsia"/>
                <w:szCs w:val="21"/>
              </w:rPr>
              <w:t xml:space="preserve">, Wentao Liu, Liyong Zhou, Zhengxia Hua, Hao Liu, Suqin He. </w:t>
            </w:r>
            <w:r w:rsidRPr="00AD0279">
              <w:rPr>
                <w:rFonts w:asciiTheme="minorEastAsia" w:eastAsiaTheme="minorEastAsia" w:hAnsiTheme="minorEastAsia"/>
                <w:i/>
                <w:szCs w:val="21"/>
              </w:rPr>
              <w:t>Iranian Polymer Journal</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2016</w:t>
            </w:r>
            <w:r w:rsidRPr="00AD0279">
              <w:rPr>
                <w:rFonts w:asciiTheme="minorEastAsia" w:eastAsiaTheme="minorEastAsia" w:hAnsiTheme="minorEastAsia"/>
                <w:szCs w:val="21"/>
              </w:rPr>
              <w:t xml:space="preserve">, 25: 25–35 </w:t>
            </w:r>
            <w:r w:rsidRPr="00AD0279">
              <w:rPr>
                <w:rFonts w:asciiTheme="minorEastAsia" w:eastAsiaTheme="minorEastAsia" w:hAnsiTheme="minorEastAsia"/>
                <w:b/>
                <w:color w:val="000000"/>
                <w:szCs w:val="21"/>
              </w:rPr>
              <w:t>(SCI</w:t>
            </w:r>
            <w:r w:rsidRPr="00AD0279">
              <w:rPr>
                <w:rFonts w:asciiTheme="minorEastAsia" w:eastAsiaTheme="minorEastAsia" w:hAnsiTheme="minorEastAsia" w:hint="eastAsia"/>
                <w:b/>
                <w:color w:val="000000"/>
                <w:szCs w:val="21"/>
              </w:rPr>
              <w:t>收录</w:t>
            </w:r>
            <w:r w:rsidRPr="00AD0279">
              <w:rPr>
                <w:rFonts w:asciiTheme="minorEastAsia" w:eastAsiaTheme="minorEastAsia" w:hAnsiTheme="minorEastAsia"/>
                <w:b/>
                <w:color w:val="000000"/>
                <w:szCs w:val="21"/>
              </w:rPr>
              <w:t>)</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b/>
                <w:bCs/>
                <w:szCs w:val="21"/>
              </w:rPr>
            </w:pPr>
            <w:r w:rsidRPr="00AD0279">
              <w:rPr>
                <w:rFonts w:asciiTheme="minorEastAsia" w:eastAsiaTheme="minorEastAsia" w:hAnsiTheme="minorEastAsia"/>
                <w:b/>
                <w:i/>
                <w:szCs w:val="21"/>
              </w:rPr>
              <w:t>Xuelian Xia</w:t>
            </w:r>
            <w:r w:rsidRPr="00AD0279">
              <w:rPr>
                <w:rFonts w:asciiTheme="minorEastAsia" w:eastAsiaTheme="minorEastAsia" w:hAnsiTheme="minorEastAsia"/>
                <w:szCs w:val="21"/>
              </w:rPr>
              <w:t xml:space="preserve">, Wentao Liu, Liyong Zhou, Hao Liu, Suqin He, Chengshen Zhu. </w:t>
            </w:r>
            <w:r w:rsidRPr="00AD0279">
              <w:rPr>
                <w:rFonts w:asciiTheme="minorEastAsia" w:eastAsiaTheme="minorEastAsia" w:hAnsiTheme="minorEastAsia"/>
                <w:i/>
                <w:szCs w:val="21"/>
              </w:rPr>
              <w:t>Journal of Applied Polymer Science</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2015</w:t>
            </w:r>
            <w:r w:rsidRPr="00AD0279">
              <w:rPr>
                <w:rFonts w:asciiTheme="minorEastAsia" w:eastAsiaTheme="minorEastAsia" w:hAnsiTheme="minorEastAsia"/>
                <w:szCs w:val="21"/>
              </w:rPr>
              <w:t xml:space="preserve">, 132(38): 42573(1-10) </w:t>
            </w:r>
            <w:r w:rsidRPr="00AD0279">
              <w:rPr>
                <w:rFonts w:asciiTheme="minorEastAsia" w:eastAsiaTheme="minorEastAsia" w:hAnsiTheme="minorEastAsia"/>
                <w:b/>
                <w:color w:val="000000"/>
                <w:szCs w:val="21"/>
              </w:rPr>
              <w:t>(SCI</w:t>
            </w:r>
            <w:r w:rsidRPr="00AD0279">
              <w:rPr>
                <w:rFonts w:asciiTheme="minorEastAsia" w:eastAsiaTheme="minorEastAsia" w:hAnsiTheme="minorEastAsia" w:hint="eastAsia"/>
                <w:b/>
                <w:color w:val="000000"/>
                <w:szCs w:val="21"/>
              </w:rPr>
              <w:t>收录</w:t>
            </w:r>
            <w:r w:rsidRPr="00AD0279">
              <w:rPr>
                <w:rFonts w:asciiTheme="minorEastAsia" w:eastAsiaTheme="minorEastAsia" w:hAnsiTheme="minorEastAsia"/>
                <w:b/>
                <w:color w:val="000000"/>
                <w:szCs w:val="21"/>
              </w:rPr>
              <w:t>)</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r w:rsidRPr="00AD0279">
              <w:rPr>
                <w:rFonts w:asciiTheme="minorEastAsia" w:eastAsiaTheme="minorEastAsia" w:hAnsiTheme="minorEastAsia"/>
                <w:b/>
                <w:bCs/>
                <w:i/>
                <w:iCs/>
                <w:szCs w:val="21"/>
              </w:rPr>
              <w:t>Xia Xue-lian</w:t>
            </w:r>
            <w:r w:rsidRPr="00AD0279">
              <w:rPr>
                <w:rFonts w:asciiTheme="minorEastAsia" w:eastAsiaTheme="minorEastAsia" w:hAnsiTheme="minorEastAsia"/>
                <w:szCs w:val="21"/>
              </w:rPr>
              <w:t>, Liu Wen-tao, Tang Xin-ying, et al. </w:t>
            </w:r>
            <w:r w:rsidRPr="00AD0279">
              <w:rPr>
                <w:rFonts w:asciiTheme="minorEastAsia" w:eastAsiaTheme="minorEastAsia" w:hAnsiTheme="minorEastAsia"/>
                <w:i/>
                <w:szCs w:val="21"/>
              </w:rPr>
              <w:t>Journal of Central South University</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2014</w:t>
            </w:r>
            <w:r w:rsidRPr="00AD0279">
              <w:rPr>
                <w:rFonts w:asciiTheme="minorEastAsia" w:eastAsiaTheme="minorEastAsia" w:hAnsiTheme="minorEastAsia"/>
                <w:szCs w:val="21"/>
              </w:rPr>
              <w:t xml:space="preserve">, 21(5), 1725-1732 </w:t>
            </w:r>
            <w:r w:rsidRPr="00AD0279">
              <w:rPr>
                <w:rFonts w:asciiTheme="minorEastAsia" w:eastAsiaTheme="minorEastAsia" w:hAnsiTheme="minorEastAsia"/>
                <w:b/>
                <w:color w:val="000000"/>
                <w:szCs w:val="21"/>
              </w:rPr>
              <w:t>(SCI</w:t>
            </w:r>
            <w:r w:rsidRPr="00AD0279">
              <w:rPr>
                <w:rFonts w:asciiTheme="minorEastAsia" w:eastAsiaTheme="minorEastAsia" w:hAnsiTheme="minorEastAsia" w:hint="eastAsia"/>
                <w:b/>
                <w:color w:val="000000"/>
                <w:szCs w:val="21"/>
              </w:rPr>
              <w:t>收录</w:t>
            </w:r>
            <w:r w:rsidRPr="00AD0279">
              <w:rPr>
                <w:rFonts w:asciiTheme="minorEastAsia" w:eastAsiaTheme="minorEastAsia" w:hAnsiTheme="minorEastAsia"/>
                <w:b/>
                <w:color w:val="000000"/>
                <w:szCs w:val="21"/>
              </w:rPr>
              <w:t>)</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r w:rsidRPr="00AD0279">
              <w:rPr>
                <w:rFonts w:asciiTheme="minorEastAsia" w:eastAsiaTheme="minorEastAsia" w:hAnsiTheme="minorEastAsia"/>
                <w:b/>
                <w:i/>
                <w:szCs w:val="21"/>
              </w:rPr>
              <w:t>Xuelian Xia</w:t>
            </w:r>
            <w:r w:rsidRPr="00AD0279">
              <w:rPr>
                <w:rFonts w:asciiTheme="minorEastAsia" w:eastAsiaTheme="minorEastAsia" w:hAnsiTheme="minorEastAsia"/>
                <w:szCs w:val="21"/>
              </w:rPr>
              <w:t xml:space="preserve">, Wentao Liu, Liyong Zhou, Wenna Liang, Hao Liu, Suqin He, Chengshen Zhu. </w:t>
            </w:r>
            <w:r w:rsidRPr="00AD0279">
              <w:rPr>
                <w:rFonts w:asciiTheme="minorEastAsia" w:eastAsiaTheme="minorEastAsia" w:hAnsiTheme="minorEastAsia"/>
                <w:i/>
                <w:szCs w:val="21"/>
              </w:rPr>
              <w:t>Polymer Materials Science and Engineering.</w:t>
            </w:r>
            <w:r w:rsidRPr="00AD0279">
              <w:rPr>
                <w:rFonts w:asciiTheme="minorEastAsia" w:eastAsiaTheme="minorEastAsia" w:hAnsiTheme="minorEastAsia"/>
                <w:szCs w:val="21"/>
              </w:rPr>
              <w:t xml:space="preserve"> 2015, 31(5):173-177 </w:t>
            </w:r>
            <w:r w:rsidRPr="00AD0279">
              <w:rPr>
                <w:rFonts w:asciiTheme="minorEastAsia" w:eastAsiaTheme="minorEastAsia" w:hAnsiTheme="minorEastAsia"/>
                <w:b/>
                <w:color w:val="000000"/>
                <w:szCs w:val="21"/>
              </w:rPr>
              <w:t>(EI</w:t>
            </w:r>
            <w:r w:rsidRPr="00AD0279">
              <w:rPr>
                <w:rFonts w:asciiTheme="minorEastAsia" w:eastAsiaTheme="minorEastAsia" w:hAnsiTheme="minorEastAsia" w:hint="eastAsia"/>
                <w:b/>
                <w:color w:val="000000"/>
                <w:szCs w:val="21"/>
              </w:rPr>
              <w:t>收录</w:t>
            </w:r>
            <w:r w:rsidRPr="00AD0279">
              <w:rPr>
                <w:rFonts w:asciiTheme="minorEastAsia" w:eastAsiaTheme="minorEastAsia" w:hAnsiTheme="minorEastAsia"/>
                <w:b/>
                <w:color w:val="000000"/>
                <w:szCs w:val="21"/>
              </w:rPr>
              <w:t>)</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r w:rsidRPr="00AD0279">
              <w:rPr>
                <w:rFonts w:asciiTheme="minorEastAsia" w:eastAsiaTheme="minorEastAsia" w:hAnsiTheme="minorEastAsia"/>
                <w:b/>
                <w:i/>
                <w:szCs w:val="21"/>
              </w:rPr>
              <w:t>Xuelian Xia</w:t>
            </w:r>
            <w:r w:rsidRPr="00AD0279">
              <w:rPr>
                <w:rFonts w:asciiTheme="minorEastAsia" w:eastAsiaTheme="minorEastAsia" w:hAnsiTheme="minorEastAsia"/>
                <w:szCs w:val="21"/>
              </w:rPr>
              <w:t xml:space="preserve">, Wentao Liu, Liyong Zhou, Hao Liu, Suqin He, Chengshen Zhu. </w:t>
            </w:r>
            <w:r w:rsidRPr="00AD0279">
              <w:rPr>
                <w:rFonts w:asciiTheme="minorEastAsia" w:eastAsiaTheme="minorEastAsia" w:hAnsiTheme="minorEastAsia"/>
                <w:i/>
                <w:szCs w:val="21"/>
              </w:rPr>
              <w:t>10th IUPAC International Conference on Novel Materials and their Synthesis (NMS-X)</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2014</w:t>
            </w:r>
            <w:r w:rsidRPr="00AD0279">
              <w:rPr>
                <w:rFonts w:asciiTheme="minorEastAsia" w:eastAsiaTheme="minorEastAsia" w:hAnsiTheme="minorEastAsia"/>
                <w:szCs w:val="21"/>
              </w:rPr>
              <w:t>, P61</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r w:rsidRPr="00AD0279">
              <w:rPr>
                <w:rFonts w:asciiTheme="minorEastAsia" w:eastAsiaTheme="minorEastAsia" w:hAnsiTheme="minorEastAsia"/>
                <w:b/>
                <w:bCs/>
                <w:i/>
                <w:iCs/>
                <w:szCs w:val="21"/>
              </w:rPr>
              <w:t>Xuelian Xia</w:t>
            </w:r>
            <w:r w:rsidRPr="00AD0279">
              <w:rPr>
                <w:rFonts w:asciiTheme="minorEastAsia" w:eastAsiaTheme="minorEastAsia" w:hAnsiTheme="minorEastAsia"/>
                <w:szCs w:val="21"/>
              </w:rPr>
              <w:t xml:space="preserve">, Wentao Liu, Hao Liu, Liyong Zhou, Suqin He, Chengshen Zhu. </w:t>
            </w:r>
            <w:r w:rsidRPr="00AD0279">
              <w:rPr>
                <w:rFonts w:asciiTheme="minorEastAsia" w:eastAsiaTheme="minorEastAsia" w:hAnsiTheme="minorEastAsia"/>
                <w:i/>
                <w:szCs w:val="21"/>
              </w:rPr>
              <w:t>10th IUPAC International Conference on Novel Materials and their Synthesis (NMS-X)</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2014</w:t>
            </w:r>
            <w:r w:rsidRPr="00AD0279">
              <w:rPr>
                <w:rFonts w:asciiTheme="minorEastAsia" w:eastAsiaTheme="minorEastAsia" w:hAnsiTheme="minorEastAsia"/>
                <w:szCs w:val="21"/>
              </w:rPr>
              <w:t>, P62</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proofErr w:type="gramStart"/>
            <w:r w:rsidRPr="00AD0279">
              <w:rPr>
                <w:rFonts w:asciiTheme="minorEastAsia" w:eastAsiaTheme="minorEastAsia" w:hAnsiTheme="minorEastAsia" w:hint="eastAsia"/>
                <w:szCs w:val="21"/>
              </w:rPr>
              <w:t>夏学莲</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史向阳</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刘文涛</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赵海鹏</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赵振新</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李辉</w:t>
            </w:r>
            <w:r w:rsidRPr="00AD0279">
              <w:rPr>
                <w:rFonts w:asciiTheme="minorEastAsia" w:eastAsiaTheme="minorEastAsia" w:hAnsiTheme="minorEastAsia"/>
                <w:szCs w:val="21"/>
              </w:rPr>
              <w:t>. PLA/</w:t>
            </w:r>
            <w:r w:rsidRPr="00AD0279">
              <w:rPr>
                <w:rFonts w:asciiTheme="minorEastAsia" w:eastAsiaTheme="minorEastAsia" w:hAnsiTheme="minorEastAsia" w:hint="eastAsia"/>
                <w:szCs w:val="21"/>
              </w:rPr>
              <w:t>植物纤维复合材料的制备与加工研究进展</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材料导报</w:t>
            </w:r>
            <w:r w:rsidRPr="00AD0279">
              <w:rPr>
                <w:rFonts w:asciiTheme="minorEastAsia" w:eastAsiaTheme="minorEastAsia" w:hAnsiTheme="minorEastAsia"/>
                <w:szCs w:val="21"/>
              </w:rPr>
              <w:t>. 2017, 31(29): 326-330</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proofErr w:type="gramStart"/>
            <w:r w:rsidRPr="00AD0279">
              <w:rPr>
                <w:rFonts w:asciiTheme="minorEastAsia" w:eastAsiaTheme="minorEastAsia" w:hAnsiTheme="minorEastAsia" w:hint="eastAsia"/>
                <w:b/>
                <w:i/>
                <w:szCs w:val="21"/>
              </w:rPr>
              <w:t>夏学莲</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史向阳</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赵海鹏</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李辉</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李翔</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工程塑料尼龙在机械零件中的应用</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i/>
                <w:szCs w:val="21"/>
              </w:rPr>
              <w:t>工程塑料应用</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2017</w:t>
            </w:r>
            <w:r w:rsidRPr="00AD0279">
              <w:rPr>
                <w:rFonts w:asciiTheme="minorEastAsia" w:eastAsiaTheme="minorEastAsia" w:hAnsiTheme="minorEastAsia"/>
                <w:szCs w:val="21"/>
              </w:rPr>
              <w:t>, 45(2):128-132</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proofErr w:type="gramStart"/>
            <w:r w:rsidRPr="00AD0279">
              <w:rPr>
                <w:rFonts w:asciiTheme="minorEastAsia" w:eastAsiaTheme="minorEastAsia" w:hAnsiTheme="minorEastAsia" w:hint="eastAsia"/>
                <w:b/>
                <w:i/>
                <w:szCs w:val="21"/>
              </w:rPr>
              <w:t>夏学莲</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刘文涛</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王利娜</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何</w:t>
            </w:r>
            <w:proofErr w:type="gramStart"/>
            <w:r w:rsidRPr="00AD0279">
              <w:rPr>
                <w:rFonts w:asciiTheme="minorEastAsia" w:eastAsiaTheme="minorEastAsia" w:hAnsiTheme="minorEastAsia" w:hint="eastAsia"/>
                <w:szCs w:val="21"/>
              </w:rPr>
              <w:t>素芹</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朱诚身</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生物医用</w:t>
            </w:r>
            <w:r w:rsidRPr="00AD0279">
              <w:rPr>
                <w:rFonts w:asciiTheme="minorEastAsia" w:eastAsiaTheme="minorEastAsia" w:hAnsiTheme="minorEastAsia"/>
                <w:szCs w:val="21"/>
              </w:rPr>
              <w:t>PLA</w:t>
            </w:r>
            <w:r w:rsidRPr="00AD0279">
              <w:rPr>
                <w:rFonts w:asciiTheme="minorEastAsia" w:eastAsiaTheme="minorEastAsia" w:hAnsiTheme="minorEastAsia" w:hint="eastAsia"/>
                <w:szCs w:val="21"/>
              </w:rPr>
              <w:t>改性研究进展</w:t>
            </w:r>
            <w:r w:rsidRPr="00AD0279">
              <w:rPr>
                <w:rFonts w:asciiTheme="minorEastAsia" w:eastAsiaTheme="minorEastAsia" w:hAnsiTheme="minorEastAsia"/>
                <w:szCs w:val="21"/>
              </w:rPr>
              <w:t>. </w:t>
            </w:r>
            <w:r w:rsidRPr="00AD0279">
              <w:rPr>
                <w:rFonts w:asciiTheme="minorEastAsia" w:eastAsiaTheme="minorEastAsia" w:hAnsiTheme="minorEastAsia" w:hint="eastAsia"/>
                <w:i/>
                <w:szCs w:val="21"/>
              </w:rPr>
              <w:t>高分子通报</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2013</w:t>
            </w:r>
            <w:r w:rsidRPr="00AD0279">
              <w:rPr>
                <w:rFonts w:asciiTheme="minorEastAsia" w:eastAsiaTheme="minorEastAsia" w:hAnsiTheme="minorEastAsia"/>
                <w:szCs w:val="21"/>
              </w:rPr>
              <w:t>, 11: 29-38</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proofErr w:type="gramStart"/>
            <w:r w:rsidRPr="00AD0279">
              <w:rPr>
                <w:rFonts w:asciiTheme="minorEastAsia" w:eastAsiaTheme="minorEastAsia" w:hAnsiTheme="minorEastAsia" w:hint="eastAsia"/>
                <w:b/>
                <w:i/>
                <w:szCs w:val="21"/>
              </w:rPr>
              <w:t>夏学莲</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刘文涛</w:t>
            </w:r>
            <w:r w:rsidRPr="00AD0279">
              <w:rPr>
                <w:rFonts w:asciiTheme="minorEastAsia" w:eastAsiaTheme="minorEastAsia" w:hAnsiTheme="minorEastAsia"/>
                <w:szCs w:val="21"/>
              </w:rPr>
              <w:t xml:space="preserve">, </w:t>
            </w:r>
            <w:proofErr w:type="gramStart"/>
            <w:r w:rsidRPr="00AD0279">
              <w:rPr>
                <w:rFonts w:asciiTheme="minorEastAsia" w:eastAsiaTheme="minorEastAsia" w:hAnsiTheme="minorEastAsia" w:hint="eastAsia"/>
                <w:szCs w:val="21"/>
              </w:rPr>
              <w:t>朱诚身</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何</w:t>
            </w:r>
            <w:proofErr w:type="gramStart"/>
            <w:r w:rsidRPr="00AD0279">
              <w:rPr>
                <w:rFonts w:asciiTheme="minorEastAsia" w:eastAsiaTheme="minorEastAsia" w:hAnsiTheme="minorEastAsia" w:hint="eastAsia"/>
                <w:szCs w:val="21"/>
              </w:rPr>
              <w:t>素芹</w:t>
            </w:r>
            <w:r w:rsidRPr="00AD0279">
              <w:rPr>
                <w:rFonts w:asciiTheme="minorEastAsia" w:eastAsiaTheme="minorEastAsia" w:hAnsiTheme="minorEastAsia"/>
                <w:szCs w:val="21"/>
              </w:rPr>
              <w:t>,</w:t>
            </w:r>
            <w:proofErr w:type="gramEnd"/>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王丽娜</w:t>
            </w:r>
            <w:r w:rsidRPr="00AD0279">
              <w:rPr>
                <w:rFonts w:asciiTheme="minorEastAsia" w:eastAsiaTheme="minorEastAsia" w:hAnsiTheme="minorEastAsia"/>
                <w:szCs w:val="21"/>
              </w:rPr>
              <w:t>. PET/PLA</w:t>
            </w:r>
            <w:r w:rsidRPr="00AD0279">
              <w:rPr>
                <w:rFonts w:asciiTheme="minorEastAsia" w:eastAsiaTheme="minorEastAsia" w:hAnsiTheme="minorEastAsia" w:hint="eastAsia"/>
                <w:szCs w:val="21"/>
              </w:rPr>
              <w:t>共混物相容性和结晶性能的研究</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i/>
                <w:szCs w:val="21"/>
              </w:rPr>
              <w:t>中国塑料</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2012</w:t>
            </w:r>
            <w:r w:rsidRPr="00AD0279">
              <w:rPr>
                <w:rFonts w:asciiTheme="minorEastAsia" w:eastAsiaTheme="minorEastAsia" w:hAnsiTheme="minorEastAsia"/>
                <w:szCs w:val="21"/>
              </w:rPr>
              <w:t>, 26(4): 35-39</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bCs/>
                <w:szCs w:val="21"/>
              </w:rPr>
            </w:pPr>
            <w:proofErr w:type="gramStart"/>
            <w:r w:rsidRPr="00AD0279">
              <w:rPr>
                <w:rStyle w:val="style11"/>
                <w:rFonts w:asciiTheme="minorEastAsia" w:eastAsiaTheme="minorEastAsia" w:hAnsiTheme="minorEastAsia" w:hint="eastAsia"/>
                <w:b/>
                <w:bCs/>
                <w:i/>
                <w:sz w:val="21"/>
                <w:szCs w:val="21"/>
              </w:rPr>
              <w:t>夏学莲</w:t>
            </w:r>
            <w:proofErr w:type="gramEnd"/>
            <w:r w:rsidRPr="00AD0279">
              <w:rPr>
                <w:rStyle w:val="style11"/>
                <w:rFonts w:asciiTheme="minorEastAsia" w:eastAsiaTheme="minorEastAsia" w:hAnsiTheme="minorEastAsia"/>
                <w:bCs/>
                <w:sz w:val="21"/>
                <w:szCs w:val="21"/>
              </w:rPr>
              <w:t xml:space="preserve">, </w:t>
            </w:r>
            <w:proofErr w:type="gramStart"/>
            <w:r w:rsidRPr="00AD0279">
              <w:rPr>
                <w:rStyle w:val="style11"/>
                <w:rFonts w:asciiTheme="minorEastAsia" w:eastAsiaTheme="minorEastAsia" w:hAnsiTheme="minorEastAsia" w:hint="eastAsia"/>
                <w:bCs/>
                <w:sz w:val="21"/>
                <w:szCs w:val="21"/>
              </w:rPr>
              <w:t>牛帅</w:t>
            </w:r>
            <w:proofErr w:type="gramEnd"/>
            <w:r w:rsidRPr="00AD0279">
              <w:rPr>
                <w:rStyle w:val="style11"/>
                <w:rFonts w:asciiTheme="minorEastAsia" w:eastAsiaTheme="minorEastAsia" w:hAnsiTheme="minorEastAsia"/>
                <w:bCs/>
                <w:sz w:val="21"/>
                <w:szCs w:val="21"/>
              </w:rPr>
              <w:t xml:space="preserve">, </w:t>
            </w:r>
            <w:proofErr w:type="gramStart"/>
            <w:r w:rsidRPr="00AD0279">
              <w:rPr>
                <w:rStyle w:val="style11"/>
                <w:rFonts w:asciiTheme="minorEastAsia" w:eastAsiaTheme="minorEastAsia" w:hAnsiTheme="minorEastAsia" w:hint="eastAsia"/>
                <w:bCs/>
                <w:sz w:val="21"/>
                <w:szCs w:val="21"/>
              </w:rPr>
              <w:t>华正霞</w:t>
            </w:r>
            <w:proofErr w:type="gramEnd"/>
            <w:r w:rsidRPr="00AD0279">
              <w:rPr>
                <w:rStyle w:val="style11"/>
                <w:rFonts w:asciiTheme="minorEastAsia" w:eastAsiaTheme="minorEastAsia" w:hAnsiTheme="minorEastAsia"/>
                <w:bCs/>
                <w:sz w:val="21"/>
                <w:szCs w:val="21"/>
              </w:rPr>
              <w:t xml:space="preserve">, </w:t>
            </w:r>
            <w:r w:rsidRPr="00AD0279">
              <w:rPr>
                <w:rStyle w:val="style11"/>
                <w:rFonts w:asciiTheme="minorEastAsia" w:eastAsiaTheme="minorEastAsia" w:hAnsiTheme="minorEastAsia" w:hint="eastAsia"/>
                <w:bCs/>
                <w:sz w:val="21"/>
                <w:szCs w:val="21"/>
              </w:rPr>
              <w:t>刘</w:t>
            </w:r>
            <w:proofErr w:type="gramStart"/>
            <w:r w:rsidRPr="00AD0279">
              <w:rPr>
                <w:rStyle w:val="style11"/>
                <w:rFonts w:asciiTheme="minorEastAsia" w:eastAsiaTheme="minorEastAsia" w:hAnsiTheme="minorEastAsia" w:hint="eastAsia"/>
                <w:bCs/>
                <w:sz w:val="21"/>
                <w:szCs w:val="21"/>
              </w:rPr>
              <w:t>浩</w:t>
            </w:r>
            <w:proofErr w:type="gramEnd"/>
            <w:r w:rsidRPr="00AD0279">
              <w:rPr>
                <w:rStyle w:val="style11"/>
                <w:rFonts w:asciiTheme="minorEastAsia" w:eastAsiaTheme="minorEastAsia" w:hAnsiTheme="minorEastAsia"/>
                <w:bCs/>
                <w:sz w:val="21"/>
                <w:szCs w:val="21"/>
              </w:rPr>
              <w:t xml:space="preserve">, </w:t>
            </w:r>
            <w:proofErr w:type="gramStart"/>
            <w:r w:rsidRPr="00AD0279">
              <w:rPr>
                <w:rStyle w:val="style11"/>
                <w:rFonts w:asciiTheme="minorEastAsia" w:eastAsiaTheme="minorEastAsia" w:hAnsiTheme="minorEastAsia" w:hint="eastAsia"/>
                <w:bCs/>
                <w:sz w:val="21"/>
                <w:szCs w:val="21"/>
              </w:rPr>
              <w:t>何素芹</w:t>
            </w:r>
            <w:proofErr w:type="gramEnd"/>
            <w:r w:rsidRPr="00AD0279">
              <w:rPr>
                <w:rStyle w:val="style11"/>
                <w:rFonts w:asciiTheme="minorEastAsia" w:eastAsiaTheme="minorEastAsia" w:hAnsiTheme="minorEastAsia"/>
                <w:bCs/>
                <w:sz w:val="21"/>
                <w:szCs w:val="21"/>
              </w:rPr>
              <w:t xml:space="preserve">. </w:t>
            </w:r>
            <w:r w:rsidRPr="00AD0279">
              <w:rPr>
                <w:rFonts w:asciiTheme="minorEastAsia" w:eastAsiaTheme="minorEastAsia" w:hAnsiTheme="minorEastAsia" w:hint="eastAsia"/>
                <w:bCs/>
                <w:szCs w:val="21"/>
              </w:rPr>
              <w:t>辐照交联聚乳酸</w:t>
            </w:r>
            <w:r w:rsidRPr="00AD0279">
              <w:rPr>
                <w:rFonts w:asciiTheme="minorEastAsia" w:eastAsiaTheme="minorEastAsia" w:hAnsiTheme="minorEastAsia"/>
                <w:bCs/>
                <w:szCs w:val="21"/>
              </w:rPr>
              <w:t>/</w:t>
            </w:r>
            <w:r w:rsidRPr="00AD0279">
              <w:rPr>
                <w:rFonts w:asciiTheme="minorEastAsia" w:eastAsiaTheme="minorEastAsia" w:hAnsiTheme="minorEastAsia" w:hint="eastAsia"/>
                <w:bCs/>
                <w:szCs w:val="21"/>
              </w:rPr>
              <w:t>亚麻纤维复合材料制备与性能研究</w:t>
            </w:r>
            <w:r w:rsidRPr="00AD0279">
              <w:rPr>
                <w:rFonts w:asciiTheme="minorEastAsia" w:eastAsiaTheme="minorEastAsia" w:hAnsiTheme="minorEastAsia"/>
                <w:bCs/>
                <w:szCs w:val="21"/>
              </w:rPr>
              <w:t xml:space="preserve">. </w:t>
            </w:r>
            <w:r w:rsidRPr="00AD0279">
              <w:rPr>
                <w:rFonts w:asciiTheme="minorEastAsia" w:eastAsiaTheme="minorEastAsia" w:hAnsiTheme="minorEastAsia" w:hint="eastAsia"/>
                <w:i/>
                <w:szCs w:val="21"/>
              </w:rPr>
              <w:t>全国高分子学术论文报告会</w:t>
            </w:r>
            <w:r w:rsidRPr="00AD0279">
              <w:rPr>
                <w:rFonts w:asciiTheme="minorEastAsia" w:eastAsiaTheme="minorEastAsia" w:hAnsiTheme="minorEastAsia"/>
                <w:szCs w:val="21"/>
              </w:rPr>
              <w:t xml:space="preserve">. </w:t>
            </w:r>
            <w:r w:rsidRPr="00AD0279">
              <w:rPr>
                <w:rFonts w:asciiTheme="minorEastAsia" w:eastAsiaTheme="minorEastAsia" w:hAnsiTheme="minorEastAsia"/>
                <w:b/>
                <w:bCs/>
                <w:szCs w:val="21"/>
              </w:rPr>
              <w:t>2015</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中国江苏</w:t>
            </w:r>
          </w:p>
          <w:p w:rsidR="00043462" w:rsidRPr="00AD0279" w:rsidRDefault="00043462" w:rsidP="00AD0279">
            <w:pPr>
              <w:pStyle w:val="1"/>
              <w:numPr>
                <w:ilvl w:val="0"/>
                <w:numId w:val="13"/>
              </w:numPr>
              <w:spacing w:line="320" w:lineRule="exact"/>
              <w:ind w:firstLineChars="0"/>
              <w:rPr>
                <w:rFonts w:asciiTheme="minorEastAsia" w:eastAsiaTheme="minorEastAsia" w:hAnsiTheme="minorEastAsia"/>
                <w:szCs w:val="21"/>
              </w:rPr>
            </w:pPr>
            <w:proofErr w:type="gramStart"/>
            <w:r w:rsidRPr="00AD0279">
              <w:rPr>
                <w:rFonts w:asciiTheme="minorEastAsia" w:eastAsiaTheme="minorEastAsia" w:hAnsiTheme="minorEastAsia" w:hint="eastAsia"/>
                <w:b/>
                <w:bCs/>
                <w:i/>
                <w:iCs/>
                <w:szCs w:val="21"/>
              </w:rPr>
              <w:t>夏学莲</w:t>
            </w:r>
            <w:proofErr w:type="gramEnd"/>
            <w:r w:rsidRPr="00AD0279">
              <w:rPr>
                <w:rFonts w:asciiTheme="minorEastAsia" w:eastAsiaTheme="minorEastAsia" w:hAnsiTheme="minorEastAsia"/>
                <w:szCs w:val="21"/>
              </w:rPr>
              <w:t xml:space="preserve">, </w:t>
            </w:r>
            <w:r w:rsidRPr="00AD0279">
              <w:rPr>
                <w:rStyle w:val="ad"/>
                <w:rFonts w:asciiTheme="minorEastAsia" w:eastAsiaTheme="minorEastAsia" w:hAnsiTheme="minorEastAsia" w:hint="eastAsia"/>
                <w:szCs w:val="21"/>
              </w:rPr>
              <w:t>刘文涛</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王丽娜</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何</w:t>
            </w:r>
            <w:proofErr w:type="gramStart"/>
            <w:r w:rsidRPr="00AD0279">
              <w:rPr>
                <w:rFonts w:asciiTheme="minorEastAsia" w:eastAsiaTheme="minorEastAsia" w:hAnsiTheme="minorEastAsia" w:hint="eastAsia"/>
                <w:szCs w:val="21"/>
              </w:rPr>
              <w:t>素芹</w:t>
            </w:r>
            <w:r w:rsidRPr="00AD0279">
              <w:rPr>
                <w:rFonts w:asciiTheme="minorEastAsia" w:eastAsiaTheme="minorEastAsia" w:hAnsiTheme="minorEastAsia"/>
                <w:szCs w:val="21"/>
              </w:rPr>
              <w:t xml:space="preserve">, </w:t>
            </w:r>
            <w:r w:rsidRPr="00AD0279">
              <w:rPr>
                <w:rStyle w:val="ad"/>
                <w:rFonts w:asciiTheme="minorEastAsia" w:eastAsiaTheme="minorEastAsia" w:hAnsiTheme="minorEastAsia" w:hint="eastAsia"/>
                <w:szCs w:val="21"/>
              </w:rPr>
              <w:t>朱诚身</w:t>
            </w:r>
            <w:proofErr w:type="gramEnd"/>
            <w:r w:rsidRPr="00AD0279">
              <w:rPr>
                <w:rStyle w:val="ad"/>
                <w:rFonts w:asciiTheme="minorEastAsia" w:eastAsiaTheme="minorEastAsia" w:hAnsiTheme="minorEastAsia"/>
                <w:szCs w:val="21"/>
              </w:rPr>
              <w:t xml:space="preserve">. </w:t>
            </w:r>
            <w:r w:rsidRPr="00AD0279">
              <w:rPr>
                <w:rFonts w:asciiTheme="minorEastAsia" w:eastAsiaTheme="minorEastAsia" w:hAnsiTheme="minorEastAsia" w:hint="eastAsia"/>
                <w:szCs w:val="21"/>
              </w:rPr>
              <w:t>聚对苯二甲酸乙二醇酯</w:t>
            </w:r>
            <w:r w:rsidRPr="00AD0279">
              <w:rPr>
                <w:rFonts w:asciiTheme="minorEastAsia" w:eastAsiaTheme="minorEastAsia" w:hAnsiTheme="minorEastAsia"/>
                <w:szCs w:val="21"/>
              </w:rPr>
              <w:t>/</w:t>
            </w:r>
            <w:r w:rsidRPr="00AD0279">
              <w:rPr>
                <w:rFonts w:asciiTheme="minorEastAsia" w:eastAsiaTheme="minorEastAsia" w:hAnsiTheme="minorEastAsia" w:hint="eastAsia"/>
                <w:szCs w:val="21"/>
              </w:rPr>
              <w:t>聚乳酸的制备和表征</w:t>
            </w:r>
            <w:r w:rsidRPr="00AD0279">
              <w:rPr>
                <w:rFonts w:asciiTheme="minorEastAsia" w:eastAsiaTheme="minorEastAsia" w:hAnsiTheme="minorEastAsia"/>
                <w:szCs w:val="21"/>
              </w:rPr>
              <w:t>.</w:t>
            </w:r>
            <w:r w:rsidRPr="00AD0279">
              <w:rPr>
                <w:rFonts w:asciiTheme="minorEastAsia" w:eastAsiaTheme="minorEastAsia" w:hAnsiTheme="minorEastAsia" w:hint="eastAsia"/>
                <w:i/>
                <w:szCs w:val="21"/>
              </w:rPr>
              <w:t>全国高分子学术论文报告会</w:t>
            </w:r>
            <w:r w:rsidRPr="00AD0279">
              <w:rPr>
                <w:rFonts w:asciiTheme="minorEastAsia" w:eastAsiaTheme="minorEastAsia" w:hAnsiTheme="minorEastAsia"/>
                <w:szCs w:val="21"/>
              </w:rPr>
              <w:t xml:space="preserve">. </w:t>
            </w:r>
            <w:r w:rsidRPr="00AD0279">
              <w:rPr>
                <w:rFonts w:asciiTheme="minorEastAsia" w:eastAsiaTheme="minorEastAsia" w:hAnsiTheme="minorEastAsia"/>
                <w:b/>
                <w:szCs w:val="21"/>
              </w:rPr>
              <w:t>2011</w:t>
            </w:r>
            <w:r w:rsidRPr="00AD0279">
              <w:rPr>
                <w:rFonts w:asciiTheme="minorEastAsia" w:eastAsiaTheme="minorEastAsia" w:hAnsiTheme="minorEastAsia"/>
                <w:szCs w:val="21"/>
              </w:rPr>
              <w:t xml:space="preserve">, </w:t>
            </w:r>
            <w:r w:rsidRPr="00AD0279">
              <w:rPr>
                <w:rFonts w:asciiTheme="minorEastAsia" w:eastAsiaTheme="minorEastAsia" w:hAnsiTheme="minorEastAsia" w:hint="eastAsia"/>
                <w:szCs w:val="21"/>
              </w:rPr>
              <w:t>中国大连</w:t>
            </w:r>
          </w:p>
          <w:p w:rsidR="00043462" w:rsidRPr="00AD0279" w:rsidRDefault="00043462" w:rsidP="00AD0279">
            <w:pPr>
              <w:spacing w:line="320" w:lineRule="exact"/>
              <w:rPr>
                <w:rFonts w:asciiTheme="minorEastAsia" w:eastAsiaTheme="minorEastAsia" w:hAnsiTheme="minorEastAsia"/>
                <w:szCs w:val="21"/>
              </w:rPr>
            </w:pPr>
            <w:r w:rsidRPr="00AD0279">
              <w:rPr>
                <w:rFonts w:asciiTheme="minorEastAsia" w:eastAsiaTheme="minorEastAsia" w:hAnsiTheme="minorEastAsia" w:hint="eastAsia"/>
                <w:szCs w:val="21"/>
              </w:rPr>
              <w:t>（</w:t>
            </w:r>
            <w:r w:rsidRPr="00AD0279">
              <w:rPr>
                <w:rFonts w:asciiTheme="minorEastAsia" w:eastAsiaTheme="minorEastAsia" w:hAnsiTheme="minorEastAsia"/>
                <w:szCs w:val="21"/>
              </w:rPr>
              <w:t>1</w:t>
            </w:r>
            <w:r w:rsidRPr="00AD0279">
              <w:rPr>
                <w:rFonts w:asciiTheme="minorEastAsia" w:eastAsiaTheme="minorEastAsia" w:hAnsiTheme="minorEastAsia" w:hint="eastAsia"/>
                <w:szCs w:val="21"/>
              </w:rPr>
              <w:t>）</w:t>
            </w:r>
            <w:r w:rsidRPr="00AD0279">
              <w:rPr>
                <w:rStyle w:val="ad"/>
                <w:rFonts w:asciiTheme="minorEastAsia" w:eastAsiaTheme="minorEastAsia" w:hAnsiTheme="minorEastAsia" w:hint="eastAsia"/>
                <w:szCs w:val="21"/>
              </w:rPr>
              <w:t>河南城建学院“能力提升工程”项目，项目编号：</w:t>
            </w:r>
            <w:r w:rsidRPr="00AD0279">
              <w:rPr>
                <w:rStyle w:val="ad"/>
                <w:rFonts w:asciiTheme="minorEastAsia" w:eastAsiaTheme="minorEastAsia" w:hAnsiTheme="minorEastAsia"/>
                <w:szCs w:val="21"/>
              </w:rPr>
              <w:t>2017YY019</w:t>
            </w:r>
            <w:r w:rsidRPr="00AD0279">
              <w:rPr>
                <w:rStyle w:val="ad"/>
                <w:rFonts w:asciiTheme="minorEastAsia" w:eastAsiaTheme="minorEastAsia" w:hAnsiTheme="minorEastAsia" w:hint="eastAsia"/>
                <w:szCs w:val="21"/>
              </w:rPr>
              <w:t>，项目名称：用于高铁挡板底座高性能尼龙材料的研发。</w:t>
            </w:r>
          </w:p>
          <w:p w:rsidR="00043462" w:rsidRPr="00AD0279" w:rsidRDefault="00043462" w:rsidP="00AD0279">
            <w:pPr>
              <w:spacing w:line="320" w:lineRule="exact"/>
              <w:rPr>
                <w:rFonts w:asciiTheme="minorEastAsia" w:eastAsiaTheme="minorEastAsia" w:hAnsiTheme="minorEastAsia"/>
                <w:szCs w:val="21"/>
              </w:rPr>
            </w:pPr>
            <w:r w:rsidRPr="00AD0279">
              <w:rPr>
                <w:rStyle w:val="ad"/>
                <w:rFonts w:asciiTheme="minorEastAsia" w:eastAsiaTheme="minorEastAsia" w:hAnsiTheme="minorEastAsia" w:hint="eastAsia"/>
                <w:szCs w:val="21"/>
              </w:rPr>
              <w:t>（</w:t>
            </w:r>
            <w:r w:rsidRPr="00AD0279">
              <w:rPr>
                <w:rStyle w:val="ad"/>
                <w:rFonts w:asciiTheme="minorEastAsia" w:eastAsiaTheme="minorEastAsia" w:hAnsiTheme="minorEastAsia"/>
                <w:szCs w:val="21"/>
              </w:rPr>
              <w:t>2</w:t>
            </w:r>
            <w:r w:rsidRPr="00AD0279">
              <w:rPr>
                <w:rStyle w:val="ad"/>
                <w:rFonts w:asciiTheme="minorEastAsia" w:eastAsiaTheme="minorEastAsia" w:hAnsiTheme="minorEastAsia" w:hint="eastAsia"/>
                <w:szCs w:val="21"/>
              </w:rPr>
              <w:t>）平顶山市科技局科技攻关项目，项目编号：</w:t>
            </w:r>
            <w:r w:rsidRPr="00AD0279">
              <w:rPr>
                <w:rStyle w:val="ad"/>
                <w:rFonts w:asciiTheme="minorEastAsia" w:eastAsiaTheme="minorEastAsia" w:hAnsiTheme="minorEastAsia"/>
                <w:szCs w:val="21"/>
              </w:rPr>
              <w:t>Z2018027</w:t>
            </w:r>
            <w:r w:rsidRPr="00AD0279">
              <w:rPr>
                <w:rStyle w:val="ad"/>
                <w:rFonts w:asciiTheme="minorEastAsia" w:eastAsiaTheme="minorEastAsia" w:hAnsiTheme="minorEastAsia" w:hint="eastAsia"/>
                <w:szCs w:val="21"/>
              </w:rPr>
              <w:t>，用于机械零件浇铸尼龙</w:t>
            </w:r>
            <w:r w:rsidRPr="00AD0279">
              <w:rPr>
                <w:rStyle w:val="ad"/>
                <w:rFonts w:asciiTheme="minorEastAsia" w:eastAsiaTheme="minorEastAsia" w:hAnsiTheme="minorEastAsia"/>
                <w:szCs w:val="21"/>
              </w:rPr>
              <w:t>6</w:t>
            </w:r>
            <w:r w:rsidRPr="00AD0279">
              <w:rPr>
                <w:rStyle w:val="ad"/>
                <w:rFonts w:asciiTheme="minorEastAsia" w:eastAsiaTheme="minorEastAsia" w:hAnsiTheme="minorEastAsia" w:hint="eastAsia"/>
                <w:szCs w:val="21"/>
              </w:rPr>
              <w:t>的合成与表征。</w:t>
            </w:r>
          </w:p>
        </w:tc>
      </w:tr>
    </w:tbl>
    <w:p w:rsidR="00043462" w:rsidRDefault="00043462" w:rsidP="00043462">
      <w:pPr>
        <w:sectPr w:rsidR="00043462">
          <w:pgSz w:w="11906" w:h="16838"/>
          <w:pgMar w:top="1440" w:right="1800" w:bottom="1440" w:left="1800" w:header="851" w:footer="992" w:gutter="0"/>
          <w:cols w:space="720"/>
          <w:docGrid w:type="lines" w:linePitch="312"/>
        </w:sectPr>
      </w:pPr>
    </w:p>
    <w:p w:rsidR="00043462" w:rsidRDefault="000E0B8C" w:rsidP="00043462">
      <w:pPr>
        <w:jc w:val="center"/>
        <w:rPr>
          <w:b/>
        </w:rPr>
      </w:pPr>
      <w:r>
        <w:rPr>
          <w:rFonts w:hint="eastAsia"/>
          <w:b/>
        </w:rPr>
        <w:lastRenderedPageBreak/>
        <w:t>25</w:t>
      </w:r>
      <w:r w:rsidR="00994C15">
        <w:rPr>
          <w:rFonts w:hint="eastAsia"/>
          <w:b/>
        </w:rPr>
        <w:t>、</w:t>
      </w:r>
      <w:r w:rsidR="00043462">
        <w:rPr>
          <w:rFonts w:hint="eastAsia"/>
          <w:b/>
        </w:rPr>
        <w:t>高校专家科研</w:t>
      </w:r>
      <w:r>
        <w:rPr>
          <w:rFonts w:hint="eastAsia"/>
          <w:b/>
        </w:rPr>
        <w:t>成果（9）</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579"/>
        <w:gridCol w:w="427"/>
        <w:gridCol w:w="982"/>
        <w:gridCol w:w="736"/>
        <w:gridCol w:w="1243"/>
        <w:gridCol w:w="1699"/>
        <w:gridCol w:w="1273"/>
        <w:gridCol w:w="1248"/>
      </w:tblGrid>
      <w:tr w:rsidR="00043462" w:rsidRPr="00085761" w:rsidTr="00FC5817">
        <w:trPr>
          <w:trHeight w:val="509"/>
          <w:jc w:val="center"/>
        </w:trPr>
        <w:tc>
          <w:tcPr>
            <w:tcW w:w="705" w:type="dxa"/>
            <w:vAlign w:val="center"/>
          </w:tcPr>
          <w:p w:rsidR="00043462" w:rsidRPr="00085761" w:rsidRDefault="00043462" w:rsidP="00FC5817">
            <w:pPr>
              <w:snapToGrid w:val="0"/>
              <w:jc w:val="center"/>
              <w:rPr>
                <w:b/>
              </w:rPr>
            </w:pPr>
            <w:r w:rsidRPr="00085761">
              <w:rPr>
                <w:rFonts w:hint="eastAsia"/>
                <w:b/>
              </w:rPr>
              <w:t>姓名</w:t>
            </w:r>
          </w:p>
        </w:tc>
        <w:tc>
          <w:tcPr>
            <w:tcW w:w="1006" w:type="dxa"/>
            <w:gridSpan w:val="2"/>
            <w:vAlign w:val="center"/>
          </w:tcPr>
          <w:p w:rsidR="00043462" w:rsidRPr="00085761" w:rsidRDefault="00043462" w:rsidP="00FC5817">
            <w:pPr>
              <w:snapToGrid w:val="0"/>
              <w:jc w:val="center"/>
              <w:rPr>
                <w:b/>
              </w:rPr>
            </w:pPr>
            <w:r w:rsidRPr="00085761">
              <w:rPr>
                <w:rFonts w:hint="eastAsia"/>
              </w:rPr>
              <w:t>谭文军</w:t>
            </w:r>
          </w:p>
        </w:tc>
        <w:tc>
          <w:tcPr>
            <w:tcW w:w="982" w:type="dxa"/>
            <w:vAlign w:val="center"/>
          </w:tcPr>
          <w:p w:rsidR="00043462" w:rsidRPr="00085761" w:rsidRDefault="00043462" w:rsidP="00FC5817">
            <w:pPr>
              <w:snapToGrid w:val="0"/>
              <w:jc w:val="center"/>
              <w:rPr>
                <w:b/>
              </w:rPr>
            </w:pPr>
            <w:r w:rsidRPr="00085761">
              <w:rPr>
                <w:rFonts w:hint="eastAsia"/>
                <w:b/>
              </w:rPr>
              <w:t>性别</w:t>
            </w:r>
          </w:p>
        </w:tc>
        <w:tc>
          <w:tcPr>
            <w:tcW w:w="736" w:type="dxa"/>
            <w:vAlign w:val="center"/>
          </w:tcPr>
          <w:p w:rsidR="00043462" w:rsidRPr="00085761" w:rsidRDefault="00043462" w:rsidP="00FC5817">
            <w:pPr>
              <w:snapToGrid w:val="0"/>
              <w:jc w:val="center"/>
              <w:rPr>
                <w:b/>
              </w:rPr>
            </w:pPr>
            <w:r w:rsidRPr="00085761">
              <w:rPr>
                <w:rFonts w:hint="eastAsia"/>
              </w:rPr>
              <w:t>男</w:t>
            </w:r>
          </w:p>
        </w:tc>
        <w:tc>
          <w:tcPr>
            <w:tcW w:w="1243" w:type="dxa"/>
            <w:vAlign w:val="center"/>
          </w:tcPr>
          <w:p w:rsidR="00043462" w:rsidRPr="00085761" w:rsidRDefault="00043462" w:rsidP="00FC5817">
            <w:pPr>
              <w:snapToGrid w:val="0"/>
              <w:jc w:val="center"/>
              <w:rPr>
                <w:b/>
              </w:rPr>
            </w:pPr>
            <w:r w:rsidRPr="00085761">
              <w:rPr>
                <w:rFonts w:hint="eastAsia"/>
                <w:b/>
              </w:rPr>
              <w:t>出生年月</w:t>
            </w:r>
          </w:p>
        </w:tc>
        <w:tc>
          <w:tcPr>
            <w:tcW w:w="1699" w:type="dxa"/>
            <w:vAlign w:val="center"/>
          </w:tcPr>
          <w:p w:rsidR="00043462" w:rsidRPr="00085761" w:rsidRDefault="00043462" w:rsidP="00FC5817">
            <w:pPr>
              <w:snapToGrid w:val="0"/>
              <w:jc w:val="center"/>
              <w:rPr>
                <w:b/>
              </w:rPr>
            </w:pPr>
            <w:r w:rsidRPr="00085761">
              <w:t>1988.12</w:t>
            </w:r>
          </w:p>
        </w:tc>
        <w:tc>
          <w:tcPr>
            <w:tcW w:w="1273" w:type="dxa"/>
            <w:vAlign w:val="center"/>
          </w:tcPr>
          <w:p w:rsidR="00043462" w:rsidRPr="00085761" w:rsidRDefault="00043462" w:rsidP="00FC5817">
            <w:pPr>
              <w:snapToGrid w:val="0"/>
              <w:jc w:val="center"/>
              <w:rPr>
                <w:b/>
              </w:rPr>
            </w:pPr>
            <w:r w:rsidRPr="00085761">
              <w:rPr>
                <w:rFonts w:hint="eastAsia"/>
                <w:b/>
              </w:rPr>
              <w:t>民族</w:t>
            </w:r>
          </w:p>
        </w:tc>
        <w:tc>
          <w:tcPr>
            <w:tcW w:w="1248" w:type="dxa"/>
            <w:vAlign w:val="center"/>
          </w:tcPr>
          <w:p w:rsidR="00043462" w:rsidRPr="00085761" w:rsidRDefault="00043462" w:rsidP="00FC5817">
            <w:pPr>
              <w:snapToGrid w:val="0"/>
              <w:jc w:val="center"/>
              <w:rPr>
                <w:b/>
              </w:rPr>
            </w:pPr>
            <w:r w:rsidRPr="00085761">
              <w:rPr>
                <w:rFonts w:hint="eastAsia"/>
              </w:rPr>
              <w:t>汉</w:t>
            </w:r>
          </w:p>
        </w:tc>
      </w:tr>
      <w:tr w:rsidR="00043462" w:rsidRPr="00085761" w:rsidTr="00FC5817">
        <w:trPr>
          <w:trHeight w:val="563"/>
          <w:jc w:val="center"/>
        </w:trPr>
        <w:tc>
          <w:tcPr>
            <w:tcW w:w="1284" w:type="dxa"/>
            <w:gridSpan w:val="2"/>
            <w:vAlign w:val="center"/>
          </w:tcPr>
          <w:p w:rsidR="00043462" w:rsidRPr="00085761" w:rsidRDefault="00043462" w:rsidP="00FC5817">
            <w:pPr>
              <w:snapToGrid w:val="0"/>
              <w:jc w:val="center"/>
              <w:rPr>
                <w:b/>
              </w:rPr>
            </w:pPr>
            <w:r w:rsidRPr="00085761">
              <w:rPr>
                <w:rFonts w:hint="eastAsia"/>
                <w:b/>
              </w:rPr>
              <w:t>技术职务</w:t>
            </w:r>
          </w:p>
        </w:tc>
        <w:tc>
          <w:tcPr>
            <w:tcW w:w="2145" w:type="dxa"/>
            <w:gridSpan w:val="3"/>
            <w:vAlign w:val="center"/>
          </w:tcPr>
          <w:p w:rsidR="00043462" w:rsidRPr="00085761" w:rsidRDefault="00043462" w:rsidP="00FC5817">
            <w:pPr>
              <w:snapToGrid w:val="0"/>
              <w:jc w:val="center"/>
              <w:rPr>
                <w:b/>
              </w:rPr>
            </w:pPr>
            <w:r w:rsidRPr="00085761">
              <w:rPr>
                <w:rFonts w:hint="eastAsia"/>
              </w:rPr>
              <w:t>讲师</w:t>
            </w:r>
          </w:p>
        </w:tc>
        <w:tc>
          <w:tcPr>
            <w:tcW w:w="1243" w:type="dxa"/>
            <w:vAlign w:val="center"/>
          </w:tcPr>
          <w:p w:rsidR="00043462" w:rsidRPr="00085761" w:rsidRDefault="00043462" w:rsidP="00FC5817">
            <w:pPr>
              <w:snapToGrid w:val="0"/>
              <w:jc w:val="center"/>
              <w:rPr>
                <w:b/>
              </w:rPr>
            </w:pPr>
            <w:r w:rsidRPr="00085761">
              <w:rPr>
                <w:rFonts w:hint="eastAsia"/>
                <w:b/>
              </w:rPr>
              <w:t>行政职务</w:t>
            </w:r>
          </w:p>
        </w:tc>
        <w:tc>
          <w:tcPr>
            <w:tcW w:w="4220" w:type="dxa"/>
            <w:gridSpan w:val="3"/>
            <w:vAlign w:val="center"/>
          </w:tcPr>
          <w:p w:rsidR="00043462" w:rsidRPr="00085761" w:rsidRDefault="00043462" w:rsidP="00FC5817">
            <w:pPr>
              <w:snapToGrid w:val="0"/>
              <w:jc w:val="center"/>
              <w:rPr>
                <w:b/>
              </w:rPr>
            </w:pPr>
            <w:r w:rsidRPr="00085761">
              <w:rPr>
                <w:rFonts w:hint="eastAsia"/>
              </w:rPr>
              <w:t>无</w:t>
            </w:r>
          </w:p>
        </w:tc>
      </w:tr>
      <w:tr w:rsidR="00043462" w:rsidRPr="00085761" w:rsidTr="00FC5817">
        <w:trPr>
          <w:trHeight w:val="414"/>
          <w:jc w:val="center"/>
        </w:trPr>
        <w:tc>
          <w:tcPr>
            <w:tcW w:w="1284" w:type="dxa"/>
            <w:gridSpan w:val="2"/>
            <w:vAlign w:val="center"/>
          </w:tcPr>
          <w:p w:rsidR="00043462" w:rsidRPr="00085761" w:rsidRDefault="00043462" w:rsidP="00FC5817">
            <w:pPr>
              <w:snapToGrid w:val="0"/>
              <w:jc w:val="center"/>
              <w:rPr>
                <w:b/>
              </w:rPr>
            </w:pPr>
            <w:r w:rsidRPr="00085761">
              <w:rPr>
                <w:rFonts w:hint="eastAsia"/>
                <w:b/>
              </w:rPr>
              <w:t>工作单位</w:t>
            </w:r>
          </w:p>
        </w:tc>
        <w:tc>
          <w:tcPr>
            <w:tcW w:w="7608" w:type="dxa"/>
            <w:gridSpan w:val="7"/>
            <w:vAlign w:val="center"/>
          </w:tcPr>
          <w:p w:rsidR="00043462" w:rsidRPr="00085761" w:rsidRDefault="00043462" w:rsidP="00FC5817">
            <w:pPr>
              <w:snapToGrid w:val="0"/>
              <w:jc w:val="center"/>
              <w:rPr>
                <w:b/>
              </w:rPr>
            </w:pPr>
            <w:r w:rsidRPr="00085761">
              <w:rPr>
                <w:rFonts w:hint="eastAsia"/>
              </w:rPr>
              <w:t>河南城建学院化工与材料学院</w:t>
            </w:r>
          </w:p>
        </w:tc>
      </w:tr>
      <w:tr w:rsidR="00043462" w:rsidRPr="00085761" w:rsidTr="00FC5817">
        <w:trPr>
          <w:trHeight w:val="849"/>
          <w:jc w:val="center"/>
        </w:trPr>
        <w:tc>
          <w:tcPr>
            <w:tcW w:w="1284" w:type="dxa"/>
            <w:gridSpan w:val="2"/>
            <w:vAlign w:val="center"/>
          </w:tcPr>
          <w:p w:rsidR="00043462" w:rsidRPr="00085761" w:rsidRDefault="00043462" w:rsidP="00FC5817">
            <w:pPr>
              <w:snapToGrid w:val="0"/>
              <w:jc w:val="center"/>
              <w:rPr>
                <w:b/>
              </w:rPr>
            </w:pPr>
            <w:r w:rsidRPr="00085761">
              <w:rPr>
                <w:rFonts w:hint="eastAsia"/>
                <w:b/>
              </w:rPr>
              <w:t>研究方向</w:t>
            </w:r>
          </w:p>
        </w:tc>
        <w:tc>
          <w:tcPr>
            <w:tcW w:w="7608" w:type="dxa"/>
            <w:gridSpan w:val="7"/>
            <w:vAlign w:val="center"/>
          </w:tcPr>
          <w:p w:rsidR="00043462" w:rsidRPr="00085761" w:rsidRDefault="00043462" w:rsidP="00FC5817">
            <w:pPr>
              <w:snapToGrid w:val="0"/>
              <w:ind w:firstLineChars="200" w:firstLine="420"/>
            </w:pPr>
            <w:r w:rsidRPr="00085761">
              <w:t xml:space="preserve">1. </w:t>
            </w:r>
            <w:r w:rsidRPr="00085761">
              <w:rPr>
                <w:rFonts w:hint="eastAsia"/>
              </w:rPr>
              <w:t>纤维材料的功能化和高性能化</w:t>
            </w:r>
          </w:p>
          <w:p w:rsidR="00043462" w:rsidRPr="00085761" w:rsidRDefault="00043462" w:rsidP="00FC5817">
            <w:pPr>
              <w:snapToGrid w:val="0"/>
              <w:ind w:firstLineChars="200" w:firstLine="420"/>
              <w:jc w:val="left"/>
            </w:pPr>
            <w:r w:rsidRPr="00085761">
              <w:t xml:space="preserve">2. </w:t>
            </w:r>
            <w:r w:rsidRPr="00085761">
              <w:rPr>
                <w:rFonts w:hint="eastAsia"/>
              </w:rPr>
              <w:t>高分子材料成形机理</w:t>
            </w:r>
          </w:p>
          <w:p w:rsidR="00043462" w:rsidRPr="00085761" w:rsidRDefault="00043462" w:rsidP="00FC5817">
            <w:pPr>
              <w:snapToGrid w:val="0"/>
              <w:ind w:firstLineChars="200" w:firstLine="420"/>
              <w:jc w:val="left"/>
              <w:rPr>
                <w:b/>
              </w:rPr>
            </w:pPr>
            <w:r w:rsidRPr="00085761">
              <w:t xml:space="preserve">3. </w:t>
            </w:r>
            <w:r w:rsidRPr="00085761">
              <w:rPr>
                <w:rFonts w:hint="eastAsia"/>
              </w:rPr>
              <w:t>新能源材料的开发及应用</w:t>
            </w:r>
          </w:p>
        </w:tc>
      </w:tr>
      <w:tr w:rsidR="00043462" w:rsidRPr="00085761" w:rsidTr="00FC5817">
        <w:trPr>
          <w:jc w:val="center"/>
        </w:trPr>
        <w:tc>
          <w:tcPr>
            <w:tcW w:w="1284" w:type="dxa"/>
            <w:gridSpan w:val="2"/>
            <w:vAlign w:val="center"/>
          </w:tcPr>
          <w:p w:rsidR="00043462" w:rsidRPr="00085761" w:rsidRDefault="00043462" w:rsidP="00FC5817">
            <w:pPr>
              <w:snapToGrid w:val="0"/>
              <w:jc w:val="center"/>
              <w:rPr>
                <w:b/>
              </w:rPr>
            </w:pPr>
            <w:r w:rsidRPr="00085761">
              <w:rPr>
                <w:rFonts w:hint="eastAsia"/>
                <w:b/>
              </w:rPr>
              <w:t>研究成果</w:t>
            </w:r>
          </w:p>
        </w:tc>
        <w:tc>
          <w:tcPr>
            <w:tcW w:w="7608" w:type="dxa"/>
            <w:gridSpan w:val="7"/>
            <w:vAlign w:val="center"/>
          </w:tcPr>
          <w:p w:rsidR="00043462" w:rsidRPr="00085761" w:rsidRDefault="00043462" w:rsidP="00FC5817">
            <w:pPr>
              <w:snapToGrid w:val="0"/>
              <w:spacing w:line="360" w:lineRule="exact"/>
              <w:rPr>
                <w:bCs/>
              </w:rPr>
            </w:pPr>
            <w:r w:rsidRPr="00085761">
              <w:rPr>
                <w:rFonts w:hint="eastAsia"/>
                <w:bCs/>
              </w:rPr>
              <w:t>（</w:t>
            </w:r>
            <w:r w:rsidRPr="00085761">
              <w:rPr>
                <w:bCs/>
              </w:rPr>
              <w:t>1</w:t>
            </w:r>
            <w:r w:rsidRPr="00085761">
              <w:rPr>
                <w:rFonts w:hint="eastAsia"/>
                <w:bCs/>
              </w:rPr>
              <w:t>）</w:t>
            </w:r>
            <w:r w:rsidRPr="00085761">
              <w:rPr>
                <w:bCs/>
              </w:rPr>
              <w:t>2012</w:t>
            </w:r>
            <w:r w:rsidRPr="00085761">
              <w:rPr>
                <w:rFonts w:hint="eastAsia"/>
                <w:bCs/>
              </w:rPr>
              <w:t>年</w:t>
            </w:r>
            <w:r w:rsidRPr="00085761">
              <w:rPr>
                <w:bCs/>
              </w:rPr>
              <w:t>—2015</w:t>
            </w:r>
            <w:r w:rsidRPr="00085761">
              <w:rPr>
                <w:rFonts w:hint="eastAsia"/>
                <w:bCs/>
              </w:rPr>
              <w:t>年：</w:t>
            </w:r>
            <w:proofErr w:type="gramStart"/>
            <w:r w:rsidRPr="00085761">
              <w:rPr>
                <w:rFonts w:hint="eastAsia"/>
                <w:bCs/>
              </w:rPr>
              <w:t>高强高模聚酰亚胺</w:t>
            </w:r>
            <w:proofErr w:type="gramEnd"/>
            <w:r w:rsidRPr="00085761">
              <w:rPr>
                <w:rFonts w:hint="eastAsia"/>
                <w:bCs/>
              </w:rPr>
              <w:t>纤维制备关键技术（</w:t>
            </w:r>
            <w:r w:rsidRPr="00085761">
              <w:rPr>
                <w:bCs/>
              </w:rPr>
              <w:t>863</w:t>
            </w:r>
            <w:r w:rsidRPr="00085761">
              <w:rPr>
                <w:rFonts w:hint="eastAsia"/>
                <w:bCs/>
              </w:rPr>
              <w:t>计划：</w:t>
            </w:r>
            <w:r w:rsidRPr="00085761">
              <w:rPr>
                <w:bCs/>
              </w:rPr>
              <w:t>51173024</w:t>
            </w:r>
            <w:r w:rsidRPr="00085761">
              <w:rPr>
                <w:rFonts w:hint="eastAsia"/>
                <w:bCs/>
              </w:rPr>
              <w:t>）主要参与人；</w:t>
            </w:r>
          </w:p>
          <w:p w:rsidR="00043462" w:rsidRPr="00085761" w:rsidRDefault="00043462" w:rsidP="00FC5817">
            <w:pPr>
              <w:snapToGrid w:val="0"/>
              <w:spacing w:line="360" w:lineRule="exact"/>
              <w:rPr>
                <w:bCs/>
              </w:rPr>
            </w:pPr>
            <w:r w:rsidRPr="00085761">
              <w:rPr>
                <w:rFonts w:hint="eastAsia"/>
                <w:bCs/>
              </w:rPr>
              <w:t>（</w:t>
            </w:r>
            <w:r w:rsidRPr="00085761">
              <w:rPr>
                <w:bCs/>
              </w:rPr>
              <w:t>2</w:t>
            </w:r>
            <w:r w:rsidRPr="00085761">
              <w:rPr>
                <w:rFonts w:hint="eastAsia"/>
                <w:bCs/>
              </w:rPr>
              <w:t>）</w:t>
            </w:r>
            <w:r w:rsidRPr="00085761">
              <w:rPr>
                <w:bCs/>
              </w:rPr>
              <w:t>2013</w:t>
            </w:r>
            <w:r w:rsidRPr="00085761">
              <w:rPr>
                <w:rFonts w:hint="eastAsia"/>
                <w:bCs/>
              </w:rPr>
              <w:t>年</w:t>
            </w:r>
            <w:r w:rsidRPr="00085761">
              <w:rPr>
                <w:bCs/>
              </w:rPr>
              <w:t>—2018</w:t>
            </w:r>
            <w:r w:rsidRPr="00085761">
              <w:rPr>
                <w:rFonts w:hint="eastAsia"/>
                <w:bCs/>
              </w:rPr>
              <w:t>：聚酰亚胺纤维制备中的结构调控与性能性关性（国家自然科学基金重点项目：</w:t>
            </w:r>
            <w:r w:rsidRPr="00085761">
              <w:rPr>
                <w:bCs/>
              </w:rPr>
              <w:t>51233001</w:t>
            </w:r>
            <w:r w:rsidRPr="00085761">
              <w:rPr>
                <w:rFonts w:hint="eastAsia"/>
                <w:bCs/>
              </w:rPr>
              <w:t>），主要参与人；</w:t>
            </w:r>
          </w:p>
          <w:p w:rsidR="00043462" w:rsidRPr="00085761" w:rsidRDefault="00043462" w:rsidP="00FC5817">
            <w:pPr>
              <w:snapToGrid w:val="0"/>
              <w:spacing w:line="360" w:lineRule="exact"/>
              <w:rPr>
                <w:bCs/>
              </w:rPr>
            </w:pPr>
            <w:r w:rsidRPr="00085761">
              <w:rPr>
                <w:rFonts w:hint="eastAsia"/>
                <w:bCs/>
              </w:rPr>
              <w:t>（</w:t>
            </w:r>
            <w:r w:rsidRPr="00085761">
              <w:rPr>
                <w:bCs/>
              </w:rPr>
              <w:t>3</w:t>
            </w:r>
            <w:r w:rsidRPr="00085761">
              <w:rPr>
                <w:rFonts w:hint="eastAsia"/>
                <w:bCs/>
              </w:rPr>
              <w:t>）</w:t>
            </w:r>
            <w:r w:rsidRPr="00085761">
              <w:rPr>
                <w:bCs/>
              </w:rPr>
              <w:t>2012</w:t>
            </w:r>
            <w:r w:rsidRPr="00085761">
              <w:rPr>
                <w:rFonts w:hint="eastAsia"/>
                <w:bCs/>
              </w:rPr>
              <w:t>年</w:t>
            </w:r>
            <w:r w:rsidRPr="00085761">
              <w:rPr>
                <w:bCs/>
              </w:rPr>
              <w:t>—2015</w:t>
            </w:r>
            <w:r w:rsidRPr="00085761">
              <w:rPr>
                <w:rFonts w:hint="eastAsia"/>
                <w:bCs/>
              </w:rPr>
              <w:t>年：</w:t>
            </w:r>
            <w:proofErr w:type="gramStart"/>
            <w:r w:rsidRPr="00085761">
              <w:rPr>
                <w:rFonts w:hint="eastAsia"/>
                <w:bCs/>
              </w:rPr>
              <w:t>溶致液晶</w:t>
            </w:r>
            <w:proofErr w:type="gramEnd"/>
            <w:r w:rsidRPr="00085761">
              <w:rPr>
                <w:rFonts w:hint="eastAsia"/>
                <w:bCs/>
              </w:rPr>
              <w:t>型聚酰亚胺的合成及其高性能纤维的制备（国家自然科学基金面上项目：</w:t>
            </w:r>
            <w:r w:rsidRPr="00085761">
              <w:rPr>
                <w:bCs/>
              </w:rPr>
              <w:t>51173024</w:t>
            </w:r>
            <w:r w:rsidRPr="00085761">
              <w:rPr>
                <w:rFonts w:hint="eastAsia"/>
                <w:bCs/>
              </w:rPr>
              <w:t>），主要参与人。</w:t>
            </w:r>
          </w:p>
          <w:p w:rsidR="00043462" w:rsidRPr="00085761" w:rsidRDefault="00043462" w:rsidP="00FC5817">
            <w:pPr>
              <w:snapToGrid w:val="0"/>
              <w:spacing w:line="360" w:lineRule="exact"/>
              <w:rPr>
                <w:bCs/>
              </w:rPr>
            </w:pPr>
            <w:r w:rsidRPr="00085761">
              <w:rPr>
                <w:rFonts w:hint="eastAsia"/>
                <w:bCs/>
              </w:rPr>
              <w:t>（</w:t>
            </w:r>
            <w:r w:rsidRPr="00085761">
              <w:rPr>
                <w:bCs/>
              </w:rPr>
              <w:t>4</w:t>
            </w:r>
            <w:r w:rsidRPr="00085761">
              <w:rPr>
                <w:rFonts w:hint="eastAsia"/>
                <w:bCs/>
              </w:rPr>
              <w:t>）</w:t>
            </w:r>
            <w:r w:rsidRPr="00085761">
              <w:rPr>
                <w:bCs/>
              </w:rPr>
              <w:t>2014</w:t>
            </w:r>
            <w:r w:rsidRPr="00085761">
              <w:rPr>
                <w:rFonts w:hint="eastAsia"/>
                <w:bCs/>
              </w:rPr>
              <w:t>年</w:t>
            </w:r>
            <w:r w:rsidRPr="00085761">
              <w:rPr>
                <w:bCs/>
              </w:rPr>
              <w:t>—2018</w:t>
            </w:r>
            <w:r w:rsidRPr="00085761">
              <w:rPr>
                <w:rFonts w:hint="eastAsia"/>
                <w:bCs/>
              </w:rPr>
              <w:t>：高强聚酰亚胺纤维高模量化和微结构调控（</w:t>
            </w:r>
            <w:r w:rsidRPr="00085761">
              <w:rPr>
                <w:bCs/>
              </w:rPr>
              <w:t>973</w:t>
            </w:r>
            <w:r w:rsidRPr="00085761">
              <w:rPr>
                <w:rFonts w:hint="eastAsia"/>
                <w:bCs/>
              </w:rPr>
              <w:t>计划课题：</w:t>
            </w:r>
            <w:r w:rsidRPr="00085761">
              <w:rPr>
                <w:bCs/>
              </w:rPr>
              <w:t>2014CB643603</w:t>
            </w:r>
            <w:r w:rsidRPr="00085761">
              <w:rPr>
                <w:rFonts w:hint="eastAsia"/>
                <w:bCs/>
              </w:rPr>
              <w:t>），主要参与人；</w:t>
            </w:r>
          </w:p>
          <w:p w:rsidR="00043462" w:rsidRPr="00085761" w:rsidRDefault="00043462" w:rsidP="00FC5817">
            <w:pPr>
              <w:snapToGrid w:val="0"/>
              <w:spacing w:line="360" w:lineRule="exact"/>
              <w:rPr>
                <w:bCs/>
              </w:rPr>
            </w:pPr>
            <w:r w:rsidRPr="00085761">
              <w:rPr>
                <w:rFonts w:hint="eastAsia"/>
                <w:bCs/>
              </w:rPr>
              <w:t>代表性论文和专利：（部分）</w:t>
            </w:r>
          </w:p>
          <w:p w:rsidR="00043462" w:rsidRPr="00085761" w:rsidRDefault="00043462" w:rsidP="00FC5817">
            <w:pPr>
              <w:spacing w:line="360" w:lineRule="exact"/>
            </w:pPr>
            <w:r w:rsidRPr="00085761">
              <w:rPr>
                <w:rFonts w:hint="eastAsia"/>
              </w:rPr>
              <w:t>（</w:t>
            </w:r>
            <w:r w:rsidRPr="00085761">
              <w:t>1</w:t>
            </w:r>
            <w:r w:rsidRPr="00085761">
              <w:rPr>
                <w:rFonts w:hint="eastAsia"/>
              </w:rPr>
              <w:t>）</w:t>
            </w:r>
            <w:r w:rsidRPr="00085761">
              <w:t xml:space="preserve">  </w:t>
            </w:r>
            <w:r w:rsidRPr="00085761">
              <w:rPr>
                <w:rFonts w:hint="eastAsia"/>
              </w:rPr>
              <w:t>张清华</w:t>
            </w:r>
            <w:r w:rsidRPr="00085761">
              <w:t xml:space="preserve"> </w:t>
            </w:r>
            <w:r w:rsidRPr="00085761">
              <w:rPr>
                <w:rFonts w:hint="eastAsia"/>
              </w:rPr>
              <w:t>谭文军</w:t>
            </w:r>
            <w:r w:rsidRPr="00085761">
              <w:t xml:space="preserve"> </w:t>
            </w:r>
            <w:proofErr w:type="gramStart"/>
            <w:r w:rsidRPr="00085761">
              <w:rPr>
                <w:rFonts w:hint="eastAsia"/>
              </w:rPr>
              <w:t>张殿波</w:t>
            </w:r>
            <w:proofErr w:type="gramEnd"/>
            <w:r w:rsidRPr="00085761">
              <w:t xml:space="preserve"> </w:t>
            </w:r>
            <w:r w:rsidRPr="00085761">
              <w:rPr>
                <w:rFonts w:hint="eastAsia"/>
              </w:rPr>
              <w:t>赵昕</w:t>
            </w:r>
            <w:r w:rsidRPr="00085761">
              <w:t xml:space="preserve"> </w:t>
            </w:r>
            <w:r w:rsidRPr="00085761">
              <w:rPr>
                <w:rFonts w:hint="eastAsia"/>
              </w:rPr>
              <w:t>李振涛</w:t>
            </w:r>
            <w:r w:rsidRPr="00085761">
              <w:t xml:space="preserve"> </w:t>
            </w:r>
            <w:r w:rsidRPr="00085761">
              <w:rPr>
                <w:rFonts w:hint="eastAsia"/>
              </w:rPr>
              <w:t>董杰</w:t>
            </w:r>
            <w:r w:rsidRPr="00085761">
              <w:t xml:space="preserve"> </w:t>
            </w:r>
            <w:r w:rsidRPr="00085761">
              <w:rPr>
                <w:rFonts w:hint="eastAsia"/>
              </w:rPr>
              <w:t>尹朝青</w:t>
            </w:r>
            <w:r w:rsidRPr="00085761">
              <w:t xml:space="preserve"> </w:t>
            </w:r>
            <w:proofErr w:type="gramStart"/>
            <w:r w:rsidRPr="00085761">
              <w:rPr>
                <w:rFonts w:hint="eastAsia"/>
              </w:rPr>
              <w:t>陈大俊</w:t>
            </w:r>
            <w:proofErr w:type="gramEnd"/>
            <w:r w:rsidRPr="00085761">
              <w:t>.</w:t>
            </w:r>
            <w:r w:rsidRPr="00085761">
              <w:rPr>
                <w:rFonts w:hint="eastAsia"/>
              </w:rPr>
              <w:t>一种利用干法纺丝技术纺制聚酰亚胺纤维的方法</w:t>
            </w:r>
            <w:r w:rsidRPr="00085761">
              <w:t>. (</w:t>
            </w:r>
            <w:r w:rsidRPr="00085761">
              <w:rPr>
                <w:rFonts w:hint="eastAsia"/>
              </w:rPr>
              <w:t>已授权，专利号：</w:t>
            </w:r>
            <w:r w:rsidRPr="00085761">
              <w:t>ZL 201410465036.7).</w:t>
            </w:r>
          </w:p>
          <w:p w:rsidR="00043462" w:rsidRPr="00085761" w:rsidRDefault="00043462" w:rsidP="00FC5817">
            <w:pPr>
              <w:spacing w:line="360" w:lineRule="exact"/>
            </w:pPr>
            <w:r w:rsidRPr="00085761">
              <w:rPr>
                <w:rFonts w:hint="eastAsia"/>
              </w:rPr>
              <w:t>（</w:t>
            </w:r>
            <w:r w:rsidRPr="00085761">
              <w:t>2</w:t>
            </w:r>
            <w:r w:rsidRPr="00085761">
              <w:rPr>
                <w:rFonts w:hint="eastAsia"/>
              </w:rPr>
              <w:t>）</w:t>
            </w:r>
            <w:r w:rsidRPr="00085761">
              <w:t xml:space="preserve"> </w:t>
            </w:r>
            <w:r w:rsidRPr="00085761">
              <w:rPr>
                <w:rFonts w:hint="eastAsia"/>
              </w:rPr>
              <w:t>张清华</w:t>
            </w:r>
            <w:r w:rsidRPr="00085761">
              <w:t xml:space="preserve"> </w:t>
            </w:r>
            <w:r w:rsidRPr="00085761">
              <w:rPr>
                <w:rFonts w:hint="eastAsia"/>
              </w:rPr>
              <w:t>谭文军</w:t>
            </w:r>
            <w:r w:rsidRPr="00085761">
              <w:t xml:space="preserve"> </w:t>
            </w:r>
            <w:r w:rsidRPr="00085761">
              <w:rPr>
                <w:rFonts w:hint="eastAsia"/>
              </w:rPr>
              <w:t>王士华</w:t>
            </w:r>
            <w:r w:rsidRPr="00085761">
              <w:t xml:space="preserve"> </w:t>
            </w:r>
            <w:proofErr w:type="gramStart"/>
            <w:r w:rsidRPr="00085761">
              <w:rPr>
                <w:rFonts w:hint="eastAsia"/>
              </w:rPr>
              <w:t>徐园</w:t>
            </w:r>
            <w:proofErr w:type="gramEnd"/>
            <w:r w:rsidRPr="00085761">
              <w:t xml:space="preserve"> </w:t>
            </w:r>
            <w:r w:rsidRPr="00085761">
              <w:rPr>
                <w:rFonts w:hint="eastAsia"/>
              </w:rPr>
              <w:t>赵昕</w:t>
            </w:r>
            <w:r w:rsidRPr="00085761">
              <w:t xml:space="preserve"> </w:t>
            </w:r>
            <w:r w:rsidRPr="00085761">
              <w:rPr>
                <w:rFonts w:hint="eastAsia"/>
              </w:rPr>
              <w:t>李振涛</w:t>
            </w:r>
            <w:r w:rsidRPr="00085761">
              <w:t xml:space="preserve"> </w:t>
            </w:r>
            <w:r w:rsidRPr="00085761">
              <w:rPr>
                <w:rFonts w:hint="eastAsia"/>
              </w:rPr>
              <w:t>董杰</w:t>
            </w:r>
            <w:r w:rsidRPr="00085761">
              <w:t xml:space="preserve"> </w:t>
            </w:r>
            <w:r w:rsidRPr="00085761">
              <w:rPr>
                <w:rFonts w:hint="eastAsia"/>
              </w:rPr>
              <w:t>王永生</w:t>
            </w:r>
            <w:r w:rsidRPr="00085761">
              <w:t xml:space="preserve"> </w:t>
            </w:r>
            <w:r w:rsidRPr="00085761">
              <w:rPr>
                <w:rFonts w:hint="eastAsia"/>
              </w:rPr>
              <w:t>许明洁</w:t>
            </w:r>
            <w:r w:rsidRPr="00085761">
              <w:t xml:space="preserve">. </w:t>
            </w:r>
            <w:r w:rsidRPr="00085761">
              <w:rPr>
                <w:rFonts w:hint="eastAsia"/>
              </w:rPr>
              <w:t>一种干法纺丝制备聚酰亚胺纤维的方法</w:t>
            </w:r>
            <w:r w:rsidRPr="00085761">
              <w:t>. (</w:t>
            </w:r>
            <w:r w:rsidRPr="00085761">
              <w:rPr>
                <w:rFonts w:hint="eastAsia"/>
              </w:rPr>
              <w:t>已授权，专利号：</w:t>
            </w:r>
            <w:r w:rsidRPr="00085761">
              <w:t>ZL 201410621048.4).</w:t>
            </w:r>
          </w:p>
          <w:p w:rsidR="00043462" w:rsidRPr="00085761" w:rsidRDefault="00043462" w:rsidP="00FC5817">
            <w:pPr>
              <w:spacing w:line="360" w:lineRule="exact"/>
            </w:pPr>
            <w:r w:rsidRPr="00085761">
              <w:rPr>
                <w:rFonts w:hint="eastAsia"/>
              </w:rPr>
              <w:t>（</w:t>
            </w:r>
            <w:r w:rsidRPr="00085761">
              <w:t>3</w:t>
            </w:r>
            <w:r w:rsidRPr="00085761">
              <w:rPr>
                <w:rFonts w:hint="eastAsia"/>
              </w:rPr>
              <w:t>）</w:t>
            </w:r>
            <w:r w:rsidRPr="00085761">
              <w:t xml:space="preserve"> </w:t>
            </w:r>
            <w:r w:rsidRPr="00085761">
              <w:rPr>
                <w:rFonts w:hint="eastAsia"/>
              </w:rPr>
              <w:t>张清华</w:t>
            </w:r>
            <w:r w:rsidRPr="00085761">
              <w:t xml:space="preserve"> </w:t>
            </w:r>
            <w:proofErr w:type="gramStart"/>
            <w:r w:rsidRPr="00085761">
              <w:rPr>
                <w:rFonts w:hint="eastAsia"/>
              </w:rPr>
              <w:t>张殿波</w:t>
            </w:r>
            <w:proofErr w:type="gramEnd"/>
            <w:r w:rsidRPr="00085761">
              <w:t xml:space="preserve"> </w:t>
            </w:r>
            <w:r w:rsidRPr="00085761">
              <w:rPr>
                <w:rFonts w:hint="eastAsia"/>
              </w:rPr>
              <w:t>谭文军</w:t>
            </w:r>
            <w:r w:rsidRPr="00085761">
              <w:t xml:space="preserve"> </w:t>
            </w:r>
            <w:r w:rsidRPr="00085761">
              <w:rPr>
                <w:rFonts w:hint="eastAsia"/>
              </w:rPr>
              <w:t>董杰</w:t>
            </w:r>
            <w:r w:rsidRPr="00085761">
              <w:t xml:space="preserve"> </w:t>
            </w:r>
            <w:r w:rsidRPr="00085761">
              <w:rPr>
                <w:rFonts w:hint="eastAsia"/>
              </w:rPr>
              <w:t>赵昕</w:t>
            </w:r>
            <w:r w:rsidRPr="00085761">
              <w:t xml:space="preserve"> </w:t>
            </w:r>
            <w:r w:rsidRPr="00085761">
              <w:rPr>
                <w:rFonts w:hint="eastAsia"/>
              </w:rPr>
              <w:t>李振涛</w:t>
            </w:r>
            <w:r w:rsidRPr="00085761">
              <w:t xml:space="preserve"> </w:t>
            </w:r>
            <w:r w:rsidRPr="00085761">
              <w:rPr>
                <w:rFonts w:hint="eastAsia"/>
              </w:rPr>
              <w:t>尹朝青</w:t>
            </w:r>
            <w:r w:rsidRPr="00085761">
              <w:t xml:space="preserve"> </w:t>
            </w:r>
            <w:proofErr w:type="gramStart"/>
            <w:r w:rsidRPr="00085761">
              <w:rPr>
                <w:rFonts w:hint="eastAsia"/>
              </w:rPr>
              <w:t>陈大俊</w:t>
            </w:r>
            <w:proofErr w:type="gramEnd"/>
            <w:r w:rsidRPr="00085761">
              <w:t xml:space="preserve">. </w:t>
            </w:r>
            <w:r w:rsidRPr="00085761">
              <w:rPr>
                <w:rFonts w:hint="eastAsia"/>
              </w:rPr>
              <w:t>一种基于</w:t>
            </w:r>
            <w:proofErr w:type="gramStart"/>
            <w:r w:rsidRPr="00085761">
              <w:rPr>
                <w:rFonts w:hint="eastAsia"/>
              </w:rPr>
              <w:t>邻</w:t>
            </w:r>
            <w:proofErr w:type="gramEnd"/>
            <w:r w:rsidRPr="00085761">
              <w:rPr>
                <w:rFonts w:hint="eastAsia"/>
              </w:rPr>
              <w:t>甲基芳酰胺</w:t>
            </w:r>
            <w:proofErr w:type="gramStart"/>
            <w:r w:rsidRPr="00085761">
              <w:rPr>
                <w:rFonts w:hint="eastAsia"/>
              </w:rPr>
              <w:t>酰</w:t>
            </w:r>
            <w:proofErr w:type="gramEnd"/>
            <w:r w:rsidRPr="00085761">
              <w:rPr>
                <w:rFonts w:hint="eastAsia"/>
              </w:rPr>
              <w:t>亚胺化制备聚酰亚胺纤维的方法</w:t>
            </w:r>
            <w:r w:rsidRPr="00085761">
              <w:t>. (</w:t>
            </w:r>
            <w:r w:rsidRPr="00085761">
              <w:rPr>
                <w:rFonts w:hint="eastAsia"/>
              </w:rPr>
              <w:t>已授权，专利号：</w:t>
            </w:r>
            <w:r w:rsidRPr="00085761">
              <w:t>ZL 201410465046.0).</w:t>
            </w:r>
          </w:p>
          <w:p w:rsidR="00043462" w:rsidRPr="00085761" w:rsidRDefault="00043462" w:rsidP="00FC5817">
            <w:pPr>
              <w:spacing w:line="360" w:lineRule="exact"/>
            </w:pPr>
            <w:r w:rsidRPr="00085761">
              <w:rPr>
                <w:rFonts w:hint="eastAsia"/>
              </w:rPr>
              <w:t>（</w:t>
            </w:r>
            <w:r w:rsidRPr="00085761">
              <w:t>4</w:t>
            </w:r>
            <w:r w:rsidRPr="00085761">
              <w:rPr>
                <w:rFonts w:hint="eastAsia"/>
              </w:rPr>
              <w:t>）</w:t>
            </w:r>
            <w:r w:rsidRPr="00085761">
              <w:t>Wenjun Tan, Jie Dong, Zhentao Li, Dianbo Zhang, Feng Gan, Xin Zhao, Qinghua Zhang. Synthesis and Characterization of Organo-soluble polyimide and Study on the Process of Solution Imidization. Journal of Applied Polymer Science, 2017, 134(46). DOI: 10.1002/app.45497.</w:t>
            </w:r>
          </w:p>
          <w:p w:rsidR="00043462" w:rsidRPr="00085761" w:rsidRDefault="00043462" w:rsidP="00FC5817">
            <w:pPr>
              <w:spacing w:line="360" w:lineRule="exact"/>
              <w:rPr>
                <w:b/>
              </w:rPr>
            </w:pPr>
            <w:r w:rsidRPr="00085761">
              <w:rPr>
                <w:rFonts w:hint="eastAsia"/>
              </w:rPr>
              <w:t>（</w:t>
            </w:r>
            <w:r w:rsidRPr="00085761">
              <w:t>5</w:t>
            </w:r>
            <w:r w:rsidRPr="00085761">
              <w:rPr>
                <w:rFonts w:hint="eastAsia"/>
              </w:rPr>
              <w:t>）</w:t>
            </w:r>
            <w:r w:rsidRPr="00085761">
              <w:t xml:space="preserve">Wenjun Tan, Jie Dong, Zhentao Li, Dianbo Zhang, Feng Gan, Xin Zhao, Qinghua Zhang. Synthesis of organo-soluble copolyimide and preparation of fibers by dry-spinning process. High Performance Polymers. </w:t>
            </w:r>
          </w:p>
        </w:tc>
      </w:tr>
    </w:tbl>
    <w:p w:rsidR="00043462" w:rsidRDefault="00043462" w:rsidP="00043462"/>
    <w:p w:rsidR="00B35994" w:rsidRDefault="00B35994" w:rsidP="007F33B9"/>
    <w:p w:rsidR="00B35994" w:rsidRPr="00E62468" w:rsidRDefault="00B35994" w:rsidP="007F33B9"/>
    <w:sectPr w:rsidR="00B35994" w:rsidRPr="00E62468" w:rsidSect="00E25224">
      <w:pgSz w:w="11906" w:h="16838" w:code="9"/>
      <w:pgMar w:top="1134" w:right="1134" w:bottom="1134" w:left="1134" w:header="851" w:footer="1134" w:gutter="0"/>
      <w:cols w:space="425"/>
      <w:docGrid w:type="lines" w:linePitch="28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ED" w:rsidRDefault="00E249ED" w:rsidP="009739FD">
      <w:r>
        <w:separator/>
      </w:r>
    </w:p>
  </w:endnote>
  <w:endnote w:type="continuationSeparator" w:id="0">
    <w:p w:rsidR="00E249ED" w:rsidRDefault="00E249ED" w:rsidP="00973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3f体3f">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仿宋_GBK">
    <w:altName w:val="宋体"/>
    <w:charset w:val="00"/>
    <w:family w:val="auto"/>
    <w:pitch w:val="default"/>
    <w:sig w:usb0="00000000" w:usb1="00000000" w:usb2="00000000" w:usb3="00000000" w:csb0="00040001" w:csb1="00000000"/>
  </w:font>
  <w:font w:name="Microsoft Yahe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ED" w:rsidRDefault="00E249ED" w:rsidP="009739FD">
      <w:r>
        <w:separator/>
      </w:r>
    </w:p>
  </w:footnote>
  <w:footnote w:type="continuationSeparator" w:id="0">
    <w:p w:rsidR="00E249ED" w:rsidRDefault="00E249ED" w:rsidP="00973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9E9597"/>
    <w:multiLevelType w:val="singleLevel"/>
    <w:tmpl w:val="ED9E9597"/>
    <w:lvl w:ilvl="0">
      <w:start w:val="1"/>
      <w:numFmt w:val="decimal"/>
      <w:suff w:val="space"/>
      <w:lvlText w:val="%1."/>
      <w:lvlJc w:val="left"/>
      <w:rPr>
        <w:rFonts w:cs="Times New Roman"/>
      </w:rPr>
    </w:lvl>
  </w:abstractNum>
  <w:abstractNum w:abstractNumId="1">
    <w:nsid w:val="00000003"/>
    <w:multiLevelType w:val="singleLevel"/>
    <w:tmpl w:val="00000003"/>
    <w:lvl w:ilvl="0">
      <w:start w:val="1"/>
      <w:numFmt w:val="decimal"/>
      <w:lvlText w:val="%1"/>
      <w:lvlJc w:val="left"/>
      <w:pPr>
        <w:tabs>
          <w:tab w:val="left" w:pos="360"/>
        </w:tabs>
        <w:ind w:left="360" w:hanging="360"/>
      </w:pPr>
      <w:rPr>
        <w:rFonts w:cs="Times New Roman" w:hint="eastAsia"/>
      </w:rPr>
    </w:lvl>
  </w:abstractNum>
  <w:abstractNum w:abstractNumId="2">
    <w:nsid w:val="01BE7F92"/>
    <w:multiLevelType w:val="multilevel"/>
    <w:tmpl w:val="01BE7F92"/>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4242B78"/>
    <w:multiLevelType w:val="singleLevel"/>
    <w:tmpl w:val="14242B78"/>
    <w:lvl w:ilvl="0">
      <w:start w:val="1"/>
      <w:numFmt w:val="decimal"/>
      <w:suff w:val="nothing"/>
      <w:lvlText w:val="（%1）"/>
      <w:lvlJc w:val="left"/>
      <w:pPr>
        <w:ind w:left="0" w:firstLine="0"/>
      </w:pPr>
    </w:lvl>
  </w:abstractNum>
  <w:abstractNum w:abstractNumId="4">
    <w:nsid w:val="1DD064CB"/>
    <w:multiLevelType w:val="multilevel"/>
    <w:tmpl w:val="1DD064CB"/>
    <w:lvl w:ilvl="0">
      <w:start w:val="1"/>
      <w:numFmt w:val="decimal"/>
      <w:lvlText w:val="（%1）"/>
      <w:lvlJc w:val="left"/>
      <w:pPr>
        <w:ind w:left="777" w:hanging="420"/>
      </w:pPr>
      <w:rPr>
        <w:rFonts w:cs="Times New Roman" w:hint="eastAsia"/>
      </w:rPr>
    </w:lvl>
    <w:lvl w:ilvl="1">
      <w:start w:val="1"/>
      <w:numFmt w:val="lowerLetter"/>
      <w:lvlText w:val="%2)"/>
      <w:lvlJc w:val="left"/>
      <w:pPr>
        <w:ind w:left="1197" w:hanging="420"/>
      </w:pPr>
      <w:rPr>
        <w:rFonts w:cs="Times New Roman"/>
      </w:rPr>
    </w:lvl>
    <w:lvl w:ilvl="2">
      <w:start w:val="1"/>
      <w:numFmt w:val="lowerRoman"/>
      <w:lvlText w:val="%3."/>
      <w:lvlJc w:val="right"/>
      <w:pPr>
        <w:ind w:left="1617" w:hanging="420"/>
      </w:pPr>
      <w:rPr>
        <w:rFonts w:cs="Times New Roman"/>
      </w:rPr>
    </w:lvl>
    <w:lvl w:ilvl="3">
      <w:start w:val="1"/>
      <w:numFmt w:val="decimal"/>
      <w:lvlText w:val="%4."/>
      <w:lvlJc w:val="left"/>
      <w:pPr>
        <w:ind w:left="2037" w:hanging="420"/>
      </w:pPr>
      <w:rPr>
        <w:rFonts w:cs="Times New Roman"/>
      </w:rPr>
    </w:lvl>
    <w:lvl w:ilvl="4">
      <w:start w:val="1"/>
      <w:numFmt w:val="lowerLetter"/>
      <w:lvlText w:val="%5)"/>
      <w:lvlJc w:val="left"/>
      <w:pPr>
        <w:ind w:left="2457" w:hanging="420"/>
      </w:pPr>
      <w:rPr>
        <w:rFonts w:cs="Times New Roman"/>
      </w:rPr>
    </w:lvl>
    <w:lvl w:ilvl="5">
      <w:start w:val="1"/>
      <w:numFmt w:val="lowerRoman"/>
      <w:lvlText w:val="%6."/>
      <w:lvlJc w:val="right"/>
      <w:pPr>
        <w:ind w:left="2877" w:hanging="420"/>
      </w:pPr>
      <w:rPr>
        <w:rFonts w:cs="Times New Roman"/>
      </w:rPr>
    </w:lvl>
    <w:lvl w:ilvl="6">
      <w:start w:val="1"/>
      <w:numFmt w:val="decimal"/>
      <w:lvlText w:val="%7."/>
      <w:lvlJc w:val="left"/>
      <w:pPr>
        <w:ind w:left="3297" w:hanging="420"/>
      </w:pPr>
      <w:rPr>
        <w:rFonts w:cs="Times New Roman"/>
      </w:rPr>
    </w:lvl>
    <w:lvl w:ilvl="7">
      <w:start w:val="1"/>
      <w:numFmt w:val="lowerLetter"/>
      <w:lvlText w:val="%8)"/>
      <w:lvlJc w:val="left"/>
      <w:pPr>
        <w:ind w:left="3717" w:hanging="420"/>
      </w:pPr>
      <w:rPr>
        <w:rFonts w:cs="Times New Roman"/>
      </w:rPr>
    </w:lvl>
    <w:lvl w:ilvl="8">
      <w:start w:val="1"/>
      <w:numFmt w:val="lowerRoman"/>
      <w:lvlText w:val="%9."/>
      <w:lvlJc w:val="right"/>
      <w:pPr>
        <w:ind w:left="4137" w:hanging="420"/>
      </w:pPr>
      <w:rPr>
        <w:rFonts w:cs="Times New Roman"/>
      </w:rPr>
    </w:lvl>
  </w:abstractNum>
  <w:abstractNum w:abstractNumId="5">
    <w:nsid w:val="216D0DCC"/>
    <w:multiLevelType w:val="multilevel"/>
    <w:tmpl w:val="216D0DC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20437F9"/>
    <w:multiLevelType w:val="multilevel"/>
    <w:tmpl w:val="220437F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83DE774"/>
    <w:multiLevelType w:val="multilevel"/>
    <w:tmpl w:val="283DE7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1780306"/>
    <w:multiLevelType w:val="multilevel"/>
    <w:tmpl w:val="31780306"/>
    <w:lvl w:ilvl="0">
      <w:start w:val="1"/>
      <w:numFmt w:val="bullet"/>
      <w:lvlText w:val=""/>
      <w:lvlJc w:val="left"/>
      <w:pPr>
        <w:tabs>
          <w:tab w:val="left" w:pos="420"/>
        </w:tabs>
        <w:ind w:left="420" w:hanging="420"/>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3A4809FC"/>
    <w:multiLevelType w:val="multilevel"/>
    <w:tmpl w:val="3A4809F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6B0574E"/>
    <w:multiLevelType w:val="multilevel"/>
    <w:tmpl w:val="56B0574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D240213"/>
    <w:multiLevelType w:val="multilevel"/>
    <w:tmpl w:val="5D24021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65325B59"/>
    <w:multiLevelType w:val="singleLevel"/>
    <w:tmpl w:val="BC4AF3F4"/>
    <w:lvl w:ilvl="0">
      <w:start w:val="1"/>
      <w:numFmt w:val="decimal"/>
      <w:suff w:val="nothing"/>
      <w:lvlText w:val="%1、"/>
      <w:lvlJc w:val="left"/>
      <w:rPr>
        <w:rFonts w:ascii="仿宋" w:eastAsia="仿宋" w:hAnsi="仿宋" w:cstheme="minorBidi"/>
      </w:rPr>
    </w:lvl>
  </w:abstractNum>
  <w:abstractNum w:abstractNumId="13">
    <w:nsid w:val="6BB67D63"/>
    <w:multiLevelType w:val="multilevel"/>
    <w:tmpl w:val="6BB67D6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1"/>
  </w:num>
  <w:num w:numId="3">
    <w:abstractNumId w:val="4"/>
  </w:num>
  <w:num w:numId="4">
    <w:abstractNumId w:val="13"/>
  </w:num>
  <w:num w:numId="5">
    <w:abstractNumId w:val="2"/>
  </w:num>
  <w:num w:numId="6">
    <w:abstractNumId w:val="11"/>
  </w:num>
  <w:num w:numId="7">
    <w:abstractNumId w:val="5"/>
  </w:num>
  <w:num w:numId="8">
    <w:abstractNumId w:val="12"/>
  </w:num>
  <w:num w:numId="9">
    <w:abstractNumId w:val="7"/>
  </w:num>
  <w:num w:numId="10">
    <w:abstractNumId w:val="10"/>
  </w:num>
  <w:num w:numId="11">
    <w:abstractNumId w:val="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evenAndOddHeaders/>
  <w:drawingGridHorizontalSpacing w:val="103"/>
  <w:drawingGridVerticalSpacing w:val="289"/>
  <w:displayHorizontalDrawingGridEvery w:val="0"/>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66C"/>
    <w:rsid w:val="00000651"/>
    <w:rsid w:val="000047D4"/>
    <w:rsid w:val="00016191"/>
    <w:rsid w:val="0001642C"/>
    <w:rsid w:val="00025350"/>
    <w:rsid w:val="00043462"/>
    <w:rsid w:val="0005417C"/>
    <w:rsid w:val="0005438E"/>
    <w:rsid w:val="000614CC"/>
    <w:rsid w:val="0009770E"/>
    <w:rsid w:val="000A1211"/>
    <w:rsid w:val="000B0C59"/>
    <w:rsid w:val="000E0B8C"/>
    <w:rsid w:val="000E4789"/>
    <w:rsid w:val="000F2C42"/>
    <w:rsid w:val="00113F84"/>
    <w:rsid w:val="00117D8C"/>
    <w:rsid w:val="001225BE"/>
    <w:rsid w:val="00171C37"/>
    <w:rsid w:val="001A0906"/>
    <w:rsid w:val="001A2222"/>
    <w:rsid w:val="00213989"/>
    <w:rsid w:val="002217B1"/>
    <w:rsid w:val="0023766C"/>
    <w:rsid w:val="00251832"/>
    <w:rsid w:val="002D26E7"/>
    <w:rsid w:val="002E1BE5"/>
    <w:rsid w:val="00300A70"/>
    <w:rsid w:val="00300D6E"/>
    <w:rsid w:val="0031457D"/>
    <w:rsid w:val="00321F15"/>
    <w:rsid w:val="00322D9C"/>
    <w:rsid w:val="00332477"/>
    <w:rsid w:val="00344743"/>
    <w:rsid w:val="003468D8"/>
    <w:rsid w:val="00351741"/>
    <w:rsid w:val="00370DDC"/>
    <w:rsid w:val="00374626"/>
    <w:rsid w:val="003C31CB"/>
    <w:rsid w:val="003F519B"/>
    <w:rsid w:val="003F58BB"/>
    <w:rsid w:val="00400BB6"/>
    <w:rsid w:val="004111B2"/>
    <w:rsid w:val="00412408"/>
    <w:rsid w:val="00435C40"/>
    <w:rsid w:val="0046455F"/>
    <w:rsid w:val="00483DD1"/>
    <w:rsid w:val="00493B58"/>
    <w:rsid w:val="004A61DC"/>
    <w:rsid w:val="004A6F92"/>
    <w:rsid w:val="004C2308"/>
    <w:rsid w:val="004C5DC8"/>
    <w:rsid w:val="004D46ED"/>
    <w:rsid w:val="004E4B72"/>
    <w:rsid w:val="00520E0B"/>
    <w:rsid w:val="00520E55"/>
    <w:rsid w:val="00524368"/>
    <w:rsid w:val="005311FB"/>
    <w:rsid w:val="00543197"/>
    <w:rsid w:val="005544B0"/>
    <w:rsid w:val="00564127"/>
    <w:rsid w:val="00564C27"/>
    <w:rsid w:val="00584A1E"/>
    <w:rsid w:val="005B3340"/>
    <w:rsid w:val="005B7679"/>
    <w:rsid w:val="005B7F05"/>
    <w:rsid w:val="005D14D2"/>
    <w:rsid w:val="005D3CD8"/>
    <w:rsid w:val="005F04DA"/>
    <w:rsid w:val="00601AC5"/>
    <w:rsid w:val="006531EA"/>
    <w:rsid w:val="0066087B"/>
    <w:rsid w:val="006B07C9"/>
    <w:rsid w:val="006B1FCF"/>
    <w:rsid w:val="006B63A5"/>
    <w:rsid w:val="006C1D14"/>
    <w:rsid w:val="006D0774"/>
    <w:rsid w:val="006D0A5F"/>
    <w:rsid w:val="006D7677"/>
    <w:rsid w:val="006E3AF3"/>
    <w:rsid w:val="006F337E"/>
    <w:rsid w:val="006F3FB6"/>
    <w:rsid w:val="00701380"/>
    <w:rsid w:val="00704568"/>
    <w:rsid w:val="007045B3"/>
    <w:rsid w:val="00711B51"/>
    <w:rsid w:val="00741F61"/>
    <w:rsid w:val="0075037C"/>
    <w:rsid w:val="00767D4B"/>
    <w:rsid w:val="007728FC"/>
    <w:rsid w:val="007D197A"/>
    <w:rsid w:val="007D216D"/>
    <w:rsid w:val="007E27B4"/>
    <w:rsid w:val="007F33B9"/>
    <w:rsid w:val="007F417D"/>
    <w:rsid w:val="007F515F"/>
    <w:rsid w:val="00831C54"/>
    <w:rsid w:val="00834088"/>
    <w:rsid w:val="00852616"/>
    <w:rsid w:val="00856521"/>
    <w:rsid w:val="008778C1"/>
    <w:rsid w:val="008940F6"/>
    <w:rsid w:val="008E7E77"/>
    <w:rsid w:val="00901A96"/>
    <w:rsid w:val="00902D45"/>
    <w:rsid w:val="0092131E"/>
    <w:rsid w:val="0094782C"/>
    <w:rsid w:val="00950B3B"/>
    <w:rsid w:val="009633B9"/>
    <w:rsid w:val="00972E15"/>
    <w:rsid w:val="009739FD"/>
    <w:rsid w:val="00985AE4"/>
    <w:rsid w:val="00994C15"/>
    <w:rsid w:val="00996983"/>
    <w:rsid w:val="009C137D"/>
    <w:rsid w:val="009F4E69"/>
    <w:rsid w:val="00A0403A"/>
    <w:rsid w:val="00A1103E"/>
    <w:rsid w:val="00A5270D"/>
    <w:rsid w:val="00A52D2B"/>
    <w:rsid w:val="00A64A2A"/>
    <w:rsid w:val="00A74AFC"/>
    <w:rsid w:val="00A81D91"/>
    <w:rsid w:val="00AC4A62"/>
    <w:rsid w:val="00AD0279"/>
    <w:rsid w:val="00AD38BB"/>
    <w:rsid w:val="00AD5446"/>
    <w:rsid w:val="00AE0BB9"/>
    <w:rsid w:val="00AE2251"/>
    <w:rsid w:val="00B015B1"/>
    <w:rsid w:val="00B0193E"/>
    <w:rsid w:val="00B01E36"/>
    <w:rsid w:val="00B23105"/>
    <w:rsid w:val="00B35994"/>
    <w:rsid w:val="00B46700"/>
    <w:rsid w:val="00B57C57"/>
    <w:rsid w:val="00B749DF"/>
    <w:rsid w:val="00BD6294"/>
    <w:rsid w:val="00BE0041"/>
    <w:rsid w:val="00C07A09"/>
    <w:rsid w:val="00C15393"/>
    <w:rsid w:val="00C26683"/>
    <w:rsid w:val="00C52C92"/>
    <w:rsid w:val="00CC0152"/>
    <w:rsid w:val="00D550BD"/>
    <w:rsid w:val="00D60D65"/>
    <w:rsid w:val="00D61052"/>
    <w:rsid w:val="00D7396F"/>
    <w:rsid w:val="00D87CFB"/>
    <w:rsid w:val="00DD5F82"/>
    <w:rsid w:val="00DD6C6D"/>
    <w:rsid w:val="00DF3BAF"/>
    <w:rsid w:val="00DF4536"/>
    <w:rsid w:val="00E139C8"/>
    <w:rsid w:val="00E249ED"/>
    <w:rsid w:val="00E25224"/>
    <w:rsid w:val="00E25BB8"/>
    <w:rsid w:val="00E422DF"/>
    <w:rsid w:val="00E62468"/>
    <w:rsid w:val="00E625C8"/>
    <w:rsid w:val="00E777F5"/>
    <w:rsid w:val="00E96998"/>
    <w:rsid w:val="00EB1D43"/>
    <w:rsid w:val="00EE229B"/>
    <w:rsid w:val="00F0389D"/>
    <w:rsid w:val="00F139C5"/>
    <w:rsid w:val="00F5508E"/>
    <w:rsid w:val="00F5742D"/>
    <w:rsid w:val="00F762A9"/>
    <w:rsid w:val="00FB1085"/>
    <w:rsid w:val="00FC5817"/>
    <w:rsid w:val="00FD4C6E"/>
    <w:rsid w:val="00FE5623"/>
    <w:rsid w:val="00FF7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hsdate"/>
  <w:smartTagType w:namespaceuri="urn:schemas-microsoft-com:office:smarttags" w:name="chmetcnv"/>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7D"/>
    <w:pPr>
      <w:widowControl w:val="0"/>
    </w:pPr>
  </w:style>
  <w:style w:type="paragraph" w:styleId="4">
    <w:name w:val="heading 4"/>
    <w:basedOn w:val="a"/>
    <w:next w:val="a"/>
    <w:link w:val="4Char"/>
    <w:qFormat/>
    <w:rsid w:val="00E62468"/>
    <w:pPr>
      <w:spacing w:beforeAutospacing="1" w:afterAutospacing="1"/>
      <w:jc w:val="left"/>
      <w:outlineLvl w:val="3"/>
    </w:pPr>
    <w:rPr>
      <w:rFonts w:ascii="宋体" w:eastAsia="宋体" w:hAnsi="宋体" w:cs="Times New Roman"/>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97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739FD"/>
    <w:rPr>
      <w:sz w:val="18"/>
      <w:szCs w:val="18"/>
    </w:rPr>
  </w:style>
  <w:style w:type="paragraph" w:styleId="a5">
    <w:name w:val="footer"/>
    <w:basedOn w:val="a"/>
    <w:link w:val="Char0"/>
    <w:unhideWhenUsed/>
    <w:rsid w:val="009739FD"/>
    <w:pPr>
      <w:tabs>
        <w:tab w:val="center" w:pos="4153"/>
        <w:tab w:val="right" w:pos="8306"/>
      </w:tabs>
      <w:snapToGrid w:val="0"/>
      <w:jc w:val="left"/>
    </w:pPr>
    <w:rPr>
      <w:sz w:val="18"/>
      <w:szCs w:val="18"/>
    </w:rPr>
  </w:style>
  <w:style w:type="character" w:customStyle="1" w:styleId="Char0">
    <w:name w:val="页脚 Char"/>
    <w:basedOn w:val="a0"/>
    <w:link w:val="a5"/>
    <w:rsid w:val="009739FD"/>
    <w:rPr>
      <w:sz w:val="18"/>
      <w:szCs w:val="18"/>
    </w:rPr>
  </w:style>
  <w:style w:type="paragraph" w:styleId="a6">
    <w:name w:val="List Paragraph"/>
    <w:basedOn w:val="a"/>
    <w:qFormat/>
    <w:rsid w:val="00996983"/>
    <w:pPr>
      <w:ind w:firstLineChars="200" w:firstLine="420"/>
    </w:pPr>
    <w:rPr>
      <w:rFonts w:cs="Times New Roman"/>
    </w:rPr>
  </w:style>
  <w:style w:type="paragraph" w:styleId="a7">
    <w:name w:val="Normal (Web)"/>
    <w:basedOn w:val="a"/>
    <w:uiPriority w:val="99"/>
    <w:unhideWhenUsed/>
    <w:rsid w:val="000B0C59"/>
    <w:pPr>
      <w:widowControl/>
      <w:spacing w:before="100" w:beforeAutospacing="1" w:after="100" w:afterAutospacing="1"/>
      <w:jc w:val="left"/>
    </w:pPr>
    <w:rPr>
      <w:rFonts w:ascii="宋体" w:eastAsia="宋体" w:hAnsi="宋体" w:cs="宋体"/>
      <w:kern w:val="0"/>
      <w:sz w:val="24"/>
      <w:szCs w:val="24"/>
    </w:rPr>
  </w:style>
  <w:style w:type="paragraph" w:customStyle="1" w:styleId="A8">
    <w:name w:val="正文 A"/>
    <w:rsid w:val="00412408"/>
    <w:pPr>
      <w:widowControl w:val="0"/>
      <w:pBdr>
        <w:top w:val="nil"/>
        <w:left w:val="nil"/>
        <w:bottom w:val="nil"/>
        <w:right w:val="nil"/>
        <w:between w:val="nil"/>
        <w:bar w:val="nil"/>
      </w:pBdr>
    </w:pPr>
    <w:rPr>
      <w:rFonts w:ascii="Arial Unicode MS" w:eastAsiaTheme="minorEastAsia" w:hAnsi="Arial Unicode MS" w:cs="Arial Unicode MS" w:hint="eastAsia"/>
      <w:color w:val="000000"/>
      <w:szCs w:val="21"/>
      <w:u w:color="000000"/>
      <w:bdr w:val="nil"/>
    </w:rPr>
  </w:style>
  <w:style w:type="character" w:styleId="a9">
    <w:name w:val="page number"/>
    <w:rsid w:val="00412408"/>
    <w:rPr>
      <w:lang w:val="zh-TW" w:eastAsia="zh-TW"/>
    </w:rPr>
  </w:style>
  <w:style w:type="paragraph" w:styleId="aa">
    <w:name w:val="Normal Indent"/>
    <w:rsid w:val="00412408"/>
    <w:pPr>
      <w:widowControl w:val="0"/>
      <w:pBdr>
        <w:top w:val="nil"/>
        <w:left w:val="nil"/>
        <w:bottom w:val="nil"/>
        <w:right w:val="nil"/>
        <w:between w:val="nil"/>
        <w:bar w:val="nil"/>
      </w:pBdr>
      <w:ind w:firstLine="420"/>
    </w:pPr>
    <w:rPr>
      <w:rFonts w:ascii="宋体" w:eastAsia="宋体" w:hAnsi="宋体" w:cs="宋体"/>
      <w:color w:val="000000"/>
      <w:sz w:val="32"/>
      <w:szCs w:val="32"/>
      <w:u w:color="000000"/>
      <w:bdr w:val="nil"/>
    </w:rPr>
  </w:style>
  <w:style w:type="character" w:customStyle="1" w:styleId="4Char">
    <w:name w:val="标题 4 Char"/>
    <w:basedOn w:val="a0"/>
    <w:link w:val="4"/>
    <w:rsid w:val="00E62468"/>
    <w:rPr>
      <w:rFonts w:ascii="宋体" w:eastAsia="宋体" w:hAnsi="宋体" w:cs="Times New Roman"/>
      <w:b/>
      <w:kern w:val="0"/>
      <w:sz w:val="24"/>
      <w:szCs w:val="24"/>
    </w:rPr>
  </w:style>
  <w:style w:type="character" w:customStyle="1" w:styleId="fontstyle01">
    <w:name w:val="fontstyle01"/>
    <w:basedOn w:val="a0"/>
    <w:rsid w:val="00E62468"/>
    <w:rPr>
      <w:rFonts w:ascii="宋体" w:eastAsia="宋体" w:hAnsi="宋体" w:cs="Times New Roman"/>
      <w:color w:val="000000"/>
      <w:sz w:val="28"/>
      <w:szCs w:val="28"/>
    </w:rPr>
  </w:style>
  <w:style w:type="paragraph" w:styleId="ab">
    <w:name w:val="Plain Text"/>
    <w:basedOn w:val="a"/>
    <w:link w:val="Char1"/>
    <w:rsid w:val="00E62468"/>
    <w:pPr>
      <w:spacing w:line="360" w:lineRule="auto"/>
    </w:pPr>
    <w:rPr>
      <w:rFonts w:ascii="宋体" w:eastAsia="宋体" w:hAnsi="Courier New" w:cs="Times New Roman"/>
      <w:szCs w:val="20"/>
    </w:rPr>
  </w:style>
  <w:style w:type="character" w:customStyle="1" w:styleId="Char1">
    <w:name w:val="纯文本 Char"/>
    <w:basedOn w:val="a0"/>
    <w:link w:val="ab"/>
    <w:rsid w:val="00E62468"/>
    <w:rPr>
      <w:rFonts w:ascii="宋体" w:eastAsia="宋体" w:hAnsi="Courier New" w:cs="Times New Roman"/>
      <w:szCs w:val="20"/>
    </w:rPr>
  </w:style>
  <w:style w:type="paragraph" w:styleId="ac">
    <w:name w:val="Balloon Text"/>
    <w:basedOn w:val="a"/>
    <w:link w:val="Char2"/>
    <w:semiHidden/>
    <w:rsid w:val="00E62468"/>
    <w:rPr>
      <w:rFonts w:ascii="Times New Roman" w:eastAsia="宋体" w:hAnsi="Times New Roman" w:cs="Times New Roman"/>
      <w:sz w:val="18"/>
      <w:szCs w:val="18"/>
    </w:rPr>
  </w:style>
  <w:style w:type="character" w:customStyle="1" w:styleId="Char2">
    <w:name w:val="批注框文本 Char"/>
    <w:basedOn w:val="a0"/>
    <w:link w:val="ac"/>
    <w:semiHidden/>
    <w:rsid w:val="00E62468"/>
    <w:rPr>
      <w:rFonts w:ascii="Times New Roman" w:eastAsia="宋体" w:hAnsi="Times New Roman" w:cs="Times New Roman"/>
      <w:sz w:val="18"/>
      <w:szCs w:val="18"/>
    </w:rPr>
  </w:style>
  <w:style w:type="character" w:styleId="ad">
    <w:name w:val="Strong"/>
    <w:basedOn w:val="a0"/>
    <w:qFormat/>
    <w:rsid w:val="00E62468"/>
    <w:rPr>
      <w:rFonts w:cs="Times New Roman"/>
    </w:rPr>
  </w:style>
  <w:style w:type="paragraph" w:customStyle="1" w:styleId="1">
    <w:name w:val="列出段落1"/>
    <w:basedOn w:val="a"/>
    <w:rsid w:val="00E62468"/>
    <w:pPr>
      <w:spacing w:line="360" w:lineRule="auto"/>
      <w:ind w:firstLineChars="200" w:firstLine="420"/>
    </w:pPr>
    <w:rPr>
      <w:rFonts w:ascii="Times New Roman" w:eastAsia="宋体" w:hAnsi="Times New Roman" w:cs="Times New Roman"/>
    </w:rPr>
  </w:style>
  <w:style w:type="character" w:customStyle="1" w:styleId="style11">
    <w:name w:val="style11"/>
    <w:rsid w:val="00E62468"/>
    <w:rPr>
      <w:rFonts w:ascii="宋体" w:eastAsia="宋体" w:hAnsi="宋体"/>
      <w:color w:val="000000"/>
      <w:sz w:val="18"/>
      <w:u w:val="none"/>
    </w:rPr>
  </w:style>
  <w:style w:type="paragraph" w:customStyle="1" w:styleId="Default">
    <w:name w:val="Default"/>
    <w:rsid w:val="00E62468"/>
    <w:pPr>
      <w:widowControl w:val="0"/>
      <w:autoSpaceDE w:val="0"/>
      <w:autoSpaceDN w:val="0"/>
      <w:adjustRightInd w:val="0"/>
      <w:jc w:val="left"/>
    </w:pPr>
    <w:rPr>
      <w:rFonts w:ascii="Times New Roman" w:eastAsia="宋体" w:hAnsi="Times New Roman" w:cs="Times New Roman"/>
      <w:color w:val="000000"/>
      <w:kern w:val="0"/>
      <w:sz w:val="24"/>
      <w:szCs w:val="24"/>
    </w:rPr>
  </w:style>
  <w:style w:type="paragraph" w:styleId="ae">
    <w:name w:val="Body Text"/>
    <w:basedOn w:val="a"/>
    <w:link w:val="Char3"/>
    <w:rsid w:val="00E62468"/>
    <w:pPr>
      <w:spacing w:line="360" w:lineRule="exact"/>
    </w:pPr>
    <w:rPr>
      <w:rFonts w:ascii="Times New Roman" w:eastAsia="宋体" w:hAnsi="Times New Roman" w:cs="Times New Roman"/>
      <w:sz w:val="28"/>
      <w:szCs w:val="24"/>
    </w:rPr>
  </w:style>
  <w:style w:type="character" w:customStyle="1" w:styleId="Char3">
    <w:name w:val="正文文本 Char"/>
    <w:basedOn w:val="a0"/>
    <w:link w:val="ae"/>
    <w:rsid w:val="00E62468"/>
    <w:rPr>
      <w:rFonts w:ascii="Times New Roman" w:eastAsia="宋体" w:hAnsi="Times New Roman" w:cs="Times New Roman"/>
      <w:sz w:val="28"/>
      <w:szCs w:val="24"/>
    </w:rPr>
  </w:style>
  <w:style w:type="paragraph" w:customStyle="1" w:styleId="3">
    <w:name w:val="论证3"/>
    <w:basedOn w:val="a"/>
    <w:rsid w:val="00E62468"/>
    <w:pPr>
      <w:tabs>
        <w:tab w:val="left" w:pos="180"/>
      </w:tabs>
      <w:spacing w:beforeLines="50" w:line="360" w:lineRule="auto"/>
    </w:pPr>
    <w:rPr>
      <w:rFonts w:ascii="Calibri" w:eastAsia="宋体" w:hAnsi="Calibri" w:cs="Times New Roman"/>
      <w:b/>
      <w:kern w:val="0"/>
      <w:sz w:val="30"/>
      <w:szCs w:val="30"/>
    </w:rPr>
  </w:style>
  <w:style w:type="paragraph" w:customStyle="1" w:styleId="af">
    <w:name w:val="??"/>
    <w:rsid w:val="00E6246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left"/>
    </w:pPr>
    <w:rPr>
      <w:rFonts w:ascii="宋3f体3f" w:eastAsia="宋3f体3f" w:hAnsi="Arial" w:cs="宋3f体3f"/>
      <w:color w:val="000000"/>
      <w:kern w:val="0"/>
      <w:sz w:val="40"/>
      <w:szCs w:val="40"/>
    </w:rPr>
  </w:style>
  <w:style w:type="character" w:customStyle="1" w:styleId="Char10">
    <w:name w:val="页眉 Char1"/>
    <w:basedOn w:val="a0"/>
    <w:uiPriority w:val="99"/>
    <w:semiHidden/>
    <w:rsid w:val="00043462"/>
    <w:rPr>
      <w:kern w:val="2"/>
      <w:sz w:val="18"/>
      <w:szCs w:val="18"/>
    </w:rPr>
  </w:style>
  <w:style w:type="character" w:customStyle="1" w:styleId="Char11">
    <w:name w:val="页脚 Char1"/>
    <w:basedOn w:val="a0"/>
    <w:uiPriority w:val="99"/>
    <w:semiHidden/>
    <w:rsid w:val="00043462"/>
    <w:rPr>
      <w:kern w:val="2"/>
      <w:sz w:val="18"/>
      <w:szCs w:val="18"/>
    </w:rPr>
  </w:style>
</w:styles>
</file>

<file path=word/webSettings.xml><?xml version="1.0" encoding="utf-8"?>
<w:webSettings xmlns:r="http://schemas.openxmlformats.org/officeDocument/2006/relationships" xmlns:w="http://schemas.openxmlformats.org/wordprocessingml/2006/main">
  <w:divs>
    <w:div w:id="1299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scinet.com/ijmpb/mkt/archive.shtml?2009&amp;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34F67-7498-419D-8C17-39802ECE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7035</Words>
  <Characters>40100</Characters>
  <Application>Microsoft Office Word</Application>
  <DocSecurity>0</DocSecurity>
  <Lines>334</Lines>
  <Paragraphs>94</Paragraphs>
  <ScaleCrop>false</ScaleCrop>
  <Company/>
  <LinksUpToDate>false</LinksUpToDate>
  <CharactersWithSpaces>47041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PC</cp:lastModifiedBy>
  <cp:revision>46</cp:revision>
  <cp:lastPrinted>2018-06-04T10:01:00Z</cp:lastPrinted>
  <dcterms:created xsi:type="dcterms:W3CDTF">2018-05-02T00:32:00Z</dcterms:created>
  <dcterms:modified xsi:type="dcterms:W3CDTF">2018-11-05T08:46:00Z</dcterms:modified>
</cp:coreProperties>
</file>